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FC36D5" w:rsidRPr="00FC36D5">
        <w:rPr>
          <w:rFonts w:ascii="Times New Roman" w:hAnsi="Times New Roman"/>
          <w:sz w:val="26"/>
          <w:szCs w:val="26"/>
        </w:rPr>
        <w:t>услуг</w:t>
      </w:r>
      <w:r w:rsidR="00FC36D5">
        <w:rPr>
          <w:rFonts w:ascii="Times New Roman" w:hAnsi="Times New Roman"/>
          <w:sz w:val="26"/>
          <w:szCs w:val="26"/>
        </w:rPr>
        <w:t>и</w:t>
      </w:r>
      <w:r w:rsidR="00FC36D5" w:rsidRPr="00FC36D5">
        <w:rPr>
          <w:rFonts w:ascii="Times New Roman" w:hAnsi="Times New Roman"/>
          <w:sz w:val="26"/>
          <w:szCs w:val="26"/>
        </w:rPr>
        <w:t xml:space="preserve"> </w:t>
      </w:r>
      <w:r w:rsidR="00EA5CD6" w:rsidRPr="00EA5CD6">
        <w:rPr>
          <w:rFonts w:ascii="Times New Roman" w:hAnsi="Times New Roman"/>
          <w:sz w:val="26"/>
          <w:szCs w:val="26"/>
        </w:rPr>
        <w:t xml:space="preserve">спикера </w:t>
      </w:r>
      <w:proofErr w:type="spellStart"/>
      <w:r w:rsidR="00EA5CD6" w:rsidRPr="00EA5CD6">
        <w:rPr>
          <w:rFonts w:ascii="Times New Roman" w:hAnsi="Times New Roman"/>
          <w:sz w:val="26"/>
          <w:szCs w:val="26"/>
        </w:rPr>
        <w:t>видеоуроков</w:t>
      </w:r>
      <w:proofErr w:type="spellEnd"/>
      <w:r w:rsidR="00EA5CD6" w:rsidRPr="00EA5CD6">
        <w:rPr>
          <w:rFonts w:ascii="Times New Roman" w:hAnsi="Times New Roman"/>
          <w:sz w:val="26"/>
          <w:szCs w:val="26"/>
        </w:rPr>
        <w:t xml:space="preserve"> для </w:t>
      </w:r>
      <w:proofErr w:type="gramStart"/>
      <w:r w:rsidR="00EA5CD6" w:rsidRPr="00EA5CD6">
        <w:rPr>
          <w:rFonts w:ascii="Times New Roman" w:hAnsi="Times New Roman"/>
          <w:sz w:val="26"/>
          <w:szCs w:val="26"/>
        </w:rPr>
        <w:t>Онлайн</w:t>
      </w:r>
      <w:proofErr w:type="gramEnd"/>
      <w:r w:rsidR="00EA5CD6" w:rsidRPr="00EA5CD6">
        <w:rPr>
          <w:rFonts w:ascii="Times New Roman" w:hAnsi="Times New Roman"/>
          <w:sz w:val="26"/>
          <w:szCs w:val="26"/>
        </w:rPr>
        <w:t xml:space="preserve"> академии внутреннего туризма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BF12C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высшего образования</w:t>
      </w:r>
      <w:r>
        <w:rPr>
          <w:rFonts w:ascii="Times New Roman" w:hAnsi="Times New Roman"/>
          <w:sz w:val="26"/>
          <w:szCs w:val="26"/>
        </w:rPr>
        <w:t>;</w:t>
      </w:r>
    </w:p>
    <w:p w:rsidR="00FC36D5" w:rsidRDefault="00FC36D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EA5CD6">
        <w:rPr>
          <w:rFonts w:ascii="Times New Roman" w:hAnsi="Times New Roman"/>
          <w:sz w:val="26"/>
          <w:szCs w:val="26"/>
        </w:rPr>
        <w:t>н</w:t>
      </w:r>
      <w:r w:rsidR="00EA5CD6" w:rsidRPr="00EA5CD6">
        <w:rPr>
          <w:rFonts w:ascii="Times New Roman" w:hAnsi="Times New Roman"/>
          <w:sz w:val="26"/>
          <w:szCs w:val="26"/>
        </w:rPr>
        <w:t>аличие опыта в соответствующей сфере</w:t>
      </w:r>
      <w:r w:rsidR="00EA5CD6">
        <w:rPr>
          <w:rFonts w:ascii="Times New Roman" w:hAnsi="Times New Roman"/>
          <w:sz w:val="26"/>
          <w:szCs w:val="26"/>
        </w:rPr>
        <w:t>.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EA5CD6" w:rsidRPr="00EA5CD6">
        <w:rPr>
          <w:sz w:val="26"/>
          <w:szCs w:val="26"/>
        </w:rPr>
        <w:t>с даты заключения договора по 31 мая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EA5CD6">
        <w:rPr>
          <w:sz w:val="26"/>
          <w:szCs w:val="26"/>
        </w:rPr>
        <w:t>о</w:t>
      </w:r>
      <w:r w:rsidR="00EA5CD6" w:rsidRPr="00EA5CD6">
        <w:rPr>
          <w:sz w:val="26"/>
          <w:szCs w:val="26"/>
        </w:rPr>
        <w:t>плата за фактически оказанные услуги производится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proofErr w:type="spellEnd"/>
        <w:r w:rsidR="00991F35" w:rsidRPr="00542440">
          <w:rPr>
            <w:rStyle w:val="aa"/>
            <w:b/>
            <w:sz w:val="26"/>
            <w:szCs w:val="26"/>
          </w:rPr>
          <w:t>.</w:t>
        </w:r>
        <w:proofErr w:type="spellStart"/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  <w:proofErr w:type="spellEnd"/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2F4D0A" w:rsidRDefault="002F4D0A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EA5CD6" w:rsidRDefault="00EA5CD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232729" w:rsidRDefault="0023272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542EDD" w:rsidRDefault="00542EDD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893AD3" w:rsidRDefault="00893AD3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lastRenderedPageBreak/>
        <w:t xml:space="preserve">                                                            </w:t>
      </w: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даю свое согласие на сбор и обработку моих персональных данных АО «НК «</w:t>
      </w:r>
      <w:proofErr w:type="spellStart"/>
      <w:r w:rsidRPr="00B363A0">
        <w:rPr>
          <w:color w:val="4C4C4C"/>
        </w:rPr>
        <w:t>Kazakh</w:t>
      </w:r>
      <w:proofErr w:type="spellEnd"/>
      <w:r w:rsidRPr="00B363A0">
        <w:rPr>
          <w:color w:val="4C4C4C"/>
        </w:rPr>
        <w:t xml:space="preserve"> </w:t>
      </w:r>
      <w:proofErr w:type="spellStart"/>
      <w:r w:rsidRPr="00B363A0">
        <w:rPr>
          <w:color w:val="4C4C4C"/>
        </w:rPr>
        <w:t>Tourism</w:t>
      </w:r>
      <w:proofErr w:type="spellEnd"/>
      <w:r w:rsidRPr="00B363A0">
        <w:rPr>
          <w:color w:val="4C4C4C"/>
        </w:rPr>
        <w:t xml:space="preserve">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 xml:space="preserve">6) сведения о прохождении предварительного, периодического, </w:t>
      </w:r>
      <w:proofErr w:type="spellStart"/>
      <w:r w:rsidRPr="00B363A0">
        <w:rPr>
          <w:rStyle w:val="a6"/>
          <w:color w:val="4C4C4C"/>
        </w:rPr>
        <w:t>предсменного</w:t>
      </w:r>
      <w:proofErr w:type="spellEnd"/>
      <w:r w:rsidRPr="00B363A0">
        <w:rPr>
          <w:rStyle w:val="a6"/>
          <w:color w:val="4C4C4C"/>
        </w:rPr>
        <w:t> и иного медицинского осмотра (</w:t>
      </w:r>
      <w:proofErr w:type="spellStart"/>
      <w:r w:rsidRPr="00B363A0">
        <w:rPr>
          <w:rStyle w:val="a6"/>
          <w:color w:val="4C4C4C"/>
        </w:rPr>
        <w:t>ов</w:t>
      </w:r>
      <w:proofErr w:type="spellEnd"/>
      <w:r w:rsidRPr="00B363A0">
        <w:rPr>
          <w:rStyle w:val="a6"/>
          <w:color w:val="4C4C4C"/>
        </w:rPr>
        <w:t>) (освидетельствования (</w:t>
      </w:r>
      <w:proofErr w:type="spellStart"/>
      <w:r w:rsidRPr="00B363A0">
        <w:rPr>
          <w:rStyle w:val="a6"/>
          <w:color w:val="4C4C4C"/>
        </w:rPr>
        <w:t>ий</w:t>
      </w:r>
      <w:proofErr w:type="spellEnd"/>
      <w:r w:rsidRPr="00B363A0">
        <w:rPr>
          <w:rStyle w:val="a6"/>
          <w:color w:val="4C4C4C"/>
        </w:rPr>
        <w:t>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E745BA" w:rsidRDefault="00D800A2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r>
        <w:rPr>
          <w:rStyle w:val="a7"/>
          <w:color w:val="4C4C4C"/>
        </w:rPr>
        <w:t xml:space="preserve">   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</w:p>
    <w:p w:rsidR="004F2784" w:rsidRPr="00557308" w:rsidRDefault="004F2784" w:rsidP="00E745BA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6"/>
          <w:szCs w:val="26"/>
        </w:rPr>
      </w:pPr>
      <w:r w:rsidRPr="00557308">
        <w:rPr>
          <w:i/>
          <w:color w:val="000000"/>
          <w:sz w:val="26"/>
          <w:szCs w:val="26"/>
        </w:rPr>
        <w:lastRenderedPageBreak/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7144F1" w:rsidRPr="007144F1" w:rsidRDefault="007144F1" w:rsidP="007144F1">
      <w:pPr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7144F1">
        <w:rPr>
          <w:b/>
          <w:sz w:val="26"/>
          <w:szCs w:val="26"/>
        </w:rPr>
        <w:t>ТЕХНИЧЕСКАЯ СПЕЦИФИКАЦИЯ</w:t>
      </w:r>
    </w:p>
    <w:p w:rsidR="007144F1" w:rsidRPr="007144F1" w:rsidRDefault="007144F1" w:rsidP="007144F1">
      <w:pPr>
        <w:jc w:val="center"/>
        <w:rPr>
          <w:b/>
          <w:sz w:val="26"/>
          <w:szCs w:val="26"/>
        </w:rPr>
      </w:pPr>
      <w:r w:rsidRPr="007144F1">
        <w:rPr>
          <w:b/>
          <w:sz w:val="26"/>
          <w:szCs w:val="26"/>
        </w:rPr>
        <w:t xml:space="preserve">услуг спикера </w:t>
      </w:r>
      <w:proofErr w:type="spellStart"/>
      <w:r w:rsidRPr="007144F1">
        <w:rPr>
          <w:b/>
          <w:sz w:val="26"/>
          <w:szCs w:val="26"/>
        </w:rPr>
        <w:t>видеоуроков</w:t>
      </w:r>
      <w:proofErr w:type="spellEnd"/>
      <w:r w:rsidRPr="007144F1">
        <w:rPr>
          <w:b/>
          <w:sz w:val="26"/>
          <w:szCs w:val="26"/>
        </w:rPr>
        <w:t xml:space="preserve"> для </w:t>
      </w:r>
      <w:proofErr w:type="gramStart"/>
      <w:r w:rsidRPr="007144F1">
        <w:rPr>
          <w:b/>
          <w:sz w:val="26"/>
          <w:szCs w:val="26"/>
        </w:rPr>
        <w:t>Онлайн</w:t>
      </w:r>
      <w:proofErr w:type="gramEnd"/>
      <w:r w:rsidRPr="007144F1">
        <w:rPr>
          <w:b/>
          <w:sz w:val="26"/>
          <w:szCs w:val="26"/>
        </w:rPr>
        <w:t xml:space="preserve"> академии внутреннего туризма </w:t>
      </w:r>
    </w:p>
    <w:p w:rsidR="007144F1" w:rsidRPr="007144F1" w:rsidRDefault="007144F1" w:rsidP="007144F1">
      <w:pPr>
        <w:jc w:val="center"/>
        <w:rPr>
          <w:b/>
          <w:sz w:val="26"/>
          <w:szCs w:val="26"/>
        </w:rPr>
      </w:pPr>
    </w:p>
    <w:p w:rsidR="007144F1" w:rsidRPr="007144F1" w:rsidRDefault="007144F1" w:rsidP="007144F1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bookmarkStart w:id="2" w:name="_GoBack"/>
      <w:r w:rsidRPr="007144F1">
        <w:rPr>
          <w:b/>
          <w:sz w:val="26"/>
          <w:szCs w:val="26"/>
        </w:rPr>
        <w:t xml:space="preserve">Цель: </w:t>
      </w:r>
      <w:r w:rsidRPr="007144F1">
        <w:rPr>
          <w:sz w:val="26"/>
          <w:szCs w:val="26"/>
        </w:rPr>
        <w:t xml:space="preserve">обеспечение качества материалов </w:t>
      </w:r>
      <w:proofErr w:type="spellStart"/>
      <w:r w:rsidRPr="007144F1">
        <w:rPr>
          <w:sz w:val="26"/>
          <w:szCs w:val="26"/>
        </w:rPr>
        <w:t>видеоуроков</w:t>
      </w:r>
      <w:proofErr w:type="spellEnd"/>
      <w:r w:rsidRPr="007144F1">
        <w:rPr>
          <w:sz w:val="26"/>
          <w:szCs w:val="26"/>
        </w:rPr>
        <w:t xml:space="preserve"> </w:t>
      </w:r>
      <w:r w:rsidRPr="007144F1">
        <w:rPr>
          <w:i/>
          <w:sz w:val="26"/>
          <w:szCs w:val="26"/>
        </w:rPr>
        <w:t xml:space="preserve">(далее - модулей) </w:t>
      </w:r>
      <w:r w:rsidRPr="007144F1">
        <w:rPr>
          <w:sz w:val="26"/>
          <w:szCs w:val="26"/>
        </w:rPr>
        <w:t xml:space="preserve">Онлайн академии внутреннего туризма посредством привлечения эксперта </w:t>
      </w:r>
      <w:r w:rsidRPr="007144F1">
        <w:rPr>
          <w:i/>
          <w:sz w:val="26"/>
          <w:szCs w:val="26"/>
        </w:rPr>
        <w:t>(далее – Академия).</w:t>
      </w:r>
    </w:p>
    <w:p w:rsidR="007144F1" w:rsidRPr="007144F1" w:rsidRDefault="007144F1" w:rsidP="007144F1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 xml:space="preserve">Результат: </w:t>
      </w:r>
      <w:r w:rsidRPr="007144F1">
        <w:rPr>
          <w:sz w:val="26"/>
          <w:szCs w:val="26"/>
        </w:rPr>
        <w:t xml:space="preserve">участие эксперта в подготовке и съемке 1 модуля курса Академии по направлению </w:t>
      </w:r>
      <w:r w:rsidRPr="007144F1">
        <w:rPr>
          <w:b/>
          <w:sz w:val="26"/>
          <w:szCs w:val="26"/>
        </w:rPr>
        <w:t>«</w:t>
      </w:r>
      <w:r w:rsidRPr="007144F1">
        <w:rPr>
          <w:sz w:val="26"/>
          <w:szCs w:val="26"/>
        </w:rPr>
        <w:t>Медицинский туризм. Вводный курс» в качестве спикера.</w:t>
      </w:r>
    </w:p>
    <w:p w:rsidR="007144F1" w:rsidRPr="007144F1" w:rsidRDefault="007144F1" w:rsidP="007144F1">
      <w:pPr>
        <w:numPr>
          <w:ilvl w:val="0"/>
          <w:numId w:val="45"/>
        </w:numPr>
        <w:tabs>
          <w:tab w:val="left" w:pos="425"/>
          <w:tab w:val="left" w:pos="993"/>
        </w:tabs>
        <w:ind w:left="0" w:firstLine="708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>Сроки оказания услуг</w:t>
      </w:r>
      <w:r w:rsidRPr="007144F1">
        <w:rPr>
          <w:sz w:val="26"/>
          <w:szCs w:val="26"/>
        </w:rPr>
        <w:t>: с даты заключения договора по 31 мая 2024 года включительно.</w:t>
      </w:r>
    </w:p>
    <w:p w:rsidR="007144F1" w:rsidRPr="007144F1" w:rsidRDefault="007144F1" w:rsidP="007144F1">
      <w:pPr>
        <w:numPr>
          <w:ilvl w:val="0"/>
          <w:numId w:val="45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>Содержание услуг:</w:t>
      </w:r>
    </w:p>
    <w:p w:rsidR="007144F1" w:rsidRPr="007144F1" w:rsidRDefault="007144F1" w:rsidP="007144F1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Подготовка тезисов для 1 модуля курса по направлению </w:t>
      </w:r>
      <w:r w:rsidRPr="007144F1">
        <w:rPr>
          <w:b/>
          <w:sz w:val="26"/>
          <w:szCs w:val="26"/>
        </w:rPr>
        <w:t>«</w:t>
      </w:r>
      <w:r w:rsidRPr="007144F1">
        <w:rPr>
          <w:sz w:val="26"/>
          <w:szCs w:val="26"/>
        </w:rPr>
        <w:t>Медицинский туризм. Вводный курс».</w:t>
      </w:r>
    </w:p>
    <w:p w:rsidR="007144F1" w:rsidRPr="007144F1" w:rsidRDefault="007144F1" w:rsidP="007144F1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Взаимодействие с рабочей группой Академии для обеспечения качественного создания модулей.</w:t>
      </w:r>
    </w:p>
    <w:p w:rsidR="007144F1" w:rsidRPr="007144F1" w:rsidRDefault="007144F1" w:rsidP="007144F1">
      <w:pPr>
        <w:numPr>
          <w:ilvl w:val="0"/>
          <w:numId w:val="44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Участие в съемке 1 модуля в качестве спикера.</w:t>
      </w:r>
    </w:p>
    <w:bookmarkEnd w:id="2"/>
    <w:p w:rsidR="007144F1" w:rsidRPr="007144F1" w:rsidRDefault="007144F1" w:rsidP="007144F1">
      <w:pPr>
        <w:ind w:left="1440"/>
        <w:jc w:val="both"/>
        <w:rPr>
          <w:sz w:val="26"/>
          <w:szCs w:val="26"/>
        </w:rPr>
      </w:pPr>
    </w:p>
    <w:p w:rsidR="007144F1" w:rsidRPr="007144F1" w:rsidRDefault="007144F1" w:rsidP="007144F1">
      <w:pPr>
        <w:numPr>
          <w:ilvl w:val="0"/>
          <w:numId w:val="45"/>
        </w:numPr>
        <w:ind w:left="1133" w:hanging="425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>Требования к оказанию услуг</w:t>
      </w:r>
      <w:r w:rsidRPr="007144F1">
        <w:rPr>
          <w:sz w:val="26"/>
          <w:szCs w:val="26"/>
        </w:rPr>
        <w:t>: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5.1. Исполнитель подготавливает тезисы для 1 модуля курса по направлению </w:t>
      </w:r>
      <w:r w:rsidRPr="007144F1">
        <w:rPr>
          <w:b/>
          <w:sz w:val="26"/>
          <w:szCs w:val="26"/>
        </w:rPr>
        <w:t>«</w:t>
      </w:r>
      <w:r w:rsidRPr="007144F1">
        <w:rPr>
          <w:sz w:val="26"/>
          <w:szCs w:val="26"/>
        </w:rPr>
        <w:t xml:space="preserve">Медицинский туризм. Вводный курс» по предварительным темам </w:t>
      </w:r>
      <w:r w:rsidRPr="007144F1">
        <w:rPr>
          <w:b/>
          <w:sz w:val="26"/>
          <w:szCs w:val="26"/>
        </w:rPr>
        <w:t>«Маркетинг в медицинском туризме».</w:t>
      </w:r>
      <w:r w:rsidRPr="007144F1">
        <w:rPr>
          <w:b/>
          <w:i/>
          <w:sz w:val="26"/>
          <w:szCs w:val="26"/>
        </w:rPr>
        <w:t xml:space="preserve"> </w:t>
      </w:r>
      <w:r w:rsidRPr="007144F1">
        <w:rPr>
          <w:sz w:val="26"/>
          <w:szCs w:val="26"/>
        </w:rPr>
        <w:t>Предварительная версия тезисов по 1 модулю должна быть готова к первой встрече с методистом.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5.2. Исполнитель обеспечивает взаимодействие со следующими специалистами проектной группы Академии в целях обеспечения качественного создания модулей: 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- c продюсером - для составления программ 1 модуля, согласования графика встреч с методистом и даты съемки 1 модуля, предоставления отработанных окончательных тезисов.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- c методистом - для проведения не менее 2 встреч по 1 модулю, согласно предоставленному продюсером графику, для отработки и доработки тезисов согласно комментариям методиста.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- </w:t>
      </w:r>
      <w:proofErr w:type="spellStart"/>
      <w:r w:rsidRPr="007144F1">
        <w:rPr>
          <w:sz w:val="26"/>
          <w:szCs w:val="26"/>
        </w:rPr>
        <w:t>cо</w:t>
      </w:r>
      <w:proofErr w:type="spellEnd"/>
      <w:r w:rsidRPr="007144F1">
        <w:rPr>
          <w:sz w:val="26"/>
          <w:szCs w:val="26"/>
        </w:rPr>
        <w:t xml:space="preserve"> съемочной группой - для проведения съемки 1 модуля.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5.3. Исполнитель должен предоставить Заказчику окончательный вариант тезисов за 1 (один) день до даты съемки модулей.  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5.4. Исполнитель может предоставить дополнительные материалы в целях раскрытия темы для прикрепления в качестве вложения к модулям.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5.5. Исполнитель должен участвовать в съемке 1 модуля в качестве спикера с подготовленными тезисами.    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</w:p>
    <w:p w:rsidR="007144F1" w:rsidRPr="007144F1" w:rsidRDefault="007144F1" w:rsidP="007144F1">
      <w:pPr>
        <w:numPr>
          <w:ilvl w:val="0"/>
          <w:numId w:val="45"/>
        </w:numPr>
        <w:ind w:left="992" w:hanging="285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 xml:space="preserve">Требования к Исполнителю: </w:t>
      </w:r>
    </w:p>
    <w:p w:rsidR="007144F1" w:rsidRPr="007144F1" w:rsidRDefault="007144F1" w:rsidP="007144F1">
      <w:pPr>
        <w:ind w:left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 xml:space="preserve">6.1. Наличие высшего образования. </w:t>
      </w:r>
    </w:p>
    <w:p w:rsidR="007144F1" w:rsidRPr="007144F1" w:rsidRDefault="007144F1" w:rsidP="007144F1">
      <w:pPr>
        <w:ind w:left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6.2. Наличие опыта в соответствующей сфере.</w:t>
      </w:r>
    </w:p>
    <w:p w:rsidR="007144F1" w:rsidRPr="007144F1" w:rsidRDefault="007144F1" w:rsidP="007144F1">
      <w:pPr>
        <w:ind w:left="720"/>
        <w:jc w:val="both"/>
        <w:rPr>
          <w:sz w:val="26"/>
          <w:szCs w:val="26"/>
        </w:rPr>
      </w:pPr>
    </w:p>
    <w:p w:rsidR="007144F1" w:rsidRPr="007144F1" w:rsidRDefault="007144F1" w:rsidP="007144F1">
      <w:pPr>
        <w:numPr>
          <w:ilvl w:val="0"/>
          <w:numId w:val="45"/>
        </w:numPr>
        <w:ind w:left="1133" w:hanging="425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>Порядок оплаты:</w:t>
      </w:r>
    </w:p>
    <w:p w:rsidR="007144F1" w:rsidRPr="007144F1" w:rsidRDefault="007144F1" w:rsidP="007144F1">
      <w:pPr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7.1. Оплата за фактически оказанные услуги производится после предоставления акта оказанных услуг и Отчета об оказанных услугах.</w:t>
      </w:r>
    </w:p>
    <w:p w:rsidR="007144F1" w:rsidRPr="007144F1" w:rsidRDefault="007144F1" w:rsidP="007144F1">
      <w:pPr>
        <w:jc w:val="both"/>
        <w:rPr>
          <w:sz w:val="26"/>
          <w:szCs w:val="26"/>
        </w:rPr>
      </w:pPr>
    </w:p>
    <w:p w:rsidR="007144F1" w:rsidRPr="007144F1" w:rsidRDefault="007144F1" w:rsidP="007144F1">
      <w:pPr>
        <w:numPr>
          <w:ilvl w:val="0"/>
          <w:numId w:val="45"/>
        </w:numPr>
        <w:ind w:left="1133" w:hanging="425"/>
        <w:jc w:val="both"/>
        <w:rPr>
          <w:sz w:val="26"/>
          <w:szCs w:val="26"/>
        </w:rPr>
      </w:pPr>
      <w:r w:rsidRPr="007144F1">
        <w:rPr>
          <w:b/>
          <w:sz w:val="26"/>
          <w:szCs w:val="26"/>
        </w:rPr>
        <w:t>Требования к отчетности:</w:t>
      </w:r>
    </w:p>
    <w:p w:rsidR="007144F1" w:rsidRPr="007144F1" w:rsidRDefault="007144F1" w:rsidP="007144F1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7144F1">
        <w:rPr>
          <w:sz w:val="26"/>
          <w:szCs w:val="26"/>
        </w:rPr>
        <w:tab/>
        <w:t>8.1. Отчет об оказанных услугах необходимо предоставить не позднее 5 рабочих дней после оказания услуг.</w:t>
      </w:r>
    </w:p>
    <w:p w:rsidR="007144F1" w:rsidRPr="007144F1" w:rsidRDefault="007144F1" w:rsidP="007144F1">
      <w:pPr>
        <w:tabs>
          <w:tab w:val="left" w:pos="709"/>
          <w:tab w:val="left" w:pos="851"/>
          <w:tab w:val="left" w:pos="1418"/>
        </w:tabs>
        <w:jc w:val="both"/>
        <w:rPr>
          <w:sz w:val="26"/>
          <w:szCs w:val="26"/>
        </w:rPr>
      </w:pPr>
      <w:r w:rsidRPr="007144F1">
        <w:rPr>
          <w:sz w:val="26"/>
          <w:szCs w:val="26"/>
        </w:rPr>
        <w:lastRenderedPageBreak/>
        <w:tab/>
        <w:t xml:space="preserve">8.2. Отчет Исполнителя в 2 (двух) экземплярах должен включать все варианты тезисов, </w:t>
      </w:r>
      <w:proofErr w:type="spellStart"/>
      <w:r w:rsidRPr="007144F1">
        <w:rPr>
          <w:sz w:val="26"/>
          <w:szCs w:val="26"/>
        </w:rPr>
        <w:t>скрины</w:t>
      </w:r>
      <w:proofErr w:type="spellEnd"/>
      <w:r w:rsidRPr="007144F1">
        <w:rPr>
          <w:sz w:val="26"/>
          <w:szCs w:val="26"/>
        </w:rPr>
        <w:t xml:space="preserve"> со всех встреч с методистом, а также фото подтверждения со съемок модуля Академии.</w:t>
      </w:r>
    </w:p>
    <w:p w:rsidR="007144F1" w:rsidRPr="007144F1" w:rsidRDefault="007144F1" w:rsidP="007144F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8.3. Вместе с отчетом необходимо предоставить акты оказанных услуг в 2 (двух) экземплярах, подписанные Исполнителем.</w:t>
      </w:r>
    </w:p>
    <w:p w:rsidR="007144F1" w:rsidRPr="007144F1" w:rsidRDefault="007144F1" w:rsidP="007144F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8.4. Вместе с отчетом необходимо предоставить электронные варианты отчетов путем направления на электронную почту.</w:t>
      </w:r>
    </w:p>
    <w:p w:rsidR="007144F1" w:rsidRPr="007144F1" w:rsidRDefault="007144F1" w:rsidP="007144F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8.5. При оказании услуг Исполнитель обязан обеспечить сохранность всех документов, подтверждающих объем оказанных услуг.</w:t>
      </w:r>
    </w:p>
    <w:p w:rsidR="007144F1" w:rsidRPr="007144F1" w:rsidRDefault="007144F1" w:rsidP="007144F1">
      <w:pPr>
        <w:tabs>
          <w:tab w:val="left" w:pos="705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  <w:bookmarkStart w:id="3" w:name="_c9b5f85hcd7a" w:colFirst="0" w:colLast="0"/>
      <w:bookmarkEnd w:id="3"/>
    </w:p>
    <w:p w:rsidR="007144F1" w:rsidRPr="007144F1" w:rsidRDefault="007144F1" w:rsidP="007144F1">
      <w:pPr>
        <w:ind w:firstLine="720"/>
        <w:jc w:val="both"/>
        <w:rPr>
          <w:b/>
          <w:sz w:val="26"/>
          <w:szCs w:val="26"/>
        </w:rPr>
      </w:pPr>
      <w:r w:rsidRPr="007144F1">
        <w:rPr>
          <w:b/>
          <w:sz w:val="26"/>
          <w:szCs w:val="26"/>
        </w:rPr>
        <w:t xml:space="preserve">9. Дополнительно: </w:t>
      </w:r>
    </w:p>
    <w:p w:rsidR="007144F1" w:rsidRPr="007144F1" w:rsidRDefault="007144F1" w:rsidP="007144F1">
      <w:pPr>
        <w:widowControl w:val="0"/>
        <w:ind w:firstLine="720"/>
        <w:jc w:val="both"/>
        <w:rPr>
          <w:sz w:val="26"/>
          <w:szCs w:val="26"/>
        </w:rPr>
      </w:pPr>
      <w:r w:rsidRPr="007144F1">
        <w:rPr>
          <w:sz w:val="26"/>
          <w:szCs w:val="26"/>
        </w:rPr>
        <w:t>9.1. Исполнитель заключает договор о передаче Заказчику исключительных прав и подписывает акт приема-передачи в течение 3 календарных дней с момента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7A5E0F">
      <w:headerReference w:type="default" r:id="rId8"/>
      <w:pgSz w:w="11906" w:h="16838"/>
      <w:pgMar w:top="851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60" w:rsidRDefault="00937560" w:rsidP="004F2784">
      <w:r>
        <w:separator/>
      </w:r>
    </w:p>
  </w:endnote>
  <w:endnote w:type="continuationSeparator" w:id="0">
    <w:p w:rsidR="00937560" w:rsidRDefault="00937560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60" w:rsidRDefault="00937560" w:rsidP="004F2784">
      <w:r>
        <w:separator/>
      </w:r>
    </w:p>
  </w:footnote>
  <w:footnote w:type="continuationSeparator" w:id="0">
    <w:p w:rsidR="00937560" w:rsidRDefault="00937560" w:rsidP="004F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EDD" w:rsidRDefault="00542E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14464F"/>
    <w:multiLevelType w:val="multilevel"/>
    <w:tmpl w:val="8A405DA0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7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D454F"/>
    <w:multiLevelType w:val="multilevel"/>
    <w:tmpl w:val="75E434B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29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1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2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3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5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7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1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41"/>
  </w:num>
  <w:num w:numId="5">
    <w:abstractNumId w:val="21"/>
  </w:num>
  <w:num w:numId="6">
    <w:abstractNumId w:val="25"/>
  </w:num>
  <w:num w:numId="7">
    <w:abstractNumId w:val="44"/>
  </w:num>
  <w:num w:numId="8">
    <w:abstractNumId w:val="28"/>
  </w:num>
  <w:num w:numId="9">
    <w:abstractNumId w:val="29"/>
  </w:num>
  <w:num w:numId="10">
    <w:abstractNumId w:val="18"/>
  </w:num>
  <w:num w:numId="11">
    <w:abstractNumId w:val="31"/>
  </w:num>
  <w:num w:numId="12">
    <w:abstractNumId w:val="0"/>
  </w:num>
  <w:num w:numId="13">
    <w:abstractNumId w:val="9"/>
  </w:num>
  <w:num w:numId="14">
    <w:abstractNumId w:val="22"/>
  </w:num>
  <w:num w:numId="15">
    <w:abstractNumId w:val="33"/>
  </w:num>
  <w:num w:numId="16">
    <w:abstractNumId w:val="17"/>
  </w:num>
  <w:num w:numId="17">
    <w:abstractNumId w:val="38"/>
  </w:num>
  <w:num w:numId="18">
    <w:abstractNumId w:val="6"/>
  </w:num>
  <w:num w:numId="19">
    <w:abstractNumId w:val="19"/>
  </w:num>
  <w:num w:numId="20">
    <w:abstractNumId w:val="4"/>
  </w:num>
  <w:num w:numId="21">
    <w:abstractNumId w:val="35"/>
  </w:num>
  <w:num w:numId="22">
    <w:abstractNumId w:val="32"/>
  </w:num>
  <w:num w:numId="23">
    <w:abstractNumId w:val="27"/>
  </w:num>
  <w:num w:numId="24">
    <w:abstractNumId w:val="11"/>
  </w:num>
  <w:num w:numId="25">
    <w:abstractNumId w:val="13"/>
  </w:num>
  <w:num w:numId="26">
    <w:abstractNumId w:val="5"/>
  </w:num>
  <w:num w:numId="27">
    <w:abstractNumId w:val="42"/>
  </w:num>
  <w:num w:numId="28">
    <w:abstractNumId w:val="3"/>
  </w:num>
  <w:num w:numId="29">
    <w:abstractNumId w:val="34"/>
  </w:num>
  <w:num w:numId="30">
    <w:abstractNumId w:val="20"/>
  </w:num>
  <w:num w:numId="31">
    <w:abstractNumId w:val="15"/>
  </w:num>
  <w:num w:numId="32">
    <w:abstractNumId w:val="40"/>
  </w:num>
  <w:num w:numId="33">
    <w:abstractNumId w:val="8"/>
  </w:num>
  <w:num w:numId="34">
    <w:abstractNumId w:val="39"/>
  </w:num>
  <w:num w:numId="35">
    <w:abstractNumId w:val="7"/>
  </w:num>
  <w:num w:numId="36">
    <w:abstractNumId w:val="23"/>
  </w:num>
  <w:num w:numId="37">
    <w:abstractNumId w:val="30"/>
  </w:num>
  <w:num w:numId="38">
    <w:abstractNumId w:val="36"/>
  </w:num>
  <w:num w:numId="39">
    <w:abstractNumId w:val="10"/>
  </w:num>
  <w:num w:numId="40">
    <w:abstractNumId w:val="16"/>
  </w:num>
  <w:num w:numId="41">
    <w:abstractNumId w:val="2"/>
  </w:num>
  <w:num w:numId="42">
    <w:abstractNumId w:val="37"/>
  </w:num>
  <w:num w:numId="43">
    <w:abstractNumId w:val="43"/>
  </w:num>
  <w:num w:numId="44">
    <w:abstractNumId w:val="26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40E7"/>
    <w:rsid w:val="00250614"/>
    <w:rsid w:val="002A4E31"/>
    <w:rsid w:val="002A5AE8"/>
    <w:rsid w:val="002A6CCB"/>
    <w:rsid w:val="002E1376"/>
    <w:rsid w:val="002F3B6C"/>
    <w:rsid w:val="002F4D0A"/>
    <w:rsid w:val="003175C8"/>
    <w:rsid w:val="00345C23"/>
    <w:rsid w:val="00371337"/>
    <w:rsid w:val="00374741"/>
    <w:rsid w:val="00385349"/>
    <w:rsid w:val="003C5177"/>
    <w:rsid w:val="0041318F"/>
    <w:rsid w:val="004166F9"/>
    <w:rsid w:val="00416AFC"/>
    <w:rsid w:val="00423952"/>
    <w:rsid w:val="00446667"/>
    <w:rsid w:val="00450CA8"/>
    <w:rsid w:val="00455AF7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44F1"/>
    <w:rsid w:val="00724116"/>
    <w:rsid w:val="00725BCA"/>
    <w:rsid w:val="00736F94"/>
    <w:rsid w:val="00742134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93AD3"/>
    <w:rsid w:val="00894B2F"/>
    <w:rsid w:val="008B4EDC"/>
    <w:rsid w:val="008D25D1"/>
    <w:rsid w:val="008E72F6"/>
    <w:rsid w:val="008F2985"/>
    <w:rsid w:val="008F2BF1"/>
    <w:rsid w:val="008F5377"/>
    <w:rsid w:val="009050AC"/>
    <w:rsid w:val="00937560"/>
    <w:rsid w:val="00962491"/>
    <w:rsid w:val="00991F35"/>
    <w:rsid w:val="009B0741"/>
    <w:rsid w:val="009E6033"/>
    <w:rsid w:val="00A469D9"/>
    <w:rsid w:val="00AA1B74"/>
    <w:rsid w:val="00AE4D9D"/>
    <w:rsid w:val="00AF727D"/>
    <w:rsid w:val="00AF771A"/>
    <w:rsid w:val="00B0435B"/>
    <w:rsid w:val="00B363A0"/>
    <w:rsid w:val="00B55C5D"/>
    <w:rsid w:val="00B578E3"/>
    <w:rsid w:val="00B674B3"/>
    <w:rsid w:val="00BC21D2"/>
    <w:rsid w:val="00BC7B34"/>
    <w:rsid w:val="00BD47CD"/>
    <w:rsid w:val="00BF12C5"/>
    <w:rsid w:val="00C002D9"/>
    <w:rsid w:val="00C120A9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F2082B"/>
    <w:rsid w:val="00F3253B"/>
    <w:rsid w:val="00F71A3A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Айжан</cp:lastModifiedBy>
  <cp:revision>6</cp:revision>
  <dcterms:created xsi:type="dcterms:W3CDTF">2024-04-16T09:52:00Z</dcterms:created>
  <dcterms:modified xsi:type="dcterms:W3CDTF">2024-05-03T11:41:00Z</dcterms:modified>
</cp:coreProperties>
</file>