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9066C2" w:rsidRPr="009066C2">
        <w:rPr>
          <w:rFonts w:ascii="Times New Roman" w:hAnsi="Times New Roman"/>
          <w:sz w:val="26"/>
          <w:szCs w:val="26"/>
        </w:rPr>
        <w:t xml:space="preserve">по привлечению туроператоров, </w:t>
      </w:r>
      <w:proofErr w:type="spellStart"/>
      <w:r w:rsidR="009066C2" w:rsidRPr="009066C2">
        <w:rPr>
          <w:rFonts w:ascii="Times New Roman" w:hAnsi="Times New Roman"/>
          <w:sz w:val="26"/>
          <w:szCs w:val="26"/>
        </w:rPr>
        <w:t>публикаци</w:t>
      </w:r>
      <w:proofErr w:type="spellEnd"/>
      <w:r w:rsidR="00C85403">
        <w:rPr>
          <w:rFonts w:ascii="Times New Roman" w:hAnsi="Times New Roman"/>
          <w:sz w:val="26"/>
          <w:szCs w:val="26"/>
          <w:lang w:val="kk-KZ"/>
        </w:rPr>
        <w:t>й</w:t>
      </w:r>
      <w:r w:rsidR="009066C2" w:rsidRPr="009066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066C2" w:rsidRPr="009066C2">
        <w:rPr>
          <w:rFonts w:ascii="Times New Roman" w:hAnsi="Times New Roman"/>
          <w:sz w:val="26"/>
          <w:szCs w:val="26"/>
        </w:rPr>
        <w:t>в</w:t>
      </w:r>
      <w:proofErr w:type="gramEnd"/>
      <w:r w:rsidR="009066C2" w:rsidRPr="009066C2">
        <w:rPr>
          <w:rFonts w:ascii="Times New Roman" w:hAnsi="Times New Roman"/>
          <w:sz w:val="26"/>
          <w:szCs w:val="26"/>
        </w:rPr>
        <w:t xml:space="preserve"> китайских масс-медиа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95114C" w:rsidRDefault="009066C2" w:rsidP="009066C2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9066C2">
        <w:rPr>
          <w:rFonts w:ascii="Times New Roman" w:hAnsi="Times New Roman"/>
          <w:sz w:val="26"/>
          <w:szCs w:val="26"/>
        </w:rPr>
        <w:t>1)</w:t>
      </w:r>
      <w:r w:rsidRPr="009066C2">
        <w:rPr>
          <w:rFonts w:ascii="Times New Roman" w:hAnsi="Times New Roman"/>
          <w:sz w:val="26"/>
          <w:szCs w:val="26"/>
        </w:rPr>
        <w:tab/>
        <w:t xml:space="preserve">предоставление услуг профессиональным специалистом с высшим образованием (бакалавр) по </w:t>
      </w:r>
      <w:r w:rsidR="002F43FE">
        <w:rPr>
          <w:rFonts w:ascii="Times New Roman" w:hAnsi="Times New Roman"/>
          <w:sz w:val="26"/>
          <w:szCs w:val="26"/>
        </w:rPr>
        <w:t xml:space="preserve">специальности журналистика, </w:t>
      </w:r>
      <w:r w:rsidRPr="009066C2">
        <w:rPr>
          <w:rFonts w:ascii="Times New Roman" w:hAnsi="Times New Roman"/>
          <w:sz w:val="26"/>
          <w:szCs w:val="26"/>
        </w:rPr>
        <w:t>туризм</w:t>
      </w:r>
      <w:r w:rsidR="002F43FE">
        <w:rPr>
          <w:rFonts w:ascii="Times New Roman" w:hAnsi="Times New Roman"/>
          <w:sz w:val="26"/>
          <w:szCs w:val="26"/>
        </w:rPr>
        <w:t xml:space="preserve"> </w:t>
      </w:r>
      <w:r w:rsidR="002F43FE" w:rsidRPr="009066C2">
        <w:rPr>
          <w:rFonts w:ascii="Times New Roman" w:hAnsi="Times New Roman"/>
          <w:sz w:val="26"/>
          <w:szCs w:val="26"/>
        </w:rPr>
        <w:t>и/или</w:t>
      </w:r>
      <w:r w:rsidR="002F43FE">
        <w:rPr>
          <w:rFonts w:ascii="Times New Roman" w:hAnsi="Times New Roman"/>
          <w:sz w:val="26"/>
          <w:szCs w:val="26"/>
        </w:rPr>
        <w:t xml:space="preserve"> экономическое</w:t>
      </w:r>
      <w:r>
        <w:rPr>
          <w:rFonts w:ascii="Times New Roman" w:hAnsi="Times New Roman"/>
          <w:sz w:val="26"/>
          <w:szCs w:val="26"/>
        </w:rPr>
        <w:t>;</w:t>
      </w:r>
    </w:p>
    <w:p w:rsidR="009066C2" w:rsidRDefault="009066C2" w:rsidP="009066C2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9066C2">
        <w:rPr>
          <w:rFonts w:ascii="Times New Roman" w:hAnsi="Times New Roman"/>
          <w:sz w:val="26"/>
          <w:szCs w:val="26"/>
        </w:rPr>
        <w:t>2)</w:t>
      </w:r>
      <w:r w:rsidRPr="009066C2">
        <w:rPr>
          <w:rFonts w:ascii="Times New Roman" w:hAnsi="Times New Roman"/>
          <w:sz w:val="26"/>
          <w:szCs w:val="26"/>
        </w:rPr>
        <w:tab/>
        <w:t>навыки делового общения и ведения переговоров, навыки деловой переписки на китайском и английском языках (определяются в ходе собеседования).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proofErr w:type="gramStart"/>
      <w:r w:rsidR="009066C2" w:rsidRPr="009066C2">
        <w:rPr>
          <w:sz w:val="26"/>
          <w:szCs w:val="26"/>
        </w:rPr>
        <w:t>с даты заключения</w:t>
      </w:r>
      <w:proofErr w:type="gramEnd"/>
      <w:r w:rsidR="009066C2" w:rsidRPr="009066C2">
        <w:rPr>
          <w:sz w:val="26"/>
          <w:szCs w:val="26"/>
        </w:rPr>
        <w:t xml:space="preserve"> договора до завершения мероприятия и предоставления отчета по оказанной услуге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9066C2">
        <w:rPr>
          <w:sz w:val="26"/>
          <w:szCs w:val="26"/>
        </w:rPr>
        <w:t>о</w:t>
      </w:r>
      <w:r w:rsidR="009066C2" w:rsidRPr="009066C2">
        <w:rPr>
          <w:sz w:val="26"/>
          <w:szCs w:val="26"/>
        </w:rPr>
        <w:t>плата вознаграждения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proofErr w:type="spellStart"/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proofErr w:type="spellEnd"/>
      <w:r w:rsidR="00762C1E" w:rsidRPr="00557308">
        <w:rPr>
          <w:b/>
          <w:sz w:val="26"/>
          <w:szCs w:val="26"/>
          <w:u w:val="single"/>
        </w:rPr>
        <w:t>.</w:t>
      </w:r>
      <w:proofErr w:type="spellStart"/>
      <w:r w:rsidR="00762C1E" w:rsidRPr="00557308">
        <w:rPr>
          <w:b/>
          <w:sz w:val="26"/>
          <w:szCs w:val="26"/>
          <w:u w:val="single"/>
          <w:lang w:val="en-US"/>
        </w:rPr>
        <w:t>kz</w:t>
      </w:r>
      <w:proofErr w:type="spellEnd"/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</w:t>
      </w:r>
      <w:proofErr w:type="gramStart"/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,</w:t>
      </w:r>
      <w:proofErr w:type="gramEnd"/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9066C2" w:rsidRPr="00557308" w:rsidRDefault="009066C2" w:rsidP="009066C2">
      <w:pPr>
        <w:pStyle w:val="a3"/>
        <w:tabs>
          <w:tab w:val="left" w:pos="993"/>
        </w:tabs>
        <w:ind w:left="709"/>
        <w:jc w:val="both"/>
        <w:rPr>
          <w:rFonts w:ascii="Times New Roman" w:eastAsia="Calibri" w:hAnsi="Times New Roman"/>
          <w:sz w:val="26"/>
          <w:szCs w:val="26"/>
        </w:rPr>
      </w:pP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proofErr w:type="spellStart"/>
      <w:r w:rsidRPr="00B363A0">
        <w:rPr>
          <w:rStyle w:val="a6"/>
          <w:color w:val="4C4C4C"/>
          <w:lang w:val="en-US"/>
        </w:rPr>
        <w:t>Kazakh</w:t>
      </w:r>
      <w:proofErr w:type="spellEnd"/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9066C2" w:rsidRDefault="009066C2" w:rsidP="00EC43AD">
      <w:pPr>
        <w:spacing w:line="252" w:lineRule="auto"/>
        <w:jc w:val="center"/>
        <w:rPr>
          <w:b/>
          <w:sz w:val="26"/>
          <w:szCs w:val="26"/>
        </w:rPr>
      </w:pPr>
      <w:bookmarkStart w:id="1" w:name="_heading=h.3dy6vkm" w:colFirst="0" w:colLast="0"/>
      <w:bookmarkStart w:id="2" w:name="_heading=h.1t3h5sf" w:colFirst="0" w:colLast="0"/>
      <w:bookmarkStart w:id="3" w:name="_heading=h.4d34og8" w:colFirst="0" w:colLast="0"/>
      <w:bookmarkStart w:id="4" w:name="_Hlk192669630"/>
      <w:bookmarkEnd w:id="1"/>
      <w:bookmarkEnd w:id="2"/>
      <w:bookmarkEnd w:id="3"/>
      <w:r w:rsidRPr="009066C2">
        <w:rPr>
          <w:b/>
          <w:sz w:val="26"/>
          <w:szCs w:val="26"/>
        </w:rPr>
        <w:t xml:space="preserve">Техническая спецификация </w:t>
      </w:r>
    </w:p>
    <w:p w:rsidR="009066C2" w:rsidRDefault="002143C0" w:rsidP="00EC43AD">
      <w:pPr>
        <w:spacing w:line="252" w:lineRule="auto"/>
        <w:jc w:val="center"/>
        <w:rPr>
          <w:b/>
          <w:sz w:val="26"/>
          <w:szCs w:val="26"/>
        </w:rPr>
      </w:pPr>
      <w:r w:rsidRPr="002143C0">
        <w:rPr>
          <w:b/>
          <w:sz w:val="26"/>
          <w:szCs w:val="26"/>
        </w:rPr>
        <w:t xml:space="preserve">услуг по привлечению туроператоров, публикации </w:t>
      </w:r>
      <w:proofErr w:type="gramStart"/>
      <w:r w:rsidRPr="002143C0">
        <w:rPr>
          <w:b/>
          <w:sz w:val="26"/>
          <w:szCs w:val="26"/>
        </w:rPr>
        <w:t>в</w:t>
      </w:r>
      <w:proofErr w:type="gramEnd"/>
      <w:r w:rsidRPr="002143C0">
        <w:rPr>
          <w:b/>
          <w:sz w:val="26"/>
          <w:szCs w:val="26"/>
        </w:rPr>
        <w:t xml:space="preserve"> китайских масс-медиа</w:t>
      </w:r>
    </w:p>
    <w:p w:rsidR="002143C0" w:rsidRPr="009066C2" w:rsidRDefault="002143C0" w:rsidP="00EC43AD">
      <w:pPr>
        <w:spacing w:line="252" w:lineRule="auto"/>
        <w:jc w:val="center"/>
        <w:rPr>
          <w:sz w:val="26"/>
          <w:szCs w:val="26"/>
        </w:rPr>
      </w:pPr>
    </w:p>
    <w:p w:rsidR="009066C2" w:rsidRPr="009066C2" w:rsidRDefault="009066C2" w:rsidP="002F43FE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Chars="295" w:firstLine="770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b/>
          <w:sz w:val="26"/>
          <w:szCs w:val="26"/>
        </w:rPr>
        <w:t>Цель:</w:t>
      </w:r>
      <w:r w:rsidRPr="009066C2">
        <w:rPr>
          <w:sz w:val="26"/>
          <w:szCs w:val="26"/>
        </w:rPr>
        <w:t xml:space="preserve"> Осуществление продвижения Республики Казахстан и ее туристских возможностей на международном и внутреннем туристском </w:t>
      </w:r>
      <w:proofErr w:type="gramStart"/>
      <w:r w:rsidRPr="009066C2">
        <w:rPr>
          <w:sz w:val="26"/>
          <w:szCs w:val="26"/>
        </w:rPr>
        <w:t>рынках</w:t>
      </w:r>
      <w:proofErr w:type="gramEnd"/>
      <w:r w:rsidRPr="009066C2">
        <w:rPr>
          <w:sz w:val="26"/>
          <w:szCs w:val="26"/>
        </w:rPr>
        <w:t xml:space="preserve"> путем проведения б2б встреч на территории г. Гуанчжоу, Китайская Народная Республика, длительностью согласно программе (далее - Мероприятие).  </w:t>
      </w:r>
    </w:p>
    <w:p w:rsidR="009066C2" w:rsidRPr="009066C2" w:rsidRDefault="009066C2" w:rsidP="002F43FE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firstLineChars="295" w:firstLine="770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b/>
          <w:sz w:val="26"/>
          <w:szCs w:val="26"/>
        </w:rPr>
        <w:t>Период оказания услуг</w:t>
      </w:r>
      <w:r w:rsidRPr="009066C2">
        <w:rPr>
          <w:sz w:val="26"/>
          <w:szCs w:val="26"/>
        </w:rPr>
        <w:t xml:space="preserve">: </w:t>
      </w:r>
      <w:proofErr w:type="gramStart"/>
      <w:r w:rsidRPr="009066C2">
        <w:rPr>
          <w:sz w:val="26"/>
          <w:szCs w:val="26"/>
        </w:rPr>
        <w:t>с даты заключения</w:t>
      </w:r>
      <w:proofErr w:type="gramEnd"/>
      <w:r w:rsidRPr="009066C2">
        <w:rPr>
          <w:sz w:val="26"/>
          <w:szCs w:val="26"/>
        </w:rPr>
        <w:t xml:space="preserve"> договора до завершения мероприятия и предоставления отчета по оказанной услуге.</w:t>
      </w:r>
    </w:p>
    <w:p w:rsidR="009066C2" w:rsidRPr="009066C2" w:rsidRDefault="009066C2" w:rsidP="002F43FE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Chars="295" w:firstLine="770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b/>
          <w:sz w:val="26"/>
          <w:szCs w:val="26"/>
        </w:rPr>
        <w:t>Правовая и методическая база</w:t>
      </w:r>
      <w:r w:rsidRPr="009066C2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9066C2" w:rsidRPr="009066C2" w:rsidRDefault="009066C2" w:rsidP="002F43FE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Chars="295" w:firstLine="770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b/>
          <w:sz w:val="26"/>
          <w:szCs w:val="26"/>
        </w:rPr>
        <w:t>Требования к исполнителю</w:t>
      </w:r>
      <w:r w:rsidRPr="009066C2">
        <w:rPr>
          <w:sz w:val="26"/>
          <w:szCs w:val="26"/>
        </w:rPr>
        <w:t>:</w:t>
      </w:r>
    </w:p>
    <w:p w:rsidR="009066C2" w:rsidRPr="009066C2" w:rsidRDefault="002F43FE" w:rsidP="009066C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Chars="295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5" w:name="_GoBack"/>
      <w:bookmarkEnd w:id="5"/>
      <w:r w:rsidR="009066C2" w:rsidRPr="009066C2">
        <w:rPr>
          <w:sz w:val="26"/>
          <w:szCs w:val="26"/>
        </w:rPr>
        <w:t>предоставление услуг профессиональным специалистом с высшим образованием (бакалавр) по специальности журналистика</w:t>
      </w:r>
      <w:r>
        <w:rPr>
          <w:sz w:val="26"/>
          <w:szCs w:val="26"/>
        </w:rPr>
        <w:t xml:space="preserve">, </w:t>
      </w:r>
      <w:r w:rsidRPr="009066C2">
        <w:rPr>
          <w:sz w:val="26"/>
          <w:szCs w:val="26"/>
        </w:rPr>
        <w:t>туризм</w:t>
      </w:r>
      <w:r>
        <w:rPr>
          <w:sz w:val="26"/>
          <w:szCs w:val="26"/>
        </w:rPr>
        <w:t xml:space="preserve"> </w:t>
      </w:r>
      <w:r w:rsidRPr="009066C2">
        <w:rPr>
          <w:sz w:val="26"/>
          <w:szCs w:val="26"/>
        </w:rPr>
        <w:t>и/или</w:t>
      </w:r>
      <w:r>
        <w:rPr>
          <w:sz w:val="26"/>
          <w:szCs w:val="26"/>
        </w:rPr>
        <w:t xml:space="preserve"> экономическое;</w:t>
      </w:r>
    </w:p>
    <w:p w:rsidR="009066C2" w:rsidRPr="009066C2" w:rsidRDefault="009066C2" w:rsidP="009066C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Chars="295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sz w:val="26"/>
          <w:szCs w:val="26"/>
          <w:highlight w:val="white"/>
        </w:rPr>
        <w:t>навыки делового общения и ведения переговоров, навыки деловой переписки на китайском и английском языках</w:t>
      </w:r>
      <w:r w:rsidRPr="009066C2">
        <w:rPr>
          <w:sz w:val="26"/>
          <w:szCs w:val="26"/>
        </w:rPr>
        <w:t xml:space="preserve"> (определяются в ходе собеседования)</w:t>
      </w:r>
      <w:r w:rsidRPr="009066C2">
        <w:rPr>
          <w:sz w:val="26"/>
          <w:szCs w:val="26"/>
          <w:highlight w:val="white"/>
        </w:rPr>
        <w:t>.</w:t>
      </w:r>
    </w:p>
    <w:p w:rsidR="009066C2" w:rsidRPr="009066C2" w:rsidRDefault="009066C2" w:rsidP="002F43FE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-1" w:left="-2" w:right="-143" w:firstLineChars="295" w:firstLine="770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b/>
          <w:sz w:val="26"/>
          <w:szCs w:val="26"/>
        </w:rPr>
        <w:t>Содержание Услуги:</w:t>
      </w:r>
    </w:p>
    <w:p w:rsidR="009066C2" w:rsidRPr="009066C2" w:rsidRDefault="009066C2" w:rsidP="009066C2">
      <w:pPr>
        <w:numPr>
          <w:ilvl w:val="0"/>
          <w:numId w:val="11"/>
        </w:numPr>
        <w:tabs>
          <w:tab w:val="left" w:pos="993"/>
        </w:tabs>
        <w:suppressAutoHyphens/>
        <w:spacing w:line="1" w:lineRule="atLeast"/>
        <w:ind w:leftChars="-1" w:left="-2" w:firstLineChars="295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sz w:val="26"/>
          <w:szCs w:val="26"/>
        </w:rPr>
        <w:t xml:space="preserve">участие в разработке программы Мероприятия, планируемого к проведению 14 мая 2025 года (или другая дата по согласованию с Заказчиком); </w:t>
      </w:r>
    </w:p>
    <w:p w:rsidR="009066C2" w:rsidRPr="009066C2" w:rsidRDefault="009066C2" w:rsidP="009066C2">
      <w:pPr>
        <w:numPr>
          <w:ilvl w:val="0"/>
          <w:numId w:val="11"/>
        </w:numPr>
        <w:tabs>
          <w:tab w:val="left" w:pos="993"/>
        </w:tabs>
        <w:suppressAutoHyphens/>
        <w:spacing w:line="1" w:lineRule="atLeast"/>
        <w:ind w:leftChars="-1" w:left="-2" w:firstLineChars="295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sz w:val="26"/>
          <w:szCs w:val="26"/>
          <w:highlight w:val="white"/>
        </w:rPr>
        <w:t>осуществление рассылки не менее 50 (пятидесяти) приглашений</w:t>
      </w:r>
      <w:r w:rsidRPr="009066C2">
        <w:rPr>
          <w:sz w:val="26"/>
          <w:szCs w:val="26"/>
        </w:rPr>
        <w:t xml:space="preserve"> на Мероприятие лицам, осуществляющим туристскую деятельность в Китайской Народной Республике и предоставление отчета о рассылки приглашений;</w:t>
      </w:r>
    </w:p>
    <w:p w:rsidR="009066C2" w:rsidRPr="009066C2" w:rsidRDefault="009066C2" w:rsidP="009066C2">
      <w:pPr>
        <w:numPr>
          <w:ilvl w:val="0"/>
          <w:numId w:val="11"/>
        </w:numPr>
        <w:tabs>
          <w:tab w:val="left" w:pos="993"/>
        </w:tabs>
        <w:suppressAutoHyphens/>
        <w:spacing w:line="1" w:lineRule="atLeast"/>
        <w:ind w:leftChars="-1" w:left="-2" w:firstLineChars="295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sz w:val="26"/>
          <w:szCs w:val="26"/>
        </w:rPr>
        <w:t xml:space="preserve">обеспечение посещаемости не менее 50 </w:t>
      </w:r>
      <w:r w:rsidRPr="009066C2">
        <w:rPr>
          <w:sz w:val="26"/>
          <w:szCs w:val="26"/>
          <w:highlight w:val="white"/>
        </w:rPr>
        <w:t>(пятидесяти)</w:t>
      </w:r>
      <w:r w:rsidRPr="009066C2">
        <w:rPr>
          <w:sz w:val="26"/>
          <w:szCs w:val="26"/>
        </w:rPr>
        <w:t xml:space="preserve"> представителей туристского бизнеса на Мероприятие; </w:t>
      </w:r>
    </w:p>
    <w:p w:rsidR="009066C2" w:rsidRPr="009066C2" w:rsidRDefault="009066C2" w:rsidP="009066C2">
      <w:pPr>
        <w:numPr>
          <w:ilvl w:val="0"/>
          <w:numId w:val="11"/>
        </w:numPr>
        <w:tabs>
          <w:tab w:val="left" w:pos="993"/>
        </w:tabs>
        <w:suppressAutoHyphens/>
        <w:spacing w:line="1" w:lineRule="atLeast"/>
        <w:ind w:leftChars="-1" w:left="-2" w:firstLineChars="295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sz w:val="26"/>
          <w:szCs w:val="26"/>
        </w:rPr>
        <w:t>обеспечение онлайн и офлайн регистрации списка участников, список вопросов для формы регистрации предоставляется Заказчиком;</w:t>
      </w:r>
    </w:p>
    <w:p w:rsidR="009066C2" w:rsidRPr="009066C2" w:rsidRDefault="009066C2" w:rsidP="009066C2">
      <w:pPr>
        <w:numPr>
          <w:ilvl w:val="0"/>
          <w:numId w:val="11"/>
        </w:numPr>
        <w:tabs>
          <w:tab w:val="left" w:pos="993"/>
        </w:tabs>
        <w:suppressAutoHyphens/>
        <w:spacing w:line="1" w:lineRule="atLeast"/>
        <w:ind w:leftChars="-1" w:left="-2" w:firstLineChars="295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r w:rsidRPr="009066C2">
        <w:rPr>
          <w:sz w:val="26"/>
          <w:szCs w:val="26"/>
        </w:rPr>
        <w:t xml:space="preserve">размещение не менее 3 (трех) публикаций в китайских масс-медиа с общим охватом не менее 10 (десяти) тыс. просмотров о продвижении Республики Казахстан в сфере туризма. </w:t>
      </w:r>
      <w:proofErr w:type="gramStart"/>
      <w:r w:rsidRPr="009066C2">
        <w:rPr>
          <w:sz w:val="26"/>
          <w:szCs w:val="26"/>
        </w:rPr>
        <w:t>По мере выхода материалов Исполнитель предоставляет статистику по количеству просмотров;</w:t>
      </w:r>
      <w:proofErr w:type="gramEnd"/>
    </w:p>
    <w:p w:rsidR="009066C2" w:rsidRPr="009066C2" w:rsidRDefault="009066C2" w:rsidP="009066C2">
      <w:pPr>
        <w:numPr>
          <w:ilvl w:val="0"/>
          <w:numId w:val="11"/>
        </w:numPr>
        <w:tabs>
          <w:tab w:val="left" w:pos="993"/>
        </w:tabs>
        <w:suppressAutoHyphens/>
        <w:spacing w:line="1" w:lineRule="atLeast"/>
        <w:ind w:leftChars="-1" w:left="-2" w:firstLineChars="295" w:firstLine="767"/>
        <w:jc w:val="both"/>
        <w:textDirection w:val="btLr"/>
        <w:textAlignment w:val="top"/>
        <w:outlineLvl w:val="0"/>
        <w:rPr>
          <w:sz w:val="26"/>
          <w:szCs w:val="26"/>
        </w:rPr>
      </w:pPr>
      <w:proofErr w:type="gramStart"/>
      <w:r w:rsidRPr="009066C2">
        <w:rPr>
          <w:sz w:val="26"/>
          <w:szCs w:val="26"/>
        </w:rPr>
        <w:t xml:space="preserve">обеспечение </w:t>
      </w:r>
      <w:proofErr w:type="spellStart"/>
      <w:r w:rsidRPr="009066C2">
        <w:rPr>
          <w:sz w:val="26"/>
          <w:szCs w:val="26"/>
        </w:rPr>
        <w:t>модерации</w:t>
      </w:r>
      <w:proofErr w:type="spellEnd"/>
      <w:r w:rsidRPr="009066C2">
        <w:rPr>
          <w:sz w:val="26"/>
          <w:szCs w:val="26"/>
        </w:rPr>
        <w:t xml:space="preserve"> мероприятия на китайском языке, в том числе последовательный перевод с английского на китайский, с китайского на английский языки (по необходимости).</w:t>
      </w:r>
      <w:proofErr w:type="gramEnd"/>
    </w:p>
    <w:p w:rsidR="009066C2" w:rsidRPr="009066C2" w:rsidRDefault="009066C2" w:rsidP="002F43FE">
      <w:pPr>
        <w:ind w:left="-2" w:firstLineChars="295" w:firstLine="770"/>
        <w:jc w:val="both"/>
        <w:rPr>
          <w:b/>
          <w:sz w:val="26"/>
          <w:szCs w:val="26"/>
          <w:highlight w:val="white"/>
        </w:rPr>
      </w:pPr>
      <w:r w:rsidRPr="009066C2">
        <w:rPr>
          <w:b/>
          <w:sz w:val="26"/>
          <w:szCs w:val="26"/>
          <w:highlight w:val="white"/>
        </w:rPr>
        <w:t>6. Порядок оплаты и сроки оказания услуг</w:t>
      </w:r>
    </w:p>
    <w:p w:rsidR="009066C2" w:rsidRPr="009066C2" w:rsidRDefault="009066C2" w:rsidP="009066C2">
      <w:pPr>
        <w:ind w:left="-2" w:firstLineChars="295" w:firstLine="767"/>
        <w:jc w:val="both"/>
        <w:rPr>
          <w:sz w:val="26"/>
          <w:szCs w:val="26"/>
          <w:highlight w:val="white"/>
        </w:rPr>
      </w:pPr>
      <w:r w:rsidRPr="009066C2">
        <w:rPr>
          <w:sz w:val="26"/>
          <w:szCs w:val="26"/>
          <w:highlight w:val="white"/>
        </w:rPr>
        <w:t>Оплата вознаграждения производится за фактически оказанные услуги после предоставления акта оказанных услуг и отчета об оказанных услугах.</w:t>
      </w:r>
    </w:p>
    <w:p w:rsidR="009066C2" w:rsidRPr="009066C2" w:rsidRDefault="009066C2" w:rsidP="009066C2">
      <w:pPr>
        <w:ind w:left="-2" w:firstLineChars="295" w:firstLine="767"/>
        <w:jc w:val="both"/>
        <w:rPr>
          <w:b/>
          <w:sz w:val="26"/>
          <w:szCs w:val="26"/>
          <w:highlight w:val="white"/>
        </w:rPr>
      </w:pPr>
      <w:r w:rsidRPr="009066C2">
        <w:rPr>
          <w:color w:val="00000A"/>
          <w:sz w:val="26"/>
          <w:szCs w:val="26"/>
          <w:highlight w:val="white"/>
        </w:rPr>
        <w:t xml:space="preserve"> </w:t>
      </w:r>
      <w:r w:rsidRPr="009066C2">
        <w:rPr>
          <w:b/>
          <w:sz w:val="26"/>
          <w:szCs w:val="26"/>
          <w:highlight w:val="white"/>
        </w:rPr>
        <w:t>7. Требования к отчетности</w:t>
      </w:r>
    </w:p>
    <w:p w:rsidR="009066C2" w:rsidRPr="009066C2" w:rsidRDefault="009066C2" w:rsidP="009066C2">
      <w:pPr>
        <w:ind w:left="-2" w:firstLineChars="295" w:firstLine="767"/>
        <w:jc w:val="both"/>
        <w:rPr>
          <w:color w:val="0D0D0D"/>
          <w:sz w:val="26"/>
          <w:szCs w:val="26"/>
        </w:rPr>
      </w:pPr>
      <w:r w:rsidRPr="009066C2">
        <w:rPr>
          <w:sz w:val="26"/>
          <w:szCs w:val="26"/>
          <w:highlight w:val="white"/>
        </w:rPr>
        <w:t xml:space="preserve">Отчет об оказанных услугах необходимо предоставить в течение 15 (пятнадцати) рабочих дней после завершения Мероприятия. Отчет, а также подтверждающие документы об оказании услуг необходимо предоставить на электронную почту </w:t>
      </w:r>
      <w:hyperlink r:id="rId8">
        <w:r w:rsidRPr="009066C2">
          <w:rPr>
            <w:color w:val="1155CC"/>
            <w:sz w:val="26"/>
            <w:szCs w:val="26"/>
            <w:highlight w:val="white"/>
            <w:u w:val="single"/>
          </w:rPr>
          <w:t>info@qaztourism.kz</w:t>
        </w:r>
      </w:hyperlink>
      <w:r w:rsidRPr="009066C2">
        <w:rPr>
          <w:sz w:val="26"/>
          <w:szCs w:val="26"/>
          <w:highlight w:val="white"/>
        </w:rPr>
        <w:t xml:space="preserve">. Отчет должен содержать подтверждающую информацию в соответствии с пунктом 5 настоящей технической спецификации. Дополнительно, </w:t>
      </w:r>
      <w:r w:rsidRPr="009066C2">
        <w:rPr>
          <w:color w:val="0D0D0D"/>
          <w:sz w:val="26"/>
          <w:szCs w:val="26"/>
          <w:highlight w:val="white"/>
        </w:rPr>
        <w:t>Исполнитель в своем отчете предоставляет Заказчику информацию об эффективности проведения Мероприятия на основе опроса среди участников.</w:t>
      </w:r>
      <w:r w:rsidRPr="009066C2">
        <w:rPr>
          <w:color w:val="0D0D0D"/>
          <w:sz w:val="26"/>
          <w:szCs w:val="26"/>
        </w:rPr>
        <w:t xml:space="preserve"> </w:t>
      </w:r>
    </w:p>
    <w:p w:rsidR="009066C2" w:rsidRPr="009066C2" w:rsidRDefault="009066C2" w:rsidP="009066C2">
      <w:pPr>
        <w:ind w:left="-2" w:firstLineChars="295" w:firstLine="767"/>
        <w:jc w:val="both"/>
        <w:rPr>
          <w:color w:val="000000"/>
          <w:sz w:val="26"/>
          <w:szCs w:val="26"/>
        </w:rPr>
      </w:pPr>
      <w:r w:rsidRPr="009066C2">
        <w:rPr>
          <w:color w:val="000000"/>
          <w:sz w:val="26"/>
          <w:szCs w:val="26"/>
        </w:rPr>
        <w:lastRenderedPageBreak/>
        <w:t>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DD732F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D732F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DD732F" w:rsidRPr="0055494C" w:rsidTr="00C443D5">
        <w:trPr>
          <w:jc w:val="center"/>
        </w:trPr>
        <w:tc>
          <w:tcPr>
            <w:tcW w:w="5108" w:type="dxa"/>
          </w:tcPr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DD732F" w:rsidRPr="0055494C" w:rsidRDefault="00DD732F" w:rsidP="00C443D5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DD732F" w:rsidRPr="00EC43AD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4744C6" w:rsidRDefault="004744C6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4744C6" w:rsidRDefault="004744C6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4"/>
    <w:p w:rsidR="007A5E0F" w:rsidRPr="007A5E0F" w:rsidRDefault="007A5E0F" w:rsidP="004744C6">
      <w:pPr>
        <w:ind w:firstLine="700"/>
        <w:jc w:val="right"/>
        <w:rPr>
          <w:i/>
          <w:sz w:val="26"/>
          <w:szCs w:val="26"/>
          <w:lang w:val="kk-KZ"/>
        </w:rPr>
      </w:pPr>
    </w:p>
    <w:sectPr w:rsidR="007A5E0F" w:rsidRPr="007A5E0F" w:rsidSect="004744C6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D9" w:rsidRDefault="007877D9" w:rsidP="004F2784">
      <w:r>
        <w:separator/>
      </w:r>
    </w:p>
  </w:endnote>
  <w:endnote w:type="continuationSeparator" w:id="0">
    <w:p w:rsidR="007877D9" w:rsidRDefault="007877D9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D9" w:rsidRDefault="007877D9" w:rsidP="004F2784">
      <w:r>
        <w:separator/>
      </w:r>
    </w:p>
  </w:footnote>
  <w:footnote w:type="continuationSeparator" w:id="0">
    <w:p w:rsidR="007877D9" w:rsidRDefault="007877D9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0C281971"/>
    <w:multiLevelType w:val="multilevel"/>
    <w:tmpl w:val="59162D18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C094D"/>
    <w:multiLevelType w:val="multilevel"/>
    <w:tmpl w:val="1B0269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AE955CA"/>
    <w:multiLevelType w:val="multilevel"/>
    <w:tmpl w:val="D090A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229F0"/>
    <w:multiLevelType w:val="multilevel"/>
    <w:tmpl w:val="0F78EB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1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AB"/>
    <w:rsid w:val="00003428"/>
    <w:rsid w:val="000141DF"/>
    <w:rsid w:val="00097B29"/>
    <w:rsid w:val="000A46DF"/>
    <w:rsid w:val="000C40F5"/>
    <w:rsid w:val="000F5690"/>
    <w:rsid w:val="00103D3D"/>
    <w:rsid w:val="00133127"/>
    <w:rsid w:val="00177A59"/>
    <w:rsid w:val="00182F1D"/>
    <w:rsid w:val="001B326F"/>
    <w:rsid w:val="001E0BEB"/>
    <w:rsid w:val="001E2D18"/>
    <w:rsid w:val="001E7485"/>
    <w:rsid w:val="001E7EA5"/>
    <w:rsid w:val="00207AED"/>
    <w:rsid w:val="002143C0"/>
    <w:rsid w:val="00232729"/>
    <w:rsid w:val="00250614"/>
    <w:rsid w:val="002879C6"/>
    <w:rsid w:val="002A4E31"/>
    <w:rsid w:val="002A5AE8"/>
    <w:rsid w:val="002A6CCB"/>
    <w:rsid w:val="002C3C7D"/>
    <w:rsid w:val="002E1376"/>
    <w:rsid w:val="002F43FE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744C6"/>
    <w:rsid w:val="004F2784"/>
    <w:rsid w:val="00502AEF"/>
    <w:rsid w:val="00514507"/>
    <w:rsid w:val="00516BBE"/>
    <w:rsid w:val="005370FA"/>
    <w:rsid w:val="00542CC3"/>
    <w:rsid w:val="005466B9"/>
    <w:rsid w:val="0055494C"/>
    <w:rsid w:val="00557308"/>
    <w:rsid w:val="005724AB"/>
    <w:rsid w:val="00584F13"/>
    <w:rsid w:val="005855D1"/>
    <w:rsid w:val="005B7F91"/>
    <w:rsid w:val="005C3078"/>
    <w:rsid w:val="005C70AC"/>
    <w:rsid w:val="005D0441"/>
    <w:rsid w:val="005D5530"/>
    <w:rsid w:val="005E517A"/>
    <w:rsid w:val="006525E9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877D9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066C2"/>
    <w:rsid w:val="0095114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07C6C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85403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D732F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43AD"/>
    <w:rsid w:val="00EC599A"/>
    <w:rsid w:val="00ED2EC4"/>
    <w:rsid w:val="00EE1067"/>
    <w:rsid w:val="00F2082B"/>
    <w:rsid w:val="00F3253B"/>
    <w:rsid w:val="00F71A3A"/>
    <w:rsid w:val="00FA0639"/>
    <w:rsid w:val="00FC4F30"/>
    <w:rsid w:val="00FD479D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Dossanov Gosman</cp:lastModifiedBy>
  <cp:revision>35</cp:revision>
  <dcterms:created xsi:type="dcterms:W3CDTF">2023-06-27T03:35:00Z</dcterms:created>
  <dcterms:modified xsi:type="dcterms:W3CDTF">2025-04-29T12:20:00Z</dcterms:modified>
</cp:coreProperties>
</file>