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CA71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CA7187" w:rsidRPr="00CA7187">
        <w:rPr>
          <w:rFonts w:ascii="Times New Roman" w:hAnsi="Times New Roman"/>
          <w:sz w:val="26"/>
          <w:szCs w:val="26"/>
        </w:rPr>
        <w:t>услуг</w:t>
      </w:r>
      <w:r w:rsidR="00CA7187">
        <w:rPr>
          <w:rFonts w:ascii="Times New Roman" w:hAnsi="Times New Roman"/>
          <w:sz w:val="26"/>
          <w:szCs w:val="26"/>
          <w:lang w:val="kk-KZ"/>
        </w:rPr>
        <w:t>и</w:t>
      </w:r>
      <w:r w:rsidR="00CA7187" w:rsidRPr="00CA7187">
        <w:rPr>
          <w:rFonts w:ascii="Times New Roman" w:hAnsi="Times New Roman"/>
          <w:sz w:val="26"/>
          <w:szCs w:val="26"/>
        </w:rPr>
        <w:t xml:space="preserve"> по сопровождению развития промышленных туров в Республике Казахстан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Pr="00962491" w:rsidRDefault="00502AEF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A7187">
        <w:rPr>
          <w:rFonts w:ascii="Times New Roman" w:hAnsi="Times New Roman"/>
          <w:sz w:val="26"/>
          <w:szCs w:val="26"/>
          <w:lang w:val="kk-KZ"/>
        </w:rPr>
        <w:t>н</w:t>
      </w:r>
      <w:r w:rsidR="00CA7187" w:rsidRPr="00CA7187">
        <w:rPr>
          <w:rFonts w:ascii="Times New Roman" w:hAnsi="Times New Roman"/>
          <w:sz w:val="26"/>
          <w:szCs w:val="26"/>
        </w:rPr>
        <w:t>аличие высшего образования. Техническое образование приветствуется. Степень магистра приветствуется</w:t>
      </w:r>
      <w:r w:rsidR="00962491" w:rsidRPr="00962491">
        <w:rPr>
          <w:rFonts w:ascii="Times New Roman" w:hAnsi="Times New Roman"/>
          <w:sz w:val="26"/>
          <w:szCs w:val="26"/>
        </w:rPr>
        <w:t>;</w:t>
      </w:r>
    </w:p>
    <w:p w:rsidR="00962491" w:rsidRPr="00962491" w:rsidRDefault="00962491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A7187">
        <w:rPr>
          <w:rFonts w:ascii="Times New Roman" w:hAnsi="Times New Roman"/>
          <w:sz w:val="26"/>
          <w:szCs w:val="26"/>
        </w:rPr>
        <w:t>с</w:t>
      </w:r>
      <w:r w:rsidR="00CA7187" w:rsidRPr="00CA7187">
        <w:rPr>
          <w:rFonts w:ascii="Times New Roman" w:hAnsi="Times New Roman"/>
          <w:sz w:val="26"/>
          <w:szCs w:val="26"/>
        </w:rPr>
        <w:t>таж работы не менее 1 год</w:t>
      </w:r>
      <w:r w:rsidRPr="00962491">
        <w:rPr>
          <w:rFonts w:ascii="Times New Roman" w:hAnsi="Times New Roman"/>
          <w:sz w:val="26"/>
          <w:szCs w:val="26"/>
        </w:rPr>
        <w:t>;</w:t>
      </w:r>
    </w:p>
    <w:p w:rsidR="00962491" w:rsidRPr="00CA7187" w:rsidRDefault="00962491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CA7187">
        <w:rPr>
          <w:rFonts w:ascii="Times New Roman" w:hAnsi="Times New Roman"/>
          <w:sz w:val="26"/>
          <w:szCs w:val="26"/>
          <w:lang w:val="kk-KZ"/>
        </w:rPr>
        <w:t>н</w:t>
      </w:r>
      <w:r w:rsidR="00CA7187" w:rsidRPr="00CA7187">
        <w:rPr>
          <w:rFonts w:ascii="Times New Roman" w:hAnsi="Times New Roman"/>
          <w:sz w:val="26"/>
          <w:szCs w:val="26"/>
        </w:rPr>
        <w:t>авыки работы на онлайн-сервисе Figma, навыки работы с текстами, организаторские способности, которые необходимо подтвердить во время собеседования</w:t>
      </w:r>
      <w:r w:rsidR="00CA7187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8F5377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7A374B" w:rsidRPr="007A374B">
        <w:rPr>
          <w:sz w:val="26"/>
          <w:szCs w:val="26"/>
        </w:rPr>
        <w:t xml:space="preserve">с даты заключения договора по </w:t>
      </w:r>
      <w:r w:rsidR="00CA7187" w:rsidRPr="00CA7187">
        <w:rPr>
          <w:sz w:val="26"/>
          <w:szCs w:val="26"/>
        </w:rPr>
        <w:t xml:space="preserve">25 ноября 2023 года включительно согласно пункту 5 </w:t>
      </w:r>
      <w:r w:rsidR="00CA7187">
        <w:rPr>
          <w:sz w:val="26"/>
          <w:szCs w:val="26"/>
        </w:rPr>
        <w:t>Технической спецификации</w:t>
      </w:r>
      <w:r w:rsidR="009B0741" w:rsidRPr="008F5377">
        <w:rPr>
          <w:sz w:val="26"/>
          <w:szCs w:val="26"/>
        </w:rPr>
        <w:t>.</w:t>
      </w:r>
    </w:p>
    <w:p w:rsidR="00423952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8F5377">
        <w:rPr>
          <w:b/>
          <w:sz w:val="26"/>
          <w:szCs w:val="26"/>
        </w:rPr>
        <w:t>Порядок оплаты за оказанные услуги</w:t>
      </w:r>
      <w:r w:rsidR="00557308" w:rsidRPr="008F5377">
        <w:rPr>
          <w:b/>
          <w:sz w:val="26"/>
          <w:szCs w:val="26"/>
        </w:rPr>
        <w:t>:</w:t>
      </w:r>
      <w:r w:rsidR="009B0741" w:rsidRPr="008F5377">
        <w:rPr>
          <w:sz w:val="28"/>
          <w:szCs w:val="28"/>
        </w:rPr>
        <w:t xml:space="preserve"> </w:t>
      </w:r>
      <w:r w:rsidR="00CA7187">
        <w:rPr>
          <w:sz w:val="28"/>
          <w:szCs w:val="28"/>
        </w:rPr>
        <w:t>о</w:t>
      </w:r>
      <w:r w:rsidR="00CA7187" w:rsidRPr="00CA7187">
        <w:rPr>
          <w:sz w:val="26"/>
          <w:szCs w:val="26"/>
        </w:rPr>
        <w:t>плата производится поэтапно за фактически оказанные услуги после предоставления акта оказанных услуг и отчета об оказанных услугах за соответствующий этап</w:t>
      </w:r>
      <w:r w:rsidR="007A374B" w:rsidRPr="007A374B">
        <w:rPr>
          <w:sz w:val="26"/>
          <w:szCs w:val="26"/>
        </w:rPr>
        <w:t>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bookmarkStart w:id="1" w:name="_GoBack"/>
      <w:bookmarkEnd w:id="1"/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jc w:val="center"/>
        <w:rPr>
          <w:b/>
          <w:sz w:val="26"/>
          <w:szCs w:val="26"/>
        </w:rPr>
      </w:pPr>
      <w:r w:rsidRPr="00CA7187">
        <w:rPr>
          <w:b/>
          <w:sz w:val="26"/>
          <w:szCs w:val="26"/>
        </w:rPr>
        <w:t xml:space="preserve">Техническая спецификация услуг по </w:t>
      </w:r>
    </w:p>
    <w:p w:rsidR="00CA7187" w:rsidRPr="00CA7187" w:rsidRDefault="00CA7187" w:rsidP="00CA7187">
      <w:pPr>
        <w:jc w:val="center"/>
        <w:rPr>
          <w:b/>
          <w:sz w:val="26"/>
          <w:szCs w:val="26"/>
        </w:rPr>
      </w:pPr>
      <w:r w:rsidRPr="00CA7187">
        <w:rPr>
          <w:b/>
          <w:sz w:val="26"/>
          <w:szCs w:val="26"/>
        </w:rPr>
        <w:t>сопровождению развития промышленных туров в Республике Казахстан</w:t>
      </w:r>
    </w:p>
    <w:p w:rsidR="00CA7187" w:rsidRPr="00CA7187" w:rsidRDefault="00CA7187" w:rsidP="00CA7187">
      <w:pPr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 xml:space="preserve">Цель: </w:t>
      </w:r>
      <w:r w:rsidRPr="00CA7187">
        <w:rPr>
          <w:color w:val="00000A"/>
          <w:sz w:val="26"/>
          <w:szCs w:val="26"/>
        </w:rPr>
        <w:t>Продвижение и развитие промышленного туризма в Республике Казахстан</w:t>
      </w:r>
    </w:p>
    <w:p w:rsidR="00CA7187" w:rsidRPr="00CA7187" w:rsidRDefault="00CA7187" w:rsidP="00CA71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 xml:space="preserve">Сроки оказания услуг: </w:t>
      </w:r>
      <w:r w:rsidRPr="00CA7187">
        <w:rPr>
          <w:color w:val="000000"/>
          <w:sz w:val="26"/>
          <w:szCs w:val="26"/>
        </w:rPr>
        <w:t xml:space="preserve">с даты заключения договора по </w:t>
      </w:r>
      <w:r w:rsidRPr="00CA7187">
        <w:rPr>
          <w:sz w:val="26"/>
          <w:szCs w:val="26"/>
        </w:rPr>
        <w:t>25</w:t>
      </w:r>
      <w:r w:rsidRPr="00CA7187">
        <w:rPr>
          <w:color w:val="000000"/>
          <w:sz w:val="26"/>
          <w:szCs w:val="26"/>
        </w:rPr>
        <w:t xml:space="preserve"> ноября 2023 года включительно согласно </w:t>
      </w:r>
      <w:r w:rsidRPr="00CA7187">
        <w:rPr>
          <w:sz w:val="26"/>
          <w:szCs w:val="26"/>
        </w:rPr>
        <w:t>пункту 5 настоящей ТС</w:t>
      </w:r>
      <w:r w:rsidRPr="00CA7187">
        <w:rPr>
          <w:color w:val="000000"/>
          <w:sz w:val="26"/>
          <w:szCs w:val="26"/>
        </w:rPr>
        <w:t>.</w:t>
      </w:r>
    </w:p>
    <w:p w:rsidR="00CA7187" w:rsidRPr="00CA7187" w:rsidRDefault="00CA7187" w:rsidP="00CA7187">
      <w:pPr>
        <w:tabs>
          <w:tab w:val="left" w:pos="459"/>
          <w:tab w:val="left" w:pos="1134"/>
        </w:tabs>
        <w:ind w:firstLine="709"/>
        <w:rPr>
          <w:sz w:val="26"/>
          <w:szCs w:val="26"/>
        </w:rPr>
      </w:pPr>
    </w:p>
    <w:p w:rsidR="00CA7187" w:rsidRPr="00CA7187" w:rsidRDefault="00CA7187" w:rsidP="00CA71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>Содержание услуг: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 xml:space="preserve"> </w:t>
      </w:r>
      <w:r w:rsidRPr="00CA7187">
        <w:rPr>
          <w:color w:val="000000"/>
          <w:sz w:val="26"/>
          <w:szCs w:val="26"/>
        </w:rPr>
        <w:t>Составление методического руководства по развитию промышленных туров согласно п. 4.1 настоящей технической спецификации.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Взаимодействие с представителями промышленных объектов в целях развития промышленного туризма согласно пп. 4.2, 4.3, 4.4</w:t>
      </w:r>
      <w:r w:rsidRPr="00CA7187">
        <w:rPr>
          <w:sz w:val="26"/>
          <w:szCs w:val="26"/>
        </w:rPr>
        <w:t xml:space="preserve"> </w:t>
      </w:r>
      <w:r w:rsidRPr="00CA7187">
        <w:rPr>
          <w:color w:val="000000"/>
          <w:sz w:val="26"/>
          <w:szCs w:val="26"/>
        </w:rPr>
        <w:t>настоящей технической спецификации.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Организация технических визитов на промышленные объекты согласно пп. 4.5, 4.6, 4.7, 4.9, 4.10, 4.11 настоящей технической спецификации.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Подготовка материалов для продвижения промышленного туризма согласно пп. 4.8 настоящей технической спецификации.</w:t>
      </w:r>
    </w:p>
    <w:p w:rsidR="00CA7187" w:rsidRPr="00CA7187" w:rsidRDefault="00CA7187" w:rsidP="00CA7187">
      <w:pPr>
        <w:tabs>
          <w:tab w:val="left" w:pos="459"/>
          <w:tab w:val="left" w:pos="1134"/>
        </w:tabs>
        <w:rPr>
          <w:sz w:val="26"/>
          <w:szCs w:val="26"/>
          <w:highlight w:val="white"/>
        </w:rPr>
      </w:pPr>
      <w:r w:rsidRPr="00CA7187">
        <w:rPr>
          <w:sz w:val="26"/>
          <w:szCs w:val="26"/>
        </w:rPr>
        <w:tab/>
        <w:t xml:space="preserve">    3.5. </w:t>
      </w:r>
      <w:r w:rsidRPr="00CA7187">
        <w:rPr>
          <w:sz w:val="26"/>
          <w:szCs w:val="26"/>
          <w:highlight w:val="white"/>
        </w:rPr>
        <w:t xml:space="preserve">Исполнитель в течение 3 рабочих дней с момента подписания настоящего договора предоставляет Заказчику письменно на электронный адрес </w:t>
      </w:r>
      <w:hyperlink r:id="rId7">
        <w:r w:rsidRPr="00CA7187">
          <w:rPr>
            <w:color w:val="0000FF"/>
            <w:sz w:val="26"/>
            <w:szCs w:val="26"/>
            <w:highlight w:val="white"/>
            <w:u w:val="single"/>
          </w:rPr>
          <w:t>info@qaztourism.kz</w:t>
        </w:r>
      </w:hyperlink>
      <w:r w:rsidRPr="00CA7187">
        <w:rPr>
          <w:sz w:val="26"/>
          <w:szCs w:val="26"/>
          <w:highlight w:val="white"/>
        </w:rPr>
        <w:t xml:space="preserve"> расчет стоимости каждой услуги согласно приложению к данной технической спецификации. </w:t>
      </w:r>
    </w:p>
    <w:p w:rsidR="00CA7187" w:rsidRPr="00CA7187" w:rsidRDefault="00CA7187" w:rsidP="00CA7187">
      <w:pPr>
        <w:tabs>
          <w:tab w:val="left" w:pos="459"/>
        </w:tabs>
        <w:ind w:firstLine="709"/>
        <w:rPr>
          <w:sz w:val="26"/>
          <w:szCs w:val="26"/>
          <w:highlight w:val="white"/>
        </w:rPr>
      </w:pPr>
    </w:p>
    <w:p w:rsidR="00CA7187" w:rsidRPr="00CA7187" w:rsidRDefault="00CA7187" w:rsidP="00CA71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b/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>Требования к оказанию услуг</w:t>
      </w:r>
      <w:r w:rsidRPr="00CA7187">
        <w:rPr>
          <w:color w:val="000000"/>
          <w:sz w:val="26"/>
          <w:szCs w:val="26"/>
        </w:rPr>
        <w:t xml:space="preserve">: 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sz w:val="26"/>
          <w:szCs w:val="26"/>
        </w:rPr>
        <w:t xml:space="preserve"> Исполнитель должен составить методическое руководство для промышленных объектов по развитию промышленных туров, которое в том числе включает информацию из национального стандарта СТ РК ISO 13810-2017 «Услуги туристские. Промышленный туризм. Предоставление услуг» (далее - Стандарт). Руководство должно быть создано на онлайн-сервисе Figma, быть легким для восприятия, содержать информацию об обеспечении безопасности, о мерах, которые промышленные объекты должны предпринять при разработке и проведении туров, о процессе предоставления услуг, о дополнительных услугах, о необходимом оснащении, о рекомендациях персоналу.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sz w:val="26"/>
          <w:szCs w:val="26"/>
        </w:rPr>
        <w:t xml:space="preserve"> Исполнитель должен составить перечень промышленных объектов, готовых к разработке туров, в не менее 5 регионах Казахстана.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sz w:val="26"/>
          <w:szCs w:val="26"/>
        </w:rPr>
        <w:t xml:space="preserve"> Исполнитель должен организовать и провести серию мероприятий (презентаций) для представителей промышленных объектов по развитию промышленных туров, в том числе Исполнитель занимается обеспечением подготовки необходимых материалов (программа, слайды презентации, и пр.), составлением графика, привлечением участников и пр. для эффективного проведения мероприятий. На мероприятиях должны принять участие представители всех промышленных объектов, включенных в перечень согласно п. 4.2 </w:t>
      </w:r>
      <w:r w:rsidRPr="00CA7187">
        <w:rPr>
          <w:color w:val="000000"/>
          <w:sz w:val="26"/>
          <w:szCs w:val="26"/>
        </w:rPr>
        <w:t>настоящей технической спецификации</w:t>
      </w:r>
      <w:r w:rsidRPr="00CA7187">
        <w:rPr>
          <w:sz w:val="26"/>
          <w:szCs w:val="26"/>
        </w:rPr>
        <w:t>. График и программа мероприятий должны быть согласованы с Заказчиком.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sz w:val="26"/>
          <w:szCs w:val="26"/>
        </w:rPr>
        <w:lastRenderedPageBreak/>
        <w:t xml:space="preserve"> Исполнитель должен </w:t>
      </w:r>
      <w:r w:rsidRPr="00CA7187">
        <w:rPr>
          <w:color w:val="000000"/>
          <w:sz w:val="26"/>
          <w:szCs w:val="26"/>
        </w:rPr>
        <w:t>предоставлять консультации и обеспечивать с</w:t>
      </w:r>
      <w:r w:rsidRPr="00CA7187">
        <w:rPr>
          <w:sz w:val="26"/>
          <w:szCs w:val="26"/>
        </w:rPr>
        <w:t>опровождение представителей промышленных объектов в ходе разработки маршрутов и программ посещения промышленных объектов. В том числе, Исполнитель проверяет соответствие разрабатываемых маршрутов и программ посещения, а также наличие соответствующего оснащения промышленных объектов Стандарту и предоставляет соответствующие предложения по совершенствованию.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 Исполнитель должен составить график технических визитов на промышленные объекты и согласовать с промышленными объектами и Заказчиком. 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 Исполнитель участвует в формировании фокус групп для тестирования маршрутов и программ посещения промышленных объектов, а также ведет координирование участия фокус группы в тестировании.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 Исполнитель принимает участие и организовывает технические визиты на промышленные объекты в рамках согласованного графика посещения, в том числе взаимодействует с представителями промышленных объектов и другими участниками по организационным вопросам. Исполнитель должен обеспечить проведение технических визитов в не менее 5 регионах Казахстана по согласованию с Заказчиком.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 Исполнитель участвует в продвижении промышленного туризма посредством подготовки информационных сообщений, рассылки электронных писем, обеспечения публикаций информационных сообщений на интернет-ресурсах, согласованных с Заказчиком.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 Исполнитель должен подготовить свод результатов технических визитов и подготовить итоговую информацию для дальнейшего предоставления результатов Заказчику.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698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Исполнитель должен организовать и провести повторные технические визиты объектов промышленного туризма в случае необходимости доработки разработанных маршрутов и программ посещения и приведения их в соответствие с</w:t>
      </w:r>
      <w:r w:rsidRPr="00CA7187">
        <w:rPr>
          <w:sz w:val="26"/>
          <w:szCs w:val="26"/>
        </w:rPr>
        <w:t>о Стандартом.</w:t>
      </w:r>
      <w:r w:rsidRPr="00CA7187">
        <w:rPr>
          <w:color w:val="000000"/>
          <w:sz w:val="26"/>
          <w:szCs w:val="26"/>
        </w:rPr>
        <w:t xml:space="preserve"> </w:t>
      </w:r>
    </w:p>
    <w:p w:rsidR="00CA7187" w:rsidRPr="00CA7187" w:rsidRDefault="00CA7187" w:rsidP="00CA7187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0" w:firstLine="698"/>
        <w:jc w:val="both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При организации и проведении технических визитов Исполнитель самостоятельно обеспечивает расходы на проезд, проживание и питание в регионах.</w:t>
      </w:r>
    </w:p>
    <w:p w:rsidR="00CA7187" w:rsidRPr="00CA7187" w:rsidRDefault="00CA7187" w:rsidP="00CA7187">
      <w:pPr>
        <w:pBdr>
          <w:top w:val="nil"/>
          <w:left w:val="nil"/>
          <w:bottom w:val="nil"/>
          <w:right w:val="nil"/>
          <w:between w:val="nil"/>
        </w:pBdr>
        <w:ind w:left="1429"/>
        <w:rPr>
          <w:sz w:val="26"/>
          <w:szCs w:val="26"/>
        </w:rPr>
      </w:pPr>
    </w:p>
    <w:p w:rsidR="00CA7187" w:rsidRPr="00CA7187" w:rsidRDefault="00CA7187" w:rsidP="00CA718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>График оказания услуг</w:t>
      </w:r>
    </w:p>
    <w:p w:rsidR="00CA7187" w:rsidRPr="00CA7187" w:rsidRDefault="00CA7187" w:rsidP="00CA7187">
      <w:pPr>
        <w:pBdr>
          <w:top w:val="nil"/>
          <w:left w:val="nil"/>
          <w:bottom w:val="nil"/>
          <w:right w:val="nil"/>
          <w:between w:val="nil"/>
        </w:pBdr>
        <w:ind w:left="1069"/>
        <w:rPr>
          <w:b/>
          <w:sz w:val="26"/>
          <w:szCs w:val="26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5055"/>
        <w:gridCol w:w="2865"/>
      </w:tblGrid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b/>
                <w:color w:val="000000"/>
                <w:sz w:val="26"/>
                <w:szCs w:val="26"/>
              </w:rPr>
            </w:pPr>
            <w:r w:rsidRPr="00CA7187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b/>
                <w:color w:val="000000"/>
                <w:sz w:val="26"/>
                <w:szCs w:val="26"/>
              </w:rPr>
            </w:pPr>
            <w:r w:rsidRPr="00CA7187">
              <w:rPr>
                <w:b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b/>
                <w:color w:val="000000"/>
                <w:sz w:val="26"/>
                <w:szCs w:val="26"/>
              </w:rPr>
            </w:pPr>
            <w:r w:rsidRPr="00CA7187">
              <w:rPr>
                <w:b/>
                <w:color w:val="000000"/>
                <w:sz w:val="26"/>
                <w:szCs w:val="26"/>
              </w:rPr>
              <w:t>Сроки</w:t>
            </w:r>
          </w:p>
        </w:tc>
      </w:tr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 xml:space="preserve">Услуги согласно пп.  </w:t>
            </w:r>
            <w:r w:rsidRPr="00CA7187">
              <w:rPr>
                <w:sz w:val="26"/>
                <w:szCs w:val="26"/>
              </w:rPr>
              <w:t xml:space="preserve">4.1, 4.2, </w:t>
            </w:r>
            <w:r w:rsidRPr="00CA7187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Июль 2023 года</w:t>
            </w:r>
          </w:p>
        </w:tc>
      </w:tr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II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Услуги согласно пп. 4.4, 4.5, 4.6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Август 2023 года</w:t>
            </w:r>
          </w:p>
        </w:tc>
      </w:tr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III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Услуги согласно пп. 4.4, 4.6, 4.7 (в не менее 2 регион</w:t>
            </w:r>
            <w:r w:rsidRPr="00CA7187">
              <w:rPr>
                <w:sz w:val="26"/>
                <w:szCs w:val="26"/>
              </w:rPr>
              <w:t>ах)</w:t>
            </w:r>
            <w:r w:rsidRPr="00CA7187">
              <w:rPr>
                <w:color w:val="000000"/>
                <w:sz w:val="26"/>
                <w:szCs w:val="26"/>
              </w:rPr>
              <w:t>, 4.11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Сентябрь 2023 года</w:t>
            </w:r>
          </w:p>
        </w:tc>
      </w:tr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IV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Услуги согласно пп. 4.4, 4.7 (</w:t>
            </w:r>
            <w:r w:rsidRPr="00CA7187">
              <w:rPr>
                <w:sz w:val="26"/>
                <w:szCs w:val="26"/>
              </w:rPr>
              <w:t>в не менее 3 регионах)</w:t>
            </w:r>
            <w:r w:rsidRPr="00CA7187">
              <w:rPr>
                <w:color w:val="000000"/>
                <w:sz w:val="26"/>
                <w:szCs w:val="26"/>
              </w:rPr>
              <w:t>, 4.11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Октябрь 2023 года</w:t>
            </w:r>
          </w:p>
        </w:tc>
      </w:tr>
      <w:tr w:rsidR="00CA7187" w:rsidRPr="00CA7187" w:rsidTr="00A73A5D">
        <w:tc>
          <w:tcPr>
            <w:tcW w:w="1350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V</w:t>
            </w:r>
          </w:p>
        </w:tc>
        <w:tc>
          <w:tcPr>
            <w:tcW w:w="505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color w:val="000000"/>
                <w:sz w:val="26"/>
                <w:szCs w:val="26"/>
              </w:rPr>
              <w:t>Услуги согласно пп. 4.8, 4.9, 4.10</w:t>
            </w:r>
          </w:p>
        </w:tc>
        <w:tc>
          <w:tcPr>
            <w:tcW w:w="2865" w:type="dxa"/>
          </w:tcPr>
          <w:p w:rsidR="00CA7187" w:rsidRPr="00CA7187" w:rsidRDefault="00CA7187" w:rsidP="00A73A5D">
            <w:pPr>
              <w:rPr>
                <w:color w:val="000000"/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</w:t>
            </w:r>
            <w:r w:rsidRPr="00CA7187">
              <w:rPr>
                <w:color w:val="000000"/>
                <w:sz w:val="26"/>
                <w:szCs w:val="26"/>
              </w:rPr>
              <w:t>о 25 ноября 2023 года включительно</w:t>
            </w:r>
          </w:p>
        </w:tc>
      </w:tr>
    </w:tbl>
    <w:p w:rsidR="00CA7187" w:rsidRPr="00CA7187" w:rsidRDefault="00CA7187" w:rsidP="00CA71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highlight w:val="yellow"/>
        </w:rPr>
      </w:pPr>
    </w:p>
    <w:p w:rsidR="00CA7187" w:rsidRPr="00CA7187" w:rsidRDefault="00CA7187" w:rsidP="00CA7187">
      <w:pPr>
        <w:ind w:firstLine="709"/>
        <w:rPr>
          <w:sz w:val="26"/>
          <w:szCs w:val="26"/>
        </w:rPr>
      </w:pPr>
      <w:r w:rsidRPr="00CA7187">
        <w:rPr>
          <w:b/>
          <w:color w:val="000000"/>
          <w:sz w:val="26"/>
          <w:szCs w:val="26"/>
          <w:highlight w:val="white"/>
        </w:rPr>
        <w:t>6. Требования к Исполнителю:</w:t>
      </w:r>
    </w:p>
    <w:p w:rsidR="00CA7187" w:rsidRPr="00CA7187" w:rsidRDefault="00CA7187" w:rsidP="00CA7187">
      <w:pPr>
        <w:tabs>
          <w:tab w:val="left" w:pos="1134"/>
        </w:tabs>
        <w:ind w:firstLine="720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6.1. Наличие высшего образования. Техническое образование приветствуется. Степень магистра приветствуется.</w:t>
      </w:r>
    </w:p>
    <w:p w:rsidR="00CA7187" w:rsidRPr="00CA7187" w:rsidRDefault="00CA7187" w:rsidP="00CA7187">
      <w:pPr>
        <w:ind w:firstLine="720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6.2. Стаж работы не менее 1 год.</w:t>
      </w:r>
    </w:p>
    <w:p w:rsidR="00CA7187" w:rsidRPr="00CA7187" w:rsidRDefault="00CA7187" w:rsidP="00CA7187">
      <w:pPr>
        <w:ind w:firstLine="720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lastRenderedPageBreak/>
        <w:t>6.3. Навыки работы на онлайн-сервисе Figma, навыки работы с текстами, организаторские способности, которые необходимо подтвердить во время собеседования.</w:t>
      </w:r>
    </w:p>
    <w:p w:rsidR="00CA7187" w:rsidRPr="00CA7187" w:rsidRDefault="00CA7187" w:rsidP="00CA7187">
      <w:pPr>
        <w:ind w:firstLine="720"/>
        <w:rPr>
          <w:sz w:val="26"/>
          <w:szCs w:val="26"/>
        </w:rPr>
      </w:pPr>
    </w:p>
    <w:p w:rsidR="00CA7187" w:rsidRPr="00CA7187" w:rsidRDefault="00CA7187" w:rsidP="00CA7187">
      <w:pPr>
        <w:ind w:firstLine="720"/>
        <w:rPr>
          <w:sz w:val="26"/>
          <w:szCs w:val="26"/>
        </w:rPr>
      </w:pPr>
      <w:r w:rsidRPr="00CA7187">
        <w:rPr>
          <w:b/>
          <w:color w:val="000000"/>
          <w:sz w:val="26"/>
          <w:szCs w:val="26"/>
          <w:highlight w:val="white"/>
        </w:rPr>
        <w:t xml:space="preserve">7. </w:t>
      </w:r>
      <w:r w:rsidRPr="00CA7187">
        <w:rPr>
          <w:b/>
          <w:color w:val="000000"/>
          <w:sz w:val="26"/>
          <w:szCs w:val="26"/>
        </w:rPr>
        <w:t>Порядок оплаты и сроки оказания услуг:</w:t>
      </w:r>
    </w:p>
    <w:p w:rsidR="00CA7187" w:rsidRPr="00CA7187" w:rsidRDefault="00CA7187" w:rsidP="00CA7187">
      <w:pPr>
        <w:ind w:firstLine="709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 xml:space="preserve">7.1. Оплата производится </w:t>
      </w:r>
      <w:r w:rsidRPr="00CA7187">
        <w:rPr>
          <w:sz w:val="26"/>
          <w:szCs w:val="26"/>
        </w:rPr>
        <w:t xml:space="preserve">поэтапно </w:t>
      </w:r>
      <w:r w:rsidRPr="00CA7187">
        <w:rPr>
          <w:color w:val="000000"/>
          <w:sz w:val="26"/>
          <w:szCs w:val="26"/>
        </w:rPr>
        <w:t>за фактически оказанные услуги после предоставления акта оказанных услуг и отчета об оказанных услугах за соответствующий этап. </w:t>
      </w:r>
    </w:p>
    <w:p w:rsidR="00CA7187" w:rsidRPr="00CA7187" w:rsidRDefault="00CA7187" w:rsidP="00CA7187">
      <w:pPr>
        <w:rPr>
          <w:sz w:val="26"/>
          <w:szCs w:val="26"/>
        </w:rPr>
      </w:pPr>
    </w:p>
    <w:p w:rsidR="00CA7187" w:rsidRPr="00CA7187" w:rsidRDefault="00CA7187" w:rsidP="00CA7187">
      <w:pPr>
        <w:ind w:left="720"/>
        <w:rPr>
          <w:sz w:val="26"/>
          <w:szCs w:val="26"/>
        </w:rPr>
      </w:pPr>
      <w:r w:rsidRPr="00CA7187">
        <w:rPr>
          <w:b/>
          <w:color w:val="000000"/>
          <w:sz w:val="26"/>
          <w:szCs w:val="26"/>
        </w:rPr>
        <w:t>8. Требования к отчетности</w:t>
      </w:r>
    </w:p>
    <w:p w:rsidR="00CA7187" w:rsidRPr="00CA7187" w:rsidRDefault="00CA7187" w:rsidP="00CA7187">
      <w:pPr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ab/>
        <w:t xml:space="preserve">8.1. Отчет об оказанных услугах необходимо предоставлять не позднее 3 рабочих дней после завершения каждого </w:t>
      </w:r>
      <w:r w:rsidRPr="00CA7187">
        <w:rPr>
          <w:sz w:val="26"/>
          <w:szCs w:val="26"/>
        </w:rPr>
        <w:t>этапа</w:t>
      </w:r>
      <w:r w:rsidRPr="00CA7187">
        <w:rPr>
          <w:color w:val="000000"/>
          <w:sz w:val="26"/>
          <w:szCs w:val="26"/>
        </w:rPr>
        <w:t>.</w:t>
      </w:r>
    </w:p>
    <w:p w:rsidR="00CA7187" w:rsidRPr="00CA7187" w:rsidRDefault="00CA7187" w:rsidP="00CA7187">
      <w:pPr>
        <w:ind w:firstLine="709"/>
        <w:rPr>
          <w:sz w:val="26"/>
          <w:szCs w:val="26"/>
        </w:rPr>
      </w:pPr>
      <w:bookmarkStart w:id="2" w:name="_heading=h.gjdgxs" w:colFirst="0" w:colLast="0"/>
      <w:bookmarkEnd w:id="2"/>
      <w:r w:rsidRPr="00CA7187">
        <w:rPr>
          <w:color w:val="000000"/>
          <w:sz w:val="26"/>
          <w:szCs w:val="26"/>
        </w:rPr>
        <w:t>8.2.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CA7187" w:rsidRPr="00CA7187" w:rsidRDefault="00CA7187" w:rsidP="00CA7187">
      <w:pPr>
        <w:ind w:firstLine="709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>8.3. Вместе с отчетами необходимо предоставить акты оказанных услуг в 2 (двух) экземплярах, подписанные Исполнителем.</w:t>
      </w:r>
    </w:p>
    <w:p w:rsidR="00CA7187" w:rsidRPr="00CA7187" w:rsidRDefault="00CA7187" w:rsidP="00CA7187">
      <w:pPr>
        <w:ind w:firstLine="709"/>
        <w:rPr>
          <w:sz w:val="26"/>
          <w:szCs w:val="26"/>
        </w:rPr>
      </w:pPr>
      <w:r w:rsidRPr="00CA7187">
        <w:rPr>
          <w:color w:val="000000"/>
          <w:sz w:val="26"/>
          <w:szCs w:val="26"/>
        </w:rPr>
        <w:t>8.4. Вместе с</w:t>
      </w:r>
      <w:r w:rsidRPr="00CA7187">
        <w:rPr>
          <w:sz w:val="26"/>
          <w:szCs w:val="26"/>
        </w:rPr>
        <w:t xml:space="preserve"> </w:t>
      </w:r>
      <w:r w:rsidRPr="00CA7187">
        <w:rPr>
          <w:color w:val="000000"/>
          <w:sz w:val="26"/>
          <w:szCs w:val="26"/>
        </w:rPr>
        <w:t>отчетами необходимо предоставить электронные варианты отчетов путем направления на электронную почту. </w:t>
      </w:r>
    </w:p>
    <w:p w:rsidR="00CA7187" w:rsidRPr="00CA7187" w:rsidRDefault="00CA7187" w:rsidP="00CA7187">
      <w:pPr>
        <w:ind w:firstLine="709"/>
        <w:rPr>
          <w:color w:val="000000"/>
          <w:sz w:val="26"/>
          <w:szCs w:val="26"/>
        </w:rPr>
      </w:pPr>
      <w:r w:rsidRPr="00CA7187">
        <w:rPr>
          <w:color w:val="000000"/>
          <w:sz w:val="26"/>
          <w:szCs w:val="26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CA7187">
        <w:rPr>
          <w:sz w:val="26"/>
          <w:szCs w:val="26"/>
        </w:rPr>
        <w:lastRenderedPageBreak/>
        <w:t xml:space="preserve">Приложение </w:t>
      </w: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CA7187">
        <w:rPr>
          <w:sz w:val="26"/>
          <w:szCs w:val="26"/>
        </w:rPr>
        <w:t xml:space="preserve">к Технической спецификации услуг по </w:t>
      </w:r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CA7187">
        <w:rPr>
          <w:sz w:val="26"/>
          <w:szCs w:val="26"/>
        </w:rPr>
        <w:t>сопровождению развития промышленных туров в Республике Казахстан</w:t>
      </w:r>
    </w:p>
    <w:p w:rsidR="00CA7187" w:rsidRPr="00CA7187" w:rsidRDefault="00CA7187" w:rsidP="00CA7187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jc w:val="right"/>
        <w:rPr>
          <w:b/>
          <w:sz w:val="26"/>
          <w:szCs w:val="26"/>
        </w:rPr>
      </w:pPr>
    </w:p>
    <w:p w:rsidR="00CA7187" w:rsidRPr="00CA7187" w:rsidRDefault="00CA7187" w:rsidP="00CA7187">
      <w:pPr>
        <w:ind w:left="5245"/>
        <w:rPr>
          <w:b/>
          <w:sz w:val="26"/>
          <w:szCs w:val="26"/>
          <w:lang w:val="en-US"/>
        </w:rPr>
      </w:pPr>
      <w:r w:rsidRPr="00CA7187">
        <w:rPr>
          <w:b/>
          <w:sz w:val="26"/>
          <w:szCs w:val="26"/>
        </w:rPr>
        <w:t>Кому</w:t>
      </w:r>
      <w:r w:rsidRPr="00CA7187">
        <w:rPr>
          <w:b/>
          <w:sz w:val="26"/>
          <w:szCs w:val="26"/>
          <w:lang w:val="en-US"/>
        </w:rPr>
        <w:t xml:space="preserve">: </w:t>
      </w:r>
      <w:r w:rsidRPr="00CA7187">
        <w:rPr>
          <w:b/>
          <w:sz w:val="26"/>
          <w:szCs w:val="26"/>
        </w:rPr>
        <w:t>АО</w:t>
      </w:r>
      <w:r w:rsidRPr="00CA7187">
        <w:rPr>
          <w:b/>
          <w:sz w:val="26"/>
          <w:szCs w:val="26"/>
          <w:lang w:val="en-US"/>
        </w:rPr>
        <w:t xml:space="preserve"> «</w:t>
      </w:r>
      <w:r w:rsidRPr="00CA7187">
        <w:rPr>
          <w:b/>
          <w:sz w:val="26"/>
          <w:szCs w:val="26"/>
        </w:rPr>
        <w:t>НК</w:t>
      </w:r>
      <w:r w:rsidRPr="00CA7187">
        <w:rPr>
          <w:b/>
          <w:sz w:val="26"/>
          <w:szCs w:val="26"/>
          <w:lang w:val="en-US"/>
        </w:rPr>
        <w:t xml:space="preserve"> «Kazakh Tourism»</w:t>
      </w:r>
    </w:p>
    <w:p w:rsidR="00CA7187" w:rsidRPr="00CA7187" w:rsidRDefault="00CA7187" w:rsidP="00CA7187">
      <w:pPr>
        <w:ind w:left="5245"/>
        <w:rPr>
          <w:b/>
          <w:sz w:val="26"/>
          <w:szCs w:val="26"/>
          <w:lang w:val="en-US"/>
        </w:rPr>
      </w:pPr>
      <w:r w:rsidRPr="00CA7187">
        <w:rPr>
          <w:b/>
          <w:sz w:val="26"/>
          <w:szCs w:val="26"/>
          <w:lang w:val="en-US"/>
        </w:rPr>
        <w:t xml:space="preserve">E-mail: </w:t>
      </w:r>
      <w:hyperlink r:id="rId8">
        <w:r w:rsidRPr="00CA7187">
          <w:rPr>
            <w:b/>
            <w:color w:val="0000FF"/>
            <w:sz w:val="26"/>
            <w:szCs w:val="26"/>
            <w:u w:val="single"/>
            <w:lang w:val="en-US"/>
          </w:rPr>
          <w:t>info@qaztourism.kz</w:t>
        </w:r>
      </w:hyperlink>
    </w:p>
    <w:p w:rsidR="00CA7187" w:rsidRPr="00CA7187" w:rsidRDefault="00CA7187" w:rsidP="00CA7187">
      <w:pPr>
        <w:ind w:left="5245"/>
        <w:rPr>
          <w:b/>
          <w:sz w:val="26"/>
          <w:szCs w:val="26"/>
          <w:highlight w:val="white"/>
          <w:lang w:val="en-US"/>
        </w:rPr>
      </w:pPr>
      <w:r w:rsidRPr="00CA7187">
        <w:rPr>
          <w:b/>
          <w:sz w:val="26"/>
          <w:szCs w:val="26"/>
          <w:highlight w:val="white"/>
        </w:rPr>
        <w:t>От</w:t>
      </w:r>
      <w:r w:rsidRPr="00CA7187">
        <w:rPr>
          <w:b/>
          <w:sz w:val="26"/>
          <w:szCs w:val="26"/>
          <w:highlight w:val="white"/>
          <w:lang w:val="en-US"/>
        </w:rPr>
        <w:t>:__________________________</w:t>
      </w:r>
    </w:p>
    <w:p w:rsidR="00CA7187" w:rsidRPr="00CA7187" w:rsidRDefault="00CA7187" w:rsidP="00CA7187">
      <w:pPr>
        <w:ind w:left="5245"/>
        <w:rPr>
          <w:b/>
          <w:sz w:val="26"/>
          <w:szCs w:val="26"/>
          <w:highlight w:val="white"/>
          <w:lang w:val="en-US"/>
        </w:rPr>
      </w:pPr>
      <w:r w:rsidRPr="00CA7187">
        <w:rPr>
          <w:b/>
          <w:sz w:val="26"/>
          <w:szCs w:val="26"/>
          <w:highlight w:val="white"/>
        </w:rPr>
        <w:t>ИИН</w:t>
      </w:r>
      <w:r w:rsidRPr="00CA7187">
        <w:rPr>
          <w:b/>
          <w:sz w:val="26"/>
          <w:szCs w:val="26"/>
          <w:highlight w:val="white"/>
          <w:lang w:val="en-US"/>
        </w:rPr>
        <w:t>___________________</w:t>
      </w:r>
    </w:p>
    <w:p w:rsidR="00CA7187" w:rsidRPr="00CA7187" w:rsidRDefault="00CA7187" w:rsidP="00CA7187">
      <w:pPr>
        <w:ind w:left="5245"/>
        <w:rPr>
          <w:b/>
          <w:sz w:val="26"/>
          <w:szCs w:val="26"/>
          <w:highlight w:val="white"/>
        </w:rPr>
      </w:pPr>
      <w:r w:rsidRPr="00CA7187">
        <w:rPr>
          <w:b/>
          <w:sz w:val="26"/>
          <w:szCs w:val="26"/>
          <w:highlight w:val="white"/>
        </w:rPr>
        <w:t>E-mail:_______________________</w:t>
      </w:r>
    </w:p>
    <w:p w:rsidR="00CA7187" w:rsidRPr="00CA7187" w:rsidRDefault="00CA7187" w:rsidP="00CA7187">
      <w:pPr>
        <w:ind w:left="5245"/>
        <w:rPr>
          <w:b/>
          <w:sz w:val="26"/>
          <w:szCs w:val="26"/>
          <w:highlight w:val="white"/>
        </w:rPr>
      </w:pPr>
      <w:r w:rsidRPr="00CA7187">
        <w:rPr>
          <w:b/>
          <w:sz w:val="26"/>
          <w:szCs w:val="26"/>
          <w:highlight w:val="white"/>
        </w:rPr>
        <w:t>Тел:_________________________</w:t>
      </w:r>
    </w:p>
    <w:p w:rsidR="00CA7187" w:rsidRPr="00CA7187" w:rsidRDefault="00CA7187" w:rsidP="00CA7187">
      <w:pPr>
        <w:ind w:left="5244" w:firstLine="135"/>
        <w:rPr>
          <w:sz w:val="26"/>
          <w:szCs w:val="26"/>
        </w:rPr>
      </w:pPr>
    </w:p>
    <w:p w:rsidR="00CA7187" w:rsidRPr="00CA7187" w:rsidRDefault="00CA7187" w:rsidP="00CA7187">
      <w:pPr>
        <w:rPr>
          <w:sz w:val="26"/>
          <w:szCs w:val="26"/>
        </w:rPr>
      </w:pPr>
      <w:r w:rsidRPr="00CA7187">
        <w:rPr>
          <w:b/>
          <w:sz w:val="26"/>
          <w:szCs w:val="26"/>
          <w:highlight w:val="white"/>
        </w:rPr>
        <w:t>Исх. №____ от ________2023 г.</w:t>
      </w:r>
    </w:p>
    <w:p w:rsidR="00CA7187" w:rsidRPr="00CA7187" w:rsidRDefault="00CA7187" w:rsidP="00CA7187">
      <w:pPr>
        <w:ind w:firstLine="709"/>
        <w:jc w:val="center"/>
        <w:rPr>
          <w:b/>
          <w:sz w:val="26"/>
          <w:szCs w:val="26"/>
        </w:rPr>
      </w:pPr>
    </w:p>
    <w:p w:rsidR="00CA7187" w:rsidRPr="00CA7187" w:rsidRDefault="00CA7187" w:rsidP="00CA7187">
      <w:pPr>
        <w:ind w:firstLine="709"/>
        <w:jc w:val="center"/>
        <w:rPr>
          <w:b/>
          <w:sz w:val="26"/>
          <w:szCs w:val="26"/>
        </w:rPr>
      </w:pPr>
      <w:r w:rsidRPr="00CA7187">
        <w:rPr>
          <w:b/>
          <w:sz w:val="26"/>
          <w:szCs w:val="26"/>
        </w:rPr>
        <w:t>Расчет</w:t>
      </w:r>
      <w:r w:rsidRPr="00CA7187">
        <w:rPr>
          <w:sz w:val="26"/>
          <w:szCs w:val="26"/>
        </w:rPr>
        <w:t xml:space="preserve"> </w:t>
      </w:r>
      <w:r w:rsidRPr="00CA7187">
        <w:rPr>
          <w:b/>
          <w:sz w:val="26"/>
          <w:szCs w:val="26"/>
        </w:rPr>
        <w:t xml:space="preserve">стоимости услуг по </w:t>
      </w:r>
    </w:p>
    <w:p w:rsidR="00CA7187" w:rsidRPr="00CA7187" w:rsidRDefault="00CA7187" w:rsidP="00CA7187">
      <w:pPr>
        <w:jc w:val="center"/>
        <w:rPr>
          <w:sz w:val="26"/>
          <w:szCs w:val="26"/>
        </w:rPr>
      </w:pPr>
      <w:r w:rsidRPr="00CA7187">
        <w:rPr>
          <w:b/>
          <w:sz w:val="26"/>
          <w:szCs w:val="26"/>
        </w:rPr>
        <w:t>сопровождению развития промышленных туров в Республике Казахстан</w:t>
      </w:r>
    </w:p>
    <w:p w:rsidR="00CA7187" w:rsidRPr="00CA7187" w:rsidRDefault="00CA7187" w:rsidP="00CA7187">
      <w:pPr>
        <w:ind w:firstLine="709"/>
        <w:rPr>
          <w:sz w:val="26"/>
          <w:szCs w:val="26"/>
        </w:rPr>
      </w:pPr>
    </w:p>
    <w:p w:rsidR="00CA7187" w:rsidRPr="00CA7187" w:rsidRDefault="00CA7187" w:rsidP="00CA7187">
      <w:pPr>
        <w:ind w:firstLine="709"/>
        <w:rPr>
          <w:i/>
          <w:sz w:val="26"/>
          <w:szCs w:val="26"/>
        </w:rPr>
      </w:pPr>
      <w:r w:rsidRPr="00CA7187">
        <w:rPr>
          <w:i/>
          <w:sz w:val="26"/>
          <w:szCs w:val="26"/>
        </w:rPr>
        <w:t>Договор №___ от ___ _____ 2023 г.</w:t>
      </w:r>
    </w:p>
    <w:p w:rsidR="00CA7187" w:rsidRPr="00CA7187" w:rsidRDefault="00CA7187" w:rsidP="00CA7187">
      <w:pPr>
        <w:rPr>
          <w:b/>
          <w:i/>
          <w:sz w:val="26"/>
          <w:szCs w:val="26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185"/>
        <w:gridCol w:w="5385"/>
        <w:gridCol w:w="1665"/>
      </w:tblGrid>
      <w:tr w:rsidR="00CA7187" w:rsidRPr="00CA7187" w:rsidTr="00A73A5D">
        <w:tc>
          <w:tcPr>
            <w:tcW w:w="1110" w:type="dxa"/>
          </w:tcPr>
          <w:p w:rsidR="00CA7187" w:rsidRPr="00CA7187" w:rsidRDefault="00CA7187" w:rsidP="00A73A5D">
            <w:pPr>
              <w:rPr>
                <w:b/>
                <w:sz w:val="26"/>
                <w:szCs w:val="26"/>
              </w:rPr>
            </w:pPr>
            <w:r w:rsidRPr="00CA7187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b/>
                <w:sz w:val="26"/>
                <w:szCs w:val="26"/>
              </w:rPr>
            </w:pPr>
            <w:r w:rsidRPr="00CA7187">
              <w:rPr>
                <w:b/>
                <w:sz w:val="26"/>
                <w:szCs w:val="26"/>
              </w:rPr>
              <w:t>№ пункта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jc w:val="center"/>
              <w:rPr>
                <w:b/>
                <w:sz w:val="26"/>
                <w:szCs w:val="26"/>
              </w:rPr>
            </w:pPr>
            <w:r w:rsidRPr="00CA7187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jc w:val="center"/>
              <w:rPr>
                <w:b/>
                <w:sz w:val="26"/>
                <w:szCs w:val="26"/>
              </w:rPr>
            </w:pPr>
            <w:r w:rsidRPr="00CA7187">
              <w:rPr>
                <w:b/>
                <w:sz w:val="26"/>
                <w:szCs w:val="26"/>
              </w:rPr>
              <w:t>Стоимость услуг</w:t>
            </w:r>
          </w:p>
        </w:tc>
      </w:tr>
      <w:tr w:rsidR="00CA7187" w:rsidRPr="00CA7187" w:rsidTr="00A73A5D">
        <w:trPr>
          <w:trHeight w:val="908"/>
        </w:trPr>
        <w:tc>
          <w:tcPr>
            <w:tcW w:w="1110" w:type="dxa"/>
            <w:vMerge w:val="restart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</w:t>
            </w: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4.1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 xml:space="preserve">Составление методического руководства для промышленных объектов по развитию промышленных туров 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240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4.2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Составление перечня промышленных объектов, готовых к разработке туров, в не менее 5 регионах Казахстана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240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4.3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 xml:space="preserve">Организация и проведение серии мероприятий (презентаций) для представителей промышленных объектов 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240"/>
        </w:trPr>
        <w:tc>
          <w:tcPr>
            <w:tcW w:w="1110" w:type="dxa"/>
            <w:vMerge w:val="restart"/>
          </w:tcPr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II</w:t>
            </w: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4.4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Предоставление консультации и обеспечение  сопровождения представителей промышленных объектов, проверка соответствия разрабатываемых маршрутов и программ посещения, а также наличие соответствующего оснащения промышленных объектов Стандарту и предоставление соответствующего предложения по совершенствованию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240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4.5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Составление графика технических визитов на промышленные объекты и согласование с промышленными объектами и Заказчиком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4.6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 xml:space="preserve">Участие в формировании фокус групп для тестирования маршрутов и программ посещения промышленных объектов, а также </w:t>
            </w:r>
            <w:r w:rsidRPr="00CA7187">
              <w:rPr>
                <w:sz w:val="26"/>
                <w:szCs w:val="26"/>
              </w:rPr>
              <w:lastRenderedPageBreak/>
              <w:t>ведение координирования участия фокус группы в тестировании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 w:val="restart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III</w:t>
            </w: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4.4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Предоставление консультации и обеспечение  сопровождения представителей промышленных объектов, проверка соответствия разрабатываемых маршрутов и программ посещения, а также наличие соответствующего оснащения промышленных объектов Стандарту и предоставление соответствующего предложения по совершенствованию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4.6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Участие в формировании фокус групп для тестирования маршрутов и программ посещения промышленных объектов, а также ведение координирования участия фокус группы в тестировании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4.7 и 4.11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Принятие участия и организация не менее 2 технических визитов на промышленные объекты в рамках согласованного графика посещения. При организации и проведении технических визитов Исполнитель самостоятельно обеспечивает расходы на проезд, проживание и питание в регионах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2442"/>
        </w:trPr>
        <w:tc>
          <w:tcPr>
            <w:tcW w:w="1110" w:type="dxa"/>
            <w:vMerge w:val="restart"/>
          </w:tcPr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IV</w:t>
            </w: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4.4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Предоставление консультации и обеспечение  сопровождения представителей промышленных объектов, проверка соответствия разрабатываемых маршрутов и программ посещения, а также наличие соответствующего оснащения промышленных объектов Стандарту и предоставление соответствующего предложения по совершенствованию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4.7 и 4.11</w:t>
            </w: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5385" w:type="dxa"/>
            <w:vMerge w:val="restart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Принятие участия и организация не менее 3 технических визитов на промышленные объекты в рамках согласованного графика посещения. При организации и проведении технических визитов Исполнитель самостоятельно обеспечивает расходы на проезд, проживание и питание в регионах</w:t>
            </w:r>
          </w:p>
        </w:tc>
        <w:tc>
          <w:tcPr>
            <w:tcW w:w="1665" w:type="dxa"/>
            <w:vMerge w:val="restart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5385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 w:val="restart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  <w:p w:rsidR="00CA7187" w:rsidRPr="00CA7187" w:rsidRDefault="00CA7187" w:rsidP="00A73A5D">
            <w:pPr>
              <w:jc w:val="center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V</w:t>
            </w: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lastRenderedPageBreak/>
              <w:t>4.8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 xml:space="preserve">Участие в продвижении промышленного туризма посредством подготовки информационных сообщений, рассылки электронных писем, обеспечения публикаций </w:t>
            </w:r>
            <w:r w:rsidRPr="00CA7187">
              <w:rPr>
                <w:sz w:val="26"/>
                <w:szCs w:val="26"/>
              </w:rPr>
              <w:lastRenderedPageBreak/>
              <w:t>информационных сообщений на интернет-ресурсах, согласованных с Заказчиком;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4.9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 xml:space="preserve">Подготовка свод результатов технических визитов и итоговой информации для дальнейшего предоставления результатов Заказчику; 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  <w:tr w:rsidR="00CA7187" w:rsidRPr="00CA7187" w:rsidTr="00A73A5D">
        <w:trPr>
          <w:trHeight w:val="306"/>
        </w:trPr>
        <w:tc>
          <w:tcPr>
            <w:tcW w:w="1110" w:type="dxa"/>
            <w:vMerge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4.10</w:t>
            </w:r>
          </w:p>
        </w:tc>
        <w:tc>
          <w:tcPr>
            <w:tcW w:w="5385" w:type="dxa"/>
          </w:tcPr>
          <w:p w:rsidR="00CA7187" w:rsidRPr="00CA7187" w:rsidRDefault="00CA7187" w:rsidP="00A73A5D">
            <w:pPr>
              <w:spacing w:line="259" w:lineRule="auto"/>
              <w:rPr>
                <w:sz w:val="26"/>
                <w:szCs w:val="26"/>
              </w:rPr>
            </w:pPr>
            <w:r w:rsidRPr="00CA7187">
              <w:rPr>
                <w:sz w:val="26"/>
                <w:szCs w:val="26"/>
              </w:rPr>
              <w:t>Организация и проведение повторных технические визитов объектов промышленного туризма в случае необходимости доработки разработанных маршрутов и программ посещения и приведения их в соответствие со Стандартом</w:t>
            </w:r>
          </w:p>
        </w:tc>
        <w:tc>
          <w:tcPr>
            <w:tcW w:w="1665" w:type="dxa"/>
          </w:tcPr>
          <w:p w:rsidR="00CA7187" w:rsidRPr="00CA7187" w:rsidRDefault="00CA7187" w:rsidP="00A73A5D">
            <w:pPr>
              <w:rPr>
                <w:sz w:val="26"/>
                <w:szCs w:val="26"/>
              </w:rPr>
            </w:pPr>
          </w:p>
        </w:tc>
      </w:tr>
    </w:tbl>
    <w:p w:rsidR="00CA7187" w:rsidRDefault="00CA7187" w:rsidP="00CA7187"/>
    <w:p w:rsidR="00724116" w:rsidRPr="007A374B" w:rsidRDefault="00724116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7A374B" w:rsidTr="00186F23">
        <w:tc>
          <w:tcPr>
            <w:tcW w:w="4530" w:type="dxa"/>
          </w:tcPr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7A374B">
              <w:rPr>
                <w:b/>
                <w:sz w:val="26"/>
                <w:szCs w:val="26"/>
              </w:rPr>
              <w:t>Заказчик</w:t>
            </w:r>
            <w:r w:rsidRPr="007A374B">
              <w:rPr>
                <w:sz w:val="26"/>
                <w:szCs w:val="26"/>
              </w:rPr>
              <w:t>:</w:t>
            </w:r>
          </w:p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7A374B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7A374B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7A374B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7A374B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7A374B">
              <w:rPr>
                <w:b/>
                <w:sz w:val="26"/>
                <w:szCs w:val="26"/>
              </w:rPr>
              <w:t>Исполнитель:</w:t>
            </w:r>
          </w:p>
          <w:p w:rsidR="004F2784" w:rsidRPr="007A374B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7A374B" w:rsidRDefault="004F2784" w:rsidP="00186F23">
            <w:pPr>
              <w:ind w:hanging="2"/>
              <w:rPr>
                <w:sz w:val="26"/>
                <w:szCs w:val="26"/>
              </w:rPr>
            </w:pPr>
            <w:r w:rsidRPr="007A374B">
              <w:rPr>
                <w:sz w:val="26"/>
                <w:szCs w:val="26"/>
              </w:rPr>
              <w:t xml:space="preserve">             _____________________</w:t>
            </w:r>
            <w:r w:rsidRPr="007A374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2B" w:rsidRDefault="00D02C2B" w:rsidP="004F2784">
      <w:r>
        <w:separator/>
      </w:r>
    </w:p>
  </w:endnote>
  <w:endnote w:type="continuationSeparator" w:id="0">
    <w:p w:rsidR="00D02C2B" w:rsidRDefault="00D02C2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2B" w:rsidRDefault="00D02C2B" w:rsidP="004F2784">
      <w:r>
        <w:separator/>
      </w:r>
    </w:p>
  </w:footnote>
  <w:footnote w:type="continuationSeparator" w:id="0">
    <w:p w:rsidR="00D02C2B" w:rsidRDefault="00D02C2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9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6"/>
  </w:num>
  <w:num w:numId="5">
    <w:abstractNumId w:val="13"/>
  </w:num>
  <w:num w:numId="6">
    <w:abstractNumId w:val="16"/>
  </w:num>
  <w:num w:numId="7">
    <w:abstractNumId w:val="28"/>
  </w:num>
  <w:num w:numId="8">
    <w:abstractNumId w:val="18"/>
  </w:num>
  <w:num w:numId="9">
    <w:abstractNumId w:val="19"/>
  </w:num>
  <w:num w:numId="10">
    <w:abstractNumId w:val="11"/>
  </w:num>
  <w:num w:numId="11">
    <w:abstractNumId w:val="20"/>
  </w:num>
  <w:num w:numId="12">
    <w:abstractNumId w:val="0"/>
  </w:num>
  <w:num w:numId="13">
    <w:abstractNumId w:val="6"/>
  </w:num>
  <w:num w:numId="14">
    <w:abstractNumId w:val="14"/>
  </w:num>
  <w:num w:numId="15">
    <w:abstractNumId w:val="22"/>
  </w:num>
  <w:num w:numId="16">
    <w:abstractNumId w:val="10"/>
  </w:num>
  <w:num w:numId="17">
    <w:abstractNumId w:val="25"/>
  </w:num>
  <w:num w:numId="18">
    <w:abstractNumId w:val="5"/>
  </w:num>
  <w:num w:numId="19">
    <w:abstractNumId w:val="12"/>
  </w:num>
  <w:num w:numId="20">
    <w:abstractNumId w:val="3"/>
  </w:num>
  <w:num w:numId="21">
    <w:abstractNumId w:val="24"/>
  </w:num>
  <w:num w:numId="22">
    <w:abstractNumId w:val="21"/>
  </w:num>
  <w:num w:numId="23">
    <w:abstractNumId w:val="17"/>
  </w:num>
  <w:num w:numId="24">
    <w:abstractNumId w:val="7"/>
  </w:num>
  <w:num w:numId="25">
    <w:abstractNumId w:val="8"/>
  </w:num>
  <w:num w:numId="26">
    <w:abstractNumId w:val="4"/>
  </w:num>
  <w:num w:numId="27">
    <w:abstractNumId w:val="2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3C5177"/>
    <w:rsid w:val="0041318F"/>
    <w:rsid w:val="004166F9"/>
    <w:rsid w:val="00416AFC"/>
    <w:rsid w:val="00423952"/>
    <w:rsid w:val="00450CA8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E72F6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67577"/>
    <w:rsid w:val="00D74903"/>
    <w:rsid w:val="00D74A36"/>
    <w:rsid w:val="00D800A2"/>
    <w:rsid w:val="00D91E76"/>
    <w:rsid w:val="00DD6AB2"/>
    <w:rsid w:val="00DD6DDD"/>
    <w:rsid w:val="00DF3885"/>
    <w:rsid w:val="00E65A5F"/>
    <w:rsid w:val="00E67806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ED4C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</cp:revision>
  <dcterms:created xsi:type="dcterms:W3CDTF">2023-06-27T03:35:00Z</dcterms:created>
  <dcterms:modified xsi:type="dcterms:W3CDTF">2023-06-27T03:35:00Z</dcterms:modified>
</cp:coreProperties>
</file>