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E01DFB" w:rsidRPr="00E01DFB">
        <w:rPr>
          <w:rFonts w:ascii="Times New Roman" w:hAnsi="Times New Roman"/>
          <w:sz w:val="26"/>
          <w:szCs w:val="26"/>
        </w:rPr>
        <w:t>услуг</w:t>
      </w:r>
      <w:r w:rsidR="00E01DFB">
        <w:rPr>
          <w:rFonts w:ascii="Times New Roman" w:hAnsi="Times New Roman"/>
          <w:sz w:val="26"/>
          <w:szCs w:val="26"/>
        </w:rPr>
        <w:t>и</w:t>
      </w:r>
      <w:r w:rsidR="00E01DFB" w:rsidRPr="00E01DFB">
        <w:rPr>
          <w:rFonts w:ascii="Times New Roman" w:hAnsi="Times New Roman"/>
          <w:sz w:val="26"/>
          <w:szCs w:val="26"/>
        </w:rPr>
        <w:t xml:space="preserve"> представителя АО «НК «KazakhTourism» в </w:t>
      </w:r>
      <w:r w:rsidR="00E01DFB">
        <w:rPr>
          <w:rFonts w:ascii="Times New Roman" w:hAnsi="Times New Roman"/>
          <w:sz w:val="26"/>
          <w:szCs w:val="26"/>
        </w:rPr>
        <w:br/>
      </w:r>
      <w:r w:rsidR="00E01DFB" w:rsidRPr="00E01DFB">
        <w:rPr>
          <w:rFonts w:ascii="Times New Roman" w:hAnsi="Times New Roman"/>
          <w:sz w:val="26"/>
          <w:szCs w:val="26"/>
        </w:rPr>
        <w:t>г. Петропавловск, Северо-Казахстанская область, с охватом региона Акмолинской области для осуществления деятельности по вопросам развития туризма в данных регионах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5A4DFE">
        <w:rPr>
          <w:rFonts w:ascii="Times New Roman" w:hAnsi="Times New Roman"/>
          <w:sz w:val="26"/>
          <w:szCs w:val="26"/>
        </w:rPr>
        <w:t>Предоставление услуг специалистом с опытом работы</w:t>
      </w:r>
      <w:r w:rsidR="00AF4999">
        <w:rPr>
          <w:rFonts w:ascii="Times New Roman" w:hAnsi="Times New Roman"/>
          <w:sz w:val="26"/>
          <w:szCs w:val="26"/>
        </w:rPr>
        <w:t xml:space="preserve"> </w:t>
      </w:r>
      <w:r w:rsidRPr="005A4DFE">
        <w:rPr>
          <w:rFonts w:ascii="Times New Roman" w:hAnsi="Times New Roman"/>
          <w:sz w:val="26"/>
          <w:szCs w:val="26"/>
        </w:rPr>
        <w:t>в туризм</w:t>
      </w:r>
      <w:r w:rsidR="00E01DFB">
        <w:rPr>
          <w:rFonts w:ascii="Times New Roman" w:hAnsi="Times New Roman"/>
          <w:sz w:val="26"/>
          <w:szCs w:val="26"/>
        </w:rPr>
        <w:t>е</w:t>
      </w:r>
      <w:r w:rsidRPr="005A4DFE">
        <w:rPr>
          <w:rFonts w:ascii="Times New Roman" w:hAnsi="Times New Roman"/>
          <w:sz w:val="26"/>
          <w:szCs w:val="26"/>
        </w:rPr>
        <w:t>, а также в смежных экономических отраслях и навыками по реализации проектов по развитию туристской отрасли</w:t>
      </w:r>
      <w:r w:rsidR="005E517A" w:rsidRPr="005E517A">
        <w:rPr>
          <w:rFonts w:ascii="Times New Roman" w:hAnsi="Times New Roman"/>
          <w:sz w:val="26"/>
          <w:szCs w:val="26"/>
        </w:rPr>
        <w:t xml:space="preserve">. </w:t>
      </w:r>
    </w:p>
    <w:p w:rsidR="005A4DFE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A4DFE">
        <w:rPr>
          <w:rFonts w:ascii="Times New Roman" w:hAnsi="Times New Roman"/>
          <w:sz w:val="26"/>
          <w:szCs w:val="26"/>
        </w:rPr>
        <w:t>Наличие собственного автотранспорта</w:t>
      </w:r>
      <w:r>
        <w:rPr>
          <w:rFonts w:ascii="Times New Roman" w:hAnsi="Times New Roman"/>
          <w:sz w:val="26"/>
          <w:szCs w:val="26"/>
        </w:rPr>
        <w:t>.</w:t>
      </w:r>
    </w:p>
    <w:p w:rsidR="005A4DFE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5A4DFE">
        <w:rPr>
          <w:rFonts w:ascii="Times New Roman" w:hAnsi="Times New Roman"/>
          <w:sz w:val="26"/>
          <w:szCs w:val="26"/>
        </w:rPr>
        <w:t>Заказчик вправе требовать выполнение тестового задания до заключения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A4DFE" w:rsidRPr="005A4DFE">
        <w:rPr>
          <w:sz w:val="26"/>
          <w:szCs w:val="26"/>
        </w:rPr>
        <w:t>с даты заключения договора по 15 декабря 2023 года включительно, с возможностью последующего продления по усмотрению Заказчика</w:t>
      </w:r>
      <w:r w:rsidR="00AA1B74">
        <w:rPr>
          <w:sz w:val="26"/>
          <w:szCs w:val="26"/>
        </w:rPr>
        <w:t>.</w:t>
      </w:r>
    </w:p>
    <w:p w:rsidR="00921700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E01DFB" w:rsidRPr="00E01DFB">
        <w:rPr>
          <w:sz w:val="26"/>
          <w:szCs w:val="26"/>
        </w:rPr>
        <w:t>Ежемесячная оплата 750 000 тенге (с учетом налогов и других обязательных платежей) за оказанные услуги производится после предоставления Исполнителем Акта выполненных работ и Отчета об оказанных услугах за прошедший месяц</w:t>
      </w:r>
      <w:r w:rsidR="00921700">
        <w:rPr>
          <w:bCs/>
          <w:sz w:val="26"/>
          <w:szCs w:val="26"/>
        </w:rPr>
        <w:t>.</w:t>
      </w:r>
      <w:r w:rsidR="00921700" w:rsidRPr="00557308">
        <w:rPr>
          <w:b/>
          <w:sz w:val="26"/>
          <w:szCs w:val="26"/>
        </w:rPr>
        <w:t xml:space="preserve"> </w:t>
      </w:r>
    </w:p>
    <w:p w:rsidR="00FC4F30" w:rsidRPr="00F71A3A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4E3E87" w:rsidRPr="004E3E87" w:rsidRDefault="004E3E87" w:rsidP="004E3E87">
      <w:pPr>
        <w:ind w:firstLine="851"/>
        <w:jc w:val="center"/>
        <w:rPr>
          <w:b/>
          <w:sz w:val="26"/>
          <w:szCs w:val="26"/>
        </w:rPr>
      </w:pPr>
      <w:bookmarkStart w:id="1" w:name="_heading=h.l7jwl3hc5ah4" w:colFirst="0" w:colLast="0"/>
      <w:bookmarkEnd w:id="1"/>
      <w:r w:rsidRPr="004E3E87">
        <w:rPr>
          <w:b/>
          <w:sz w:val="26"/>
          <w:szCs w:val="26"/>
        </w:rPr>
        <w:t xml:space="preserve">Техническая спецификация </w:t>
      </w:r>
    </w:p>
    <w:p w:rsidR="004E3E87" w:rsidRPr="004E3E87" w:rsidRDefault="004E3E87" w:rsidP="004E3E87">
      <w:pPr>
        <w:ind w:firstLine="851"/>
        <w:jc w:val="both"/>
        <w:rPr>
          <w:sz w:val="26"/>
          <w:szCs w:val="26"/>
        </w:rPr>
      </w:pPr>
    </w:p>
    <w:p w:rsidR="004E3E87" w:rsidRPr="004E3E87" w:rsidRDefault="004E3E87" w:rsidP="004E3E87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E3E87">
        <w:rPr>
          <w:b/>
          <w:sz w:val="26"/>
          <w:szCs w:val="26"/>
        </w:rPr>
        <w:t xml:space="preserve">Цель: </w:t>
      </w:r>
      <w:bookmarkStart w:id="2" w:name="_Hlk145949108"/>
      <w:bookmarkStart w:id="3" w:name="_Hlk108794671"/>
      <w:r w:rsidRPr="004E3E87">
        <w:rPr>
          <w:sz w:val="26"/>
          <w:szCs w:val="26"/>
        </w:rPr>
        <w:t>предоставление услуг представителя АО «НК «KazakhTourism» в г. Петропавловск, Северо-Казахстанская область, с охватом региона Акмолинской област</w:t>
      </w:r>
      <w:bookmarkEnd w:id="2"/>
      <w:r w:rsidRPr="004E3E87">
        <w:rPr>
          <w:sz w:val="26"/>
          <w:szCs w:val="26"/>
        </w:rPr>
        <w:t>и для осуществления деятельности по вопросам развития туризма в данных регионах.</w:t>
      </w:r>
    </w:p>
    <w:bookmarkEnd w:id="3"/>
    <w:p w:rsidR="004E3E87" w:rsidRPr="004E3E87" w:rsidRDefault="004E3E87" w:rsidP="004E3E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E3E87">
        <w:rPr>
          <w:b/>
          <w:sz w:val="26"/>
          <w:szCs w:val="26"/>
        </w:rPr>
        <w:t xml:space="preserve">Период оказания услуг: </w:t>
      </w:r>
      <w:r w:rsidRPr="004E3E87">
        <w:rPr>
          <w:sz w:val="26"/>
          <w:szCs w:val="26"/>
        </w:rPr>
        <w:t>с даты заключения договора по 15 декабря 2023 года включительно, с возможностью последующего продления по усмотрению Заказчика.</w:t>
      </w:r>
    </w:p>
    <w:p w:rsidR="004E3E87" w:rsidRPr="004E3E87" w:rsidRDefault="004E3E87" w:rsidP="004E3E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E3E87">
        <w:rPr>
          <w:b/>
          <w:sz w:val="26"/>
          <w:szCs w:val="26"/>
        </w:rPr>
        <w:t>Правовая и методическая база:</w:t>
      </w:r>
      <w:r w:rsidRPr="004E3E87">
        <w:rPr>
          <w:sz w:val="26"/>
          <w:szCs w:val="26"/>
        </w:rPr>
        <w:t xml:space="preserve"> при оказании Услуг Исполнитель руководствуется нормативно правовыми актами и законодательством Республики Казахстан и настоящей технической спецификацией. </w:t>
      </w:r>
    </w:p>
    <w:p w:rsidR="004E3E87" w:rsidRPr="004E3E87" w:rsidRDefault="004E3E87" w:rsidP="004E3E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E3E87">
        <w:rPr>
          <w:b/>
          <w:sz w:val="26"/>
          <w:szCs w:val="26"/>
        </w:rPr>
        <w:t xml:space="preserve">Место проведения: </w:t>
      </w:r>
      <w:r w:rsidRPr="004E3E87">
        <w:rPr>
          <w:sz w:val="26"/>
          <w:szCs w:val="26"/>
        </w:rPr>
        <w:t>г. Петропавловск, Северо-</w:t>
      </w:r>
      <w:bookmarkStart w:id="4" w:name="_GoBack"/>
      <w:bookmarkEnd w:id="4"/>
      <w:r w:rsidRPr="004E3E87">
        <w:rPr>
          <w:sz w:val="26"/>
          <w:szCs w:val="26"/>
        </w:rPr>
        <w:t xml:space="preserve">Казахстанская область с охватом Имантау-Шалкарской курортной зоны, в Акмолинской области с охватом Щучинско-Боровской курортной зоны, Зерендинской курортной зоны. </w:t>
      </w:r>
    </w:p>
    <w:p w:rsidR="004E3E87" w:rsidRPr="004E3E87" w:rsidRDefault="004E3E87" w:rsidP="004E3E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E3E87">
        <w:rPr>
          <w:b/>
          <w:sz w:val="26"/>
          <w:szCs w:val="26"/>
        </w:rPr>
        <w:t>Содержание Услуги: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 xml:space="preserve">Осуществление функций представителя АО «НК «KazakhTourism» в г. Петропавловск, Северо-Казахстанская область, с охватом Имантау-Шалкарской курортной зоны, в Акмолинской области с охватом Щучинско-Боровской курортной зоны, Зерендинской курортной зоны. 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E3E87">
        <w:rPr>
          <w:bCs/>
          <w:sz w:val="26"/>
          <w:szCs w:val="26"/>
        </w:rPr>
        <w:t xml:space="preserve">5.1. Основные функции представителя: 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b/>
          <w:bCs/>
          <w:sz w:val="26"/>
          <w:szCs w:val="26"/>
        </w:rPr>
        <w:t xml:space="preserve">- </w:t>
      </w:r>
      <w:r w:rsidRPr="004E3E87">
        <w:rPr>
          <w:sz w:val="26"/>
          <w:szCs w:val="26"/>
        </w:rPr>
        <w:t>Проведение выездного мониторинга инженерно-коммуникационной инфраструктуры в туристских дестинациях в упомянутых регионах, включая действующие локальные туробъекты.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Взаимодействие с местными исполнительными органами курирующие вопросы развития туризма, жилищно-коммунального хозяйства, строительства дорог и коммуникаций, предпринимательства и инвестиционной деятельности для активного участия в реализации проектов, сопутствующих развитию туризма отраслей.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Выработка предложений по определению стратегии дальнейшего развития курортных зон.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Разработка плана мероприятий по устойчивому использованию природных ресурсов с учетом экологических аспектов в развитии курортных зон.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Организация и проведение семинаров, тренингов и мастер-классов по эффективному развитию туризма и предпринимательства на территории курортных зон для местного населения, в том числе о развитии эко и устойчивых видов туризма в целях сохранения эко среды особо охраняемых природных территорий.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 xml:space="preserve">- Организация и проведение встреч с представителями турбизнеса данным регионов для содействия развитию инфраструктуры и услуг. 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Подготовка регулярных отчетов, разработка плана действий и проведение анализа по итогам проведенных встреч.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Оказание содействия в рамках реализации инвестиционных проектов в сфере туризма в упомянутых регионах и дестинациях.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Проведение мониторинга курортных зон на соответствие стандартов по предоставлению услуг и размещению.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Сбор и анализ статистических данных о потоке туристов и их потребностях. Сбор актуальной информации о развитии курортных зон, проблемных вопросах.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Проведение мониторинга исполнения дорожных карт по развитию туризма в указанных регионах.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 xml:space="preserve">- Выработка предложений по решению проблемных вопросов и развитию тур потенциала указанных регионов и дестинаций. 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lastRenderedPageBreak/>
        <w:t xml:space="preserve">- Участие в подготовке предложений по внесению изменений в законодательные акты по совершенствованию действующего законодательства в области туризма, а также сопутствующих его развитию отраслях.  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Проведение анализа текущего состояния, оценка инфраструктуры, услуг и ресурсов на курортах, проведение анализа рыночных тенденций.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Оказание содействия в организации и участия в мероприятиях и выставках по линии туризма, инвестиций, предпринимательства.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Участие в экологических и социальных инициативах в рамках развития туризма на территории курортных зон входящих в состав национальных парков.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- Продвижение туристских маршрутов и достопримечательностей регионов посредством сбора актуальной информации, а также фото/видео материала для размещения на официальных страницах АО «НК «KazakhTourism», в социальных сетях и туристских порталах.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 xml:space="preserve">- Полное взаимодействие с профильным департаментом АО «НК «Kazakh Tourism», оказание содействия в решении оперативных вопросов в указанных регионах, а также неукоснительное исполнение всех вышеупомянутых основных функций. 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E3E87" w:rsidRPr="004E3E87" w:rsidRDefault="004E3E87" w:rsidP="004E3E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4E3E87">
        <w:rPr>
          <w:b/>
          <w:sz w:val="26"/>
          <w:szCs w:val="26"/>
        </w:rPr>
        <w:t>Требования к отчетности: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6.1. Исполнитель в течение 5 рабочих дней после заключения договора составляет и согласовывает персональный план работы по каждому направлению.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6.2 Исполнитель ежемесячно отчитывается о проделанной работе по указанным основным функциям.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6.2. Ежемесячный отчет об оказанных услугах предоставляется в электронном и бумажном варианте, не позднее 10 календарных дней с момента оказания услуг.</w:t>
      </w:r>
    </w:p>
    <w:p w:rsidR="004E3E87" w:rsidRPr="004E3E87" w:rsidRDefault="004E3E87" w:rsidP="004E3E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6.2. Отчет формата А4 в двух экземплярах должны содержать: ФИО Исполнителя, данные о Договоре, информацию о проделанной работе за период;</w:t>
      </w:r>
    </w:p>
    <w:p w:rsidR="004E3E87" w:rsidRPr="004E3E87" w:rsidRDefault="004E3E87" w:rsidP="004E3E8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6.3. Вместе с отчетами об оказанных услугах необходимо предоставить акты выполненных работ в двух экземплярах (оригинал), подписанные Исполнителем.</w:t>
      </w:r>
    </w:p>
    <w:p w:rsidR="004E3E87" w:rsidRPr="004E3E87" w:rsidRDefault="004E3E87" w:rsidP="004E3E87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E3E87">
        <w:rPr>
          <w:b/>
          <w:sz w:val="26"/>
          <w:szCs w:val="26"/>
        </w:rPr>
        <w:t>Требования по показателям:</w:t>
      </w:r>
    </w:p>
    <w:p w:rsidR="004E3E87" w:rsidRPr="004E3E87" w:rsidRDefault="004E3E87" w:rsidP="004E3E87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Исполнение персонального плана работы согласно функциям представителя;</w:t>
      </w:r>
    </w:p>
    <w:p w:rsidR="004E3E87" w:rsidRPr="004E3E87" w:rsidRDefault="004E3E87" w:rsidP="004E3E87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Проведение выездного мониторинга инженерно-коммуникационной инфраструктуры в туристских дестинациях;</w:t>
      </w:r>
    </w:p>
    <w:p w:rsidR="004E3E87" w:rsidRPr="004E3E87" w:rsidRDefault="004E3E87" w:rsidP="004E3E87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Разработка предложений по развитию туризма в указанных регионах и дестинациях, а также эффективному решению проблемных вопросов.</w:t>
      </w:r>
    </w:p>
    <w:p w:rsidR="004E3E87" w:rsidRPr="004E3E87" w:rsidRDefault="004E3E87" w:rsidP="004E3E87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Подготовка регулярных отчетов и проведение анализа эффективности деятельности Представителя.</w:t>
      </w:r>
    </w:p>
    <w:p w:rsidR="004E3E87" w:rsidRPr="004E3E87" w:rsidRDefault="004E3E87" w:rsidP="004E3E87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4E3E87">
        <w:rPr>
          <w:b/>
          <w:color w:val="000000"/>
          <w:sz w:val="26"/>
          <w:szCs w:val="26"/>
        </w:rPr>
        <w:t>Требования к исполните</w:t>
      </w:r>
      <w:r w:rsidRPr="004E3E87">
        <w:rPr>
          <w:b/>
          <w:sz w:val="26"/>
          <w:szCs w:val="26"/>
        </w:rPr>
        <w:t>лю:</w:t>
      </w:r>
    </w:p>
    <w:p w:rsidR="004E3E87" w:rsidRPr="004E3E87" w:rsidRDefault="004E3E87" w:rsidP="004E3E87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4E3E87">
        <w:rPr>
          <w:sz w:val="26"/>
          <w:szCs w:val="26"/>
        </w:rPr>
        <w:t xml:space="preserve">8.1. Предоставление услуг специалистом с опытом работы в туризме, а также в смежных экономических отраслях и навыками по реализации проектов по развитию туристской отрасли. </w:t>
      </w:r>
    </w:p>
    <w:p w:rsidR="004E3E87" w:rsidRPr="004E3E87" w:rsidRDefault="004E3E87" w:rsidP="004E3E87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8.2. Наличие собственного автотранспорта.</w:t>
      </w:r>
    </w:p>
    <w:p w:rsidR="004E3E87" w:rsidRPr="004E3E87" w:rsidRDefault="004E3E87" w:rsidP="004E3E87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8.3. Заказчик вправе требовать выполнение тестового задания до заключения договора.</w:t>
      </w:r>
    </w:p>
    <w:p w:rsidR="004E3E87" w:rsidRPr="004E3E87" w:rsidRDefault="004E3E87" w:rsidP="004E3E87">
      <w:pPr>
        <w:pStyle w:val="a8"/>
        <w:numPr>
          <w:ilvl w:val="0"/>
          <w:numId w:val="3"/>
        </w:numPr>
        <w:tabs>
          <w:tab w:val="left" w:pos="993"/>
        </w:tabs>
        <w:ind w:left="0" w:firstLineChars="253" w:firstLine="658"/>
        <w:jc w:val="both"/>
        <w:rPr>
          <w:b/>
          <w:sz w:val="26"/>
          <w:szCs w:val="26"/>
        </w:rPr>
      </w:pPr>
      <w:r w:rsidRPr="004E3E87">
        <w:rPr>
          <w:b/>
          <w:sz w:val="26"/>
          <w:szCs w:val="26"/>
        </w:rPr>
        <w:t>Порядок оплаты</w:t>
      </w:r>
    </w:p>
    <w:p w:rsidR="004E3E87" w:rsidRPr="004E3E87" w:rsidRDefault="004E3E87" w:rsidP="004E3E87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4E3E87">
        <w:rPr>
          <w:sz w:val="26"/>
          <w:szCs w:val="26"/>
        </w:rPr>
        <w:t>9.1.</w:t>
      </w:r>
      <w:r w:rsidRPr="004E3E87">
        <w:rPr>
          <w:b/>
          <w:sz w:val="26"/>
          <w:szCs w:val="26"/>
        </w:rPr>
        <w:t xml:space="preserve"> </w:t>
      </w:r>
      <w:r w:rsidRPr="004E3E87">
        <w:rPr>
          <w:sz w:val="26"/>
          <w:szCs w:val="26"/>
        </w:rPr>
        <w:t>Ежемесячная оплата 750 000 тенге (с учетом налогов и других обязательных платежей) за оказанные услуги производится после предоставления Исполнителем Акта выполненных работ и Отчета об оказанных услугах за прошедший месяц.</w:t>
      </w:r>
    </w:p>
    <w:p w:rsidR="004E3E87" w:rsidRPr="004E3E87" w:rsidRDefault="004E3E87" w:rsidP="004E3E87">
      <w:pPr>
        <w:pStyle w:val="a8"/>
        <w:numPr>
          <w:ilvl w:val="0"/>
          <w:numId w:val="3"/>
        </w:numPr>
        <w:tabs>
          <w:tab w:val="left" w:pos="993"/>
        </w:tabs>
        <w:ind w:left="0" w:firstLineChars="253" w:firstLine="658"/>
        <w:jc w:val="both"/>
        <w:rPr>
          <w:b/>
          <w:sz w:val="26"/>
          <w:szCs w:val="26"/>
        </w:rPr>
      </w:pPr>
      <w:r w:rsidRPr="004E3E87">
        <w:rPr>
          <w:b/>
          <w:sz w:val="26"/>
          <w:szCs w:val="26"/>
        </w:rPr>
        <w:t>Порядок приема и оплаты услуг:</w:t>
      </w:r>
    </w:p>
    <w:p w:rsidR="004E3E87" w:rsidRPr="004E3E87" w:rsidRDefault="004E3E87" w:rsidP="004E3E8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  <w:lang w:val="kk-KZ"/>
        </w:rPr>
      </w:pPr>
      <w:r w:rsidRPr="004E3E87">
        <w:rPr>
          <w:sz w:val="26"/>
          <w:szCs w:val="26"/>
          <w:lang w:val="kk-KZ"/>
        </w:rPr>
        <w:t>10</w:t>
      </w:r>
      <w:r w:rsidRPr="004E3E87">
        <w:rPr>
          <w:sz w:val="26"/>
          <w:szCs w:val="26"/>
        </w:rPr>
        <w:t xml:space="preserve">.1. </w:t>
      </w:r>
      <w:r w:rsidRPr="004E3E87">
        <w:rPr>
          <w:sz w:val="26"/>
          <w:szCs w:val="26"/>
          <w:lang w:val="kk-KZ"/>
        </w:rPr>
        <w:t xml:space="preserve">Исполнитель </w:t>
      </w:r>
      <w:r w:rsidRPr="004E3E87">
        <w:rPr>
          <w:color w:val="000000"/>
          <w:sz w:val="26"/>
          <w:szCs w:val="26"/>
        </w:rPr>
        <w:t>предоставляет Заказчику Акты выполненных работ с приложением отчета и соответствующих подтверждающих документов в период реализации услуги для осуществления соответствующего финансирования.</w:t>
      </w:r>
    </w:p>
    <w:p w:rsidR="004E3E87" w:rsidRPr="004E3E87" w:rsidRDefault="004E3E87" w:rsidP="004E3E87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4E3E87">
        <w:rPr>
          <w:sz w:val="26"/>
          <w:szCs w:val="26"/>
        </w:rPr>
        <w:lastRenderedPageBreak/>
        <w:t>10.1. Заказчик в течение 5-ти рабочих дней со дня получения Акта, обязан направить Исполнителю подписанный акт или мотивированный отказ.</w:t>
      </w:r>
    </w:p>
    <w:p w:rsidR="00F2082B" w:rsidRDefault="004E3E87" w:rsidP="004E3E87">
      <w:pPr>
        <w:ind w:firstLine="700"/>
        <w:jc w:val="both"/>
        <w:rPr>
          <w:sz w:val="28"/>
          <w:szCs w:val="28"/>
        </w:rPr>
      </w:pPr>
      <w:r w:rsidRPr="004E3E87">
        <w:rPr>
          <w:sz w:val="26"/>
          <w:szCs w:val="26"/>
        </w:rPr>
        <w:t>10.2. По решению Заказчика несоответствие результатов оказанных Услуг требованиям технического задания Исполнитель обязан в течение 5-ти рабочих дней произвести необходимые исправления</w:t>
      </w:r>
      <w:r w:rsidRPr="0062170C">
        <w:rPr>
          <w:sz w:val="28"/>
          <w:szCs w:val="28"/>
        </w:rPr>
        <w:t xml:space="preserve"> и доработки без дополнительной оплаты в пределах договорной цены</w:t>
      </w:r>
      <w:r>
        <w:rPr>
          <w:sz w:val="28"/>
          <w:szCs w:val="28"/>
        </w:rPr>
        <w:t>.</w:t>
      </w:r>
    </w:p>
    <w:p w:rsidR="004E3E87" w:rsidRDefault="004E3E87" w:rsidP="004E3E87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5" w:name="_heading=h.30j0zll" w:colFirst="0" w:colLast="0"/>
            <w:bookmarkEnd w:id="5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3B" w:rsidRDefault="003D5F3B" w:rsidP="004F2784">
      <w:r>
        <w:separator/>
      </w:r>
    </w:p>
  </w:endnote>
  <w:endnote w:type="continuationSeparator" w:id="0">
    <w:p w:rsidR="003D5F3B" w:rsidRDefault="003D5F3B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3B" w:rsidRDefault="003D5F3B" w:rsidP="004F2784">
      <w:r>
        <w:separator/>
      </w:r>
    </w:p>
  </w:footnote>
  <w:footnote w:type="continuationSeparator" w:id="0">
    <w:p w:rsidR="003D5F3B" w:rsidRDefault="003D5F3B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7963915"/>
    <w:multiLevelType w:val="multilevel"/>
    <w:tmpl w:val="177C4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1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D996335"/>
    <w:multiLevelType w:val="multilevel"/>
    <w:tmpl w:val="A9966D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3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8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5"/>
  </w:num>
  <w:num w:numId="5">
    <w:abstractNumId w:val="17"/>
  </w:num>
  <w:num w:numId="6">
    <w:abstractNumId w:val="21"/>
  </w:num>
  <w:num w:numId="7">
    <w:abstractNumId w:val="37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1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6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4"/>
  </w:num>
  <w:num w:numId="33">
    <w:abstractNumId w:val="7"/>
  </w:num>
  <w:num w:numId="34">
    <w:abstractNumId w:val="33"/>
  </w:num>
  <w:num w:numId="35">
    <w:abstractNumId w:val="6"/>
  </w:num>
  <w:num w:numId="36">
    <w:abstractNumId w:val="19"/>
  </w:num>
  <w:num w:numId="37">
    <w:abstractNumId w:val="38"/>
  </w:num>
  <w:num w:numId="38">
    <w:abstractNumId w:val="3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3D5F3B"/>
    <w:rsid w:val="0041318F"/>
    <w:rsid w:val="004166F9"/>
    <w:rsid w:val="00416AFC"/>
    <w:rsid w:val="00423952"/>
    <w:rsid w:val="00446667"/>
    <w:rsid w:val="00450CA8"/>
    <w:rsid w:val="00455AF7"/>
    <w:rsid w:val="004E3E8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A4DFE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03400"/>
    <w:rsid w:val="00805CD8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21700"/>
    <w:rsid w:val="00962491"/>
    <w:rsid w:val="009B0741"/>
    <w:rsid w:val="009E6033"/>
    <w:rsid w:val="00A469D9"/>
    <w:rsid w:val="00AA1B74"/>
    <w:rsid w:val="00AE4D9D"/>
    <w:rsid w:val="00AF4999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56DC3"/>
    <w:rsid w:val="00CA7187"/>
    <w:rsid w:val="00CD305E"/>
    <w:rsid w:val="00D02C2B"/>
    <w:rsid w:val="00D03F74"/>
    <w:rsid w:val="00D10DE9"/>
    <w:rsid w:val="00D33191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01DFB"/>
    <w:rsid w:val="00E0702E"/>
    <w:rsid w:val="00E504A1"/>
    <w:rsid w:val="00E65A5F"/>
    <w:rsid w:val="00E67806"/>
    <w:rsid w:val="00E745BA"/>
    <w:rsid w:val="00EA2CB2"/>
    <w:rsid w:val="00EA3E08"/>
    <w:rsid w:val="00EA5127"/>
    <w:rsid w:val="00EC599A"/>
    <w:rsid w:val="00ED2EC4"/>
    <w:rsid w:val="00EE1067"/>
    <w:rsid w:val="00EF5FA8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2C3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Знак"/>
    <w:link w:val="af1"/>
    <w:rsid w:val="005A4D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rsid w:val="005A4DFE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5A4DFE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3</cp:revision>
  <dcterms:created xsi:type="dcterms:W3CDTF">2023-10-12T10:33:00Z</dcterms:created>
  <dcterms:modified xsi:type="dcterms:W3CDTF">2023-10-12T10:53:00Z</dcterms:modified>
</cp:coreProperties>
</file>