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8B4EDC" w:rsidRPr="008B4EDC">
        <w:rPr>
          <w:rFonts w:ascii="Times New Roman" w:hAnsi="Times New Roman"/>
          <w:sz w:val="26"/>
          <w:szCs w:val="26"/>
        </w:rPr>
        <w:t>услуг</w:t>
      </w:r>
      <w:r w:rsidR="008B4EDC">
        <w:rPr>
          <w:rFonts w:ascii="Times New Roman" w:hAnsi="Times New Roman"/>
          <w:sz w:val="26"/>
          <w:szCs w:val="26"/>
        </w:rPr>
        <w:t>и</w:t>
      </w:r>
      <w:r w:rsidR="008B4EDC" w:rsidRPr="008B4EDC">
        <w:rPr>
          <w:rFonts w:ascii="Times New Roman" w:hAnsi="Times New Roman"/>
          <w:sz w:val="26"/>
          <w:szCs w:val="26"/>
        </w:rPr>
        <w:t xml:space="preserve"> </w:t>
      </w:r>
      <w:r w:rsidR="00A61C27" w:rsidRPr="00A61C27">
        <w:rPr>
          <w:rFonts w:ascii="Times New Roman" w:hAnsi="Times New Roman"/>
          <w:sz w:val="26"/>
          <w:szCs w:val="26"/>
        </w:rPr>
        <w:t>по продвижению туристского потенциала Казахстана в социальных сетях через услугу дизайнера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4E7688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A61C27" w:rsidRPr="00A61C27" w:rsidRDefault="00A61C27" w:rsidP="00A61C2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61C27">
        <w:rPr>
          <w:rFonts w:ascii="Times New Roman" w:hAnsi="Times New Roman"/>
          <w:sz w:val="26"/>
          <w:szCs w:val="26"/>
        </w:rPr>
        <w:t>1. Опыт работы в области графического дизайна, рекламы и digital-маркетинга.</w:t>
      </w:r>
    </w:p>
    <w:p w:rsidR="00A61C27" w:rsidRPr="00A61C27" w:rsidRDefault="00A61C27" w:rsidP="00A61C2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61C27">
        <w:rPr>
          <w:rFonts w:ascii="Times New Roman" w:hAnsi="Times New Roman"/>
          <w:sz w:val="26"/>
          <w:szCs w:val="26"/>
        </w:rPr>
        <w:t>2. Опыт работы в создании вижуалов для социальных сетей, рекламы, печатной продукции и других графических материалов.</w:t>
      </w:r>
    </w:p>
    <w:p w:rsidR="00F02362" w:rsidRPr="00A61C27" w:rsidRDefault="00A61C27" w:rsidP="00A61C27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A61C27">
        <w:rPr>
          <w:rFonts w:ascii="Times New Roman" w:hAnsi="Times New Roman"/>
          <w:sz w:val="26"/>
          <w:szCs w:val="26"/>
        </w:rPr>
        <w:t>3. Уровень владения казахским, русским и английским языками – продвинутый (для работы с текстами в визуальном контенте).</w:t>
      </w:r>
    </w:p>
    <w:p w:rsidR="00516BBE" w:rsidRPr="000C40F5" w:rsidRDefault="004E7688" w:rsidP="00F023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7688">
        <w:rPr>
          <w:rFonts w:ascii="Times New Roman" w:hAnsi="Times New Roman"/>
          <w:sz w:val="26"/>
          <w:szCs w:val="26"/>
        </w:rPr>
        <w:t>Все вышеперечисленные навыки и опыт подтверждаются в ходе собеседования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4E7688" w:rsidRPr="004E7688">
        <w:rPr>
          <w:sz w:val="26"/>
          <w:szCs w:val="26"/>
        </w:rPr>
        <w:t>со дня заключения договора – до 15 декабря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4E7688">
        <w:rPr>
          <w:sz w:val="26"/>
          <w:szCs w:val="26"/>
        </w:rPr>
        <w:t>о</w:t>
      </w:r>
      <w:r w:rsidR="004E7688" w:rsidRPr="004E7688">
        <w:rPr>
          <w:sz w:val="26"/>
          <w:szCs w:val="26"/>
        </w:rPr>
        <w:t>плата вознаграждения производится ежемесячно за фактически оказанные услуги, в течение 60 (шестидесяти) календарных дней, после подписания Заказчиком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A61C27" w:rsidRPr="00A61C27" w:rsidRDefault="00A61C27" w:rsidP="00A61C27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A61C27">
        <w:rPr>
          <w:rFonts w:hint="cs"/>
          <w:b/>
          <w:bCs/>
          <w:color w:val="000000"/>
          <w:sz w:val="26"/>
          <w:szCs w:val="26"/>
        </w:rPr>
        <w:t xml:space="preserve">Техническая спецификация услуг по продвижению туристского потенциала Казахстана </w:t>
      </w:r>
      <w:r w:rsidRPr="00A61C27">
        <w:rPr>
          <w:rFonts w:hint="cs"/>
          <w:b/>
          <w:bCs/>
          <w:color w:val="000000"/>
          <w:sz w:val="26"/>
          <w:szCs w:val="26"/>
          <w:lang w:val="kk-KZ"/>
        </w:rPr>
        <w:t xml:space="preserve">в социальных сетях </w:t>
      </w:r>
      <w:r w:rsidRPr="00A61C27">
        <w:rPr>
          <w:rFonts w:hint="cs"/>
          <w:b/>
          <w:bCs/>
          <w:sz w:val="26"/>
          <w:szCs w:val="26"/>
        </w:rPr>
        <w:t xml:space="preserve">через услугу </w:t>
      </w:r>
      <w:r w:rsidRPr="00A61C27">
        <w:rPr>
          <w:b/>
          <w:bCs/>
          <w:sz w:val="26"/>
          <w:szCs w:val="26"/>
        </w:rPr>
        <w:t>дизайнера</w:t>
      </w:r>
    </w:p>
    <w:p w:rsidR="00A61C27" w:rsidRPr="00A61C27" w:rsidRDefault="00A61C27" w:rsidP="00A61C27">
      <w:pPr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</w:p>
    <w:p w:rsidR="00A61C27" w:rsidRPr="00A61C27" w:rsidRDefault="00A61C27" w:rsidP="00A61C27">
      <w:pPr>
        <w:ind w:right="-140" w:firstLine="709"/>
        <w:jc w:val="both"/>
        <w:rPr>
          <w:color w:val="000000"/>
          <w:sz w:val="26"/>
          <w:szCs w:val="26"/>
        </w:rPr>
      </w:pPr>
      <w:r w:rsidRPr="00A61C27">
        <w:rPr>
          <w:rFonts w:hint="cs"/>
          <w:b/>
          <w:bCs/>
          <w:color w:val="000000"/>
          <w:sz w:val="26"/>
          <w:szCs w:val="26"/>
        </w:rPr>
        <w:t>1.</w:t>
      </w:r>
      <w:r w:rsidRPr="00A61C27">
        <w:rPr>
          <w:b/>
          <w:bCs/>
          <w:color w:val="000000"/>
          <w:sz w:val="26"/>
          <w:szCs w:val="26"/>
        </w:rPr>
        <w:t xml:space="preserve"> </w:t>
      </w:r>
      <w:r w:rsidRPr="00A61C27">
        <w:rPr>
          <w:rFonts w:hint="cs"/>
          <w:b/>
          <w:bCs/>
          <w:color w:val="000000"/>
          <w:sz w:val="26"/>
          <w:szCs w:val="26"/>
        </w:rPr>
        <w:t>Цель:</w:t>
      </w:r>
      <w:r w:rsidRPr="00A61C27">
        <w:rPr>
          <w:rFonts w:hint="cs"/>
          <w:color w:val="000000"/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A61C27" w:rsidRPr="00A61C27" w:rsidRDefault="00A61C27" w:rsidP="00A61C27">
      <w:pPr>
        <w:ind w:right="-140" w:firstLine="709"/>
        <w:jc w:val="both"/>
        <w:rPr>
          <w:color w:val="000000"/>
          <w:sz w:val="26"/>
          <w:szCs w:val="26"/>
        </w:rPr>
      </w:pPr>
      <w:r w:rsidRPr="00A61C27">
        <w:rPr>
          <w:rFonts w:hint="cs"/>
          <w:b/>
          <w:bCs/>
          <w:color w:val="000000"/>
          <w:sz w:val="26"/>
          <w:szCs w:val="26"/>
        </w:rPr>
        <w:t>2.</w:t>
      </w:r>
      <w:r w:rsidRPr="00A61C27">
        <w:rPr>
          <w:b/>
          <w:bCs/>
          <w:color w:val="000000"/>
          <w:sz w:val="26"/>
          <w:szCs w:val="26"/>
        </w:rPr>
        <w:t xml:space="preserve"> </w:t>
      </w:r>
      <w:r w:rsidRPr="00A61C27">
        <w:rPr>
          <w:rFonts w:hint="cs"/>
          <w:b/>
          <w:bCs/>
          <w:color w:val="000000"/>
          <w:sz w:val="26"/>
          <w:szCs w:val="26"/>
        </w:rPr>
        <w:t xml:space="preserve">Результат: </w:t>
      </w:r>
      <w:r w:rsidRPr="00A61C27">
        <w:rPr>
          <w:rFonts w:hint="cs"/>
          <w:color w:val="000000"/>
          <w:sz w:val="26"/>
          <w:szCs w:val="26"/>
        </w:rPr>
        <w:t xml:space="preserve">Продвижение туристского потенциала Казахстана через услугу </w:t>
      </w:r>
      <w:r w:rsidRPr="00A61C27">
        <w:rPr>
          <w:color w:val="000000"/>
          <w:sz w:val="26"/>
          <w:szCs w:val="26"/>
          <w:lang w:val="kk-KZ"/>
        </w:rPr>
        <w:t>Дизайнера.</w:t>
      </w:r>
    </w:p>
    <w:p w:rsidR="00A61C27" w:rsidRPr="00A61C27" w:rsidRDefault="00A61C27" w:rsidP="00A61C27">
      <w:pPr>
        <w:ind w:firstLine="709"/>
        <w:jc w:val="both"/>
        <w:rPr>
          <w:color w:val="000000"/>
          <w:sz w:val="26"/>
          <w:szCs w:val="26"/>
        </w:rPr>
      </w:pPr>
      <w:r w:rsidRPr="00A61C27">
        <w:rPr>
          <w:rFonts w:hint="cs"/>
          <w:b/>
          <w:bCs/>
          <w:color w:val="000000"/>
          <w:sz w:val="26"/>
          <w:szCs w:val="26"/>
        </w:rPr>
        <w:t>3.</w:t>
      </w:r>
      <w:r w:rsidRPr="00A61C27">
        <w:rPr>
          <w:b/>
          <w:bCs/>
          <w:color w:val="000000"/>
          <w:sz w:val="26"/>
          <w:szCs w:val="26"/>
        </w:rPr>
        <w:t xml:space="preserve"> </w:t>
      </w:r>
      <w:r w:rsidRPr="00A61C27">
        <w:rPr>
          <w:rFonts w:hint="cs"/>
          <w:b/>
          <w:bCs/>
          <w:color w:val="000000"/>
          <w:sz w:val="26"/>
          <w:szCs w:val="26"/>
        </w:rPr>
        <w:t>Сроки оказания услуг</w:t>
      </w:r>
      <w:r w:rsidRPr="00A61C27">
        <w:rPr>
          <w:rFonts w:hint="cs"/>
          <w:color w:val="000000"/>
          <w:sz w:val="26"/>
          <w:szCs w:val="26"/>
        </w:rPr>
        <w:t>: со дня заключения договора – до 15 декабря 202</w:t>
      </w:r>
      <w:r w:rsidRPr="00A61C27">
        <w:rPr>
          <w:color w:val="000000"/>
          <w:sz w:val="26"/>
          <w:szCs w:val="26"/>
        </w:rPr>
        <w:t>5</w:t>
      </w:r>
      <w:r w:rsidRPr="00A61C27">
        <w:rPr>
          <w:rFonts w:hint="cs"/>
          <w:color w:val="000000"/>
          <w:sz w:val="26"/>
          <w:szCs w:val="26"/>
        </w:rPr>
        <w:t xml:space="preserve"> года включительно. </w:t>
      </w:r>
    </w:p>
    <w:p w:rsidR="00A61C27" w:rsidRPr="00A61C27" w:rsidRDefault="00A61C27" w:rsidP="00A61C27">
      <w:pPr>
        <w:ind w:right="-140" w:firstLine="709"/>
        <w:jc w:val="both"/>
        <w:rPr>
          <w:color w:val="000000"/>
          <w:sz w:val="26"/>
          <w:szCs w:val="26"/>
        </w:rPr>
      </w:pPr>
      <w:r w:rsidRPr="00A61C27">
        <w:rPr>
          <w:rFonts w:hint="cs"/>
          <w:b/>
          <w:bCs/>
          <w:color w:val="000000"/>
          <w:sz w:val="26"/>
          <w:szCs w:val="26"/>
        </w:rPr>
        <w:t>4.</w:t>
      </w:r>
      <w:r w:rsidRPr="00A61C27">
        <w:rPr>
          <w:b/>
          <w:bCs/>
          <w:color w:val="000000"/>
          <w:sz w:val="26"/>
          <w:szCs w:val="26"/>
        </w:rPr>
        <w:t xml:space="preserve"> </w:t>
      </w:r>
      <w:r w:rsidRPr="00A61C27">
        <w:rPr>
          <w:rFonts w:hint="cs"/>
          <w:b/>
          <w:bCs/>
          <w:color w:val="000000"/>
          <w:sz w:val="26"/>
          <w:szCs w:val="26"/>
        </w:rPr>
        <w:t>Правовая и методическая база</w:t>
      </w:r>
      <w:r w:rsidRPr="00A61C27">
        <w:rPr>
          <w:rFonts w:hint="cs"/>
          <w:color w:val="000000"/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61C27">
        <w:rPr>
          <w:rFonts w:ascii="Times New Roman" w:hAnsi="Times New Roman"/>
          <w:b/>
          <w:bCs/>
          <w:sz w:val="26"/>
          <w:szCs w:val="26"/>
        </w:rPr>
        <w:t>5. Содержание услуг: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61C27">
        <w:rPr>
          <w:rFonts w:ascii="Times New Roman" w:hAnsi="Times New Roman"/>
          <w:sz w:val="26"/>
          <w:szCs w:val="26"/>
        </w:rPr>
        <w:t>5.1.</w:t>
      </w:r>
      <w:r w:rsidRPr="00A61C2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61C27">
        <w:rPr>
          <w:rFonts w:ascii="Times New Roman" w:hAnsi="Times New Roman"/>
          <w:sz w:val="26"/>
          <w:szCs w:val="26"/>
        </w:rPr>
        <w:t>Исполнитель ежемесячно создает 30 вижуалов, состоящих из постов, Reels, а также Stories для публикаций в социальных сетях Заказчика на казахском, русском и английском языках, согласно контент-плану Заказчика, а также для мероприятий Заказчика оказывает услуги по разработке материалов, включая баннеры, открытки, ролл-апы и другие печатные и рекламные материалы, наряду с этим разработке вижуалов  раздаточных материалов, таких как карты, буклеты, журналы и другие печатные изделия, предназначенные для использования на мероприятиях Заказчика. Все материалы разрабатываются по заявке и согласованию с Заказчиком.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61C27">
        <w:rPr>
          <w:rFonts w:ascii="Times New Roman" w:hAnsi="Times New Roman"/>
          <w:b/>
          <w:bCs/>
          <w:sz w:val="26"/>
          <w:szCs w:val="26"/>
        </w:rPr>
        <w:t>6. Квалифицированные требования к Исполнителю: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61C27">
        <w:rPr>
          <w:rFonts w:ascii="Times New Roman" w:hAnsi="Times New Roman"/>
          <w:sz w:val="26"/>
          <w:szCs w:val="26"/>
        </w:rPr>
        <w:t xml:space="preserve">6.1. Опыт работы в области графического дизайна, рекламы и </w:t>
      </w:r>
      <w:r w:rsidRPr="00A61C27">
        <w:rPr>
          <w:rFonts w:ascii="Times New Roman" w:hAnsi="Times New Roman"/>
          <w:sz w:val="26"/>
          <w:szCs w:val="26"/>
          <w:lang w:val="en-US"/>
        </w:rPr>
        <w:t>digital</w:t>
      </w:r>
      <w:r w:rsidRPr="00A61C27">
        <w:rPr>
          <w:rFonts w:ascii="Times New Roman" w:hAnsi="Times New Roman"/>
          <w:sz w:val="26"/>
          <w:szCs w:val="26"/>
        </w:rPr>
        <w:t>-маркетинга.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61C27">
        <w:rPr>
          <w:rFonts w:ascii="Times New Roman" w:hAnsi="Times New Roman"/>
          <w:sz w:val="26"/>
          <w:szCs w:val="26"/>
        </w:rPr>
        <w:t>6.2. Опыт работы в создании ви</w:t>
      </w:r>
      <w:r w:rsidRPr="00A61C27">
        <w:rPr>
          <w:rFonts w:ascii="Times New Roman" w:hAnsi="Times New Roman"/>
          <w:sz w:val="26"/>
          <w:szCs w:val="26"/>
          <w:lang w:val="kk-KZ"/>
        </w:rPr>
        <w:t>ж</w:t>
      </w:r>
      <w:r w:rsidRPr="00A61C27">
        <w:rPr>
          <w:rFonts w:ascii="Times New Roman" w:hAnsi="Times New Roman"/>
          <w:sz w:val="26"/>
          <w:szCs w:val="26"/>
        </w:rPr>
        <w:t>уалов для социальных сетей, рекламы, печатной продукции и других графических материалов.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61C27">
        <w:rPr>
          <w:rFonts w:ascii="Times New Roman" w:hAnsi="Times New Roman"/>
          <w:sz w:val="26"/>
          <w:szCs w:val="26"/>
        </w:rPr>
        <w:t>6.3. Уровень владения казахским, русским и английским языками – продвинутый (для работы с текстами в визуальном контенте).</w:t>
      </w:r>
    </w:p>
    <w:p w:rsidR="00A61C27" w:rsidRPr="00A61C27" w:rsidRDefault="00A61C27" w:rsidP="00A61C27">
      <w:pPr>
        <w:ind w:firstLine="708"/>
        <w:rPr>
          <w:rFonts w:eastAsiaTheme="minorEastAsia"/>
          <w:sz w:val="26"/>
          <w:szCs w:val="26"/>
          <w:lang w:val="kk-KZ" w:eastAsia="zh-CN"/>
        </w:rPr>
      </w:pPr>
      <w:r w:rsidRPr="00A61C27">
        <w:rPr>
          <w:rFonts w:eastAsiaTheme="minorEastAsia"/>
          <w:sz w:val="26"/>
          <w:szCs w:val="26"/>
          <w:lang w:val="kk-KZ" w:eastAsia="zh-CN"/>
        </w:rPr>
        <w:t>Все вышеперечисленные навыки и опыт подтверждаются в ходе собеседования.</w:t>
      </w:r>
    </w:p>
    <w:p w:rsidR="00A61C27" w:rsidRPr="00A61C27" w:rsidRDefault="00A61C27" w:rsidP="00A61C27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61C27">
        <w:rPr>
          <w:rFonts w:ascii="Times New Roman" w:hAnsi="Times New Roman"/>
          <w:b/>
          <w:bCs/>
          <w:sz w:val="26"/>
          <w:szCs w:val="26"/>
        </w:rPr>
        <w:t>7. Требования к отчетности</w:t>
      </w:r>
    </w:p>
    <w:p w:rsidR="00A61C27" w:rsidRPr="00A61C27" w:rsidRDefault="00A61C27" w:rsidP="00A61C27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A61C27">
        <w:rPr>
          <w:rFonts w:hint="cs"/>
          <w:sz w:val="26"/>
          <w:szCs w:val="26"/>
        </w:rPr>
        <w:t xml:space="preserve">7.1. </w:t>
      </w:r>
      <w:bookmarkStart w:id="1" w:name="_heading=h.1fob9te" w:colFirst="0" w:colLast="0"/>
      <w:bookmarkEnd w:id="1"/>
      <w:r w:rsidRPr="00A61C27">
        <w:rPr>
          <w:rFonts w:hint="cs"/>
          <w:sz w:val="26"/>
          <w:szCs w:val="26"/>
        </w:rPr>
        <w:t xml:space="preserve">Отчет об оказанных услугах и акт оказанных услуг необходимо предоставлять не позднее </w:t>
      </w:r>
      <w:r w:rsidRPr="00A61C27">
        <w:rPr>
          <w:sz w:val="26"/>
          <w:szCs w:val="26"/>
        </w:rPr>
        <w:t>3</w:t>
      </w:r>
      <w:r w:rsidRPr="00A61C27">
        <w:rPr>
          <w:rFonts w:hint="cs"/>
          <w:sz w:val="26"/>
          <w:szCs w:val="26"/>
        </w:rPr>
        <w:t xml:space="preserve"> (</w:t>
      </w:r>
      <w:r w:rsidRPr="00A61C27">
        <w:rPr>
          <w:sz w:val="26"/>
          <w:szCs w:val="26"/>
          <w:lang w:val="kk-KZ"/>
        </w:rPr>
        <w:t>третьего</w:t>
      </w:r>
      <w:r w:rsidRPr="00A61C27">
        <w:rPr>
          <w:rFonts w:hint="cs"/>
          <w:sz w:val="26"/>
          <w:szCs w:val="26"/>
        </w:rPr>
        <w:t xml:space="preserve">) числа месяца, следующего за отчетным. </w:t>
      </w:r>
    </w:p>
    <w:p w:rsidR="00A61C27" w:rsidRPr="00A61C27" w:rsidRDefault="00A61C27" w:rsidP="00A61C27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A61C27">
        <w:rPr>
          <w:rFonts w:hint="cs"/>
          <w:sz w:val="26"/>
          <w:szCs w:val="26"/>
        </w:rPr>
        <w:t>7.2. Отчет об оказанных услугах и акт оказанных услуг за декабрь месяц 202</w:t>
      </w:r>
      <w:r w:rsidRPr="00A61C27">
        <w:rPr>
          <w:sz w:val="26"/>
          <w:szCs w:val="26"/>
        </w:rPr>
        <w:t>5</w:t>
      </w:r>
      <w:r w:rsidRPr="00A61C27">
        <w:rPr>
          <w:rFonts w:hint="cs"/>
          <w:sz w:val="26"/>
          <w:szCs w:val="26"/>
        </w:rPr>
        <w:t xml:space="preserve"> года необходимо представить не позднее чем за 5 (пять) рабочих дней до даты завершения оказания услуг</w:t>
      </w:r>
      <w:r w:rsidRPr="00A61C27">
        <w:rPr>
          <w:sz w:val="26"/>
          <w:szCs w:val="26"/>
        </w:rPr>
        <w:t>.</w:t>
      </w:r>
    </w:p>
    <w:p w:rsidR="00A61C27" w:rsidRPr="00A61C27" w:rsidRDefault="00A61C27" w:rsidP="00A61C27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  <w:lang w:val="kk-KZ"/>
        </w:rPr>
      </w:pPr>
      <w:r w:rsidRPr="00A61C27">
        <w:rPr>
          <w:sz w:val="26"/>
          <w:szCs w:val="26"/>
          <w:lang w:val="kk-KZ"/>
        </w:rPr>
        <w:t xml:space="preserve">7.3. Заказчик осуществляет проверку представленных отчетов в течение 3 (трех) рабочих дней с момента их получения. </w:t>
      </w:r>
      <w:r w:rsidRPr="00A61C27">
        <w:rPr>
          <w:sz w:val="26"/>
          <w:szCs w:val="26"/>
        </w:rPr>
        <w:t xml:space="preserve">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1 (одного) рабочего дня с </w:t>
      </w:r>
      <w:r w:rsidRPr="00A61C27">
        <w:rPr>
          <w:sz w:val="26"/>
          <w:szCs w:val="26"/>
          <w:lang w:val="kk-KZ"/>
        </w:rPr>
        <w:t xml:space="preserve">даты </w:t>
      </w:r>
      <w:r w:rsidRPr="00A61C27">
        <w:rPr>
          <w:sz w:val="26"/>
          <w:szCs w:val="26"/>
        </w:rPr>
        <w:t>получения замечаний.</w:t>
      </w:r>
    </w:p>
    <w:p w:rsidR="00A61C27" w:rsidRPr="00A61C27" w:rsidRDefault="00A61C27" w:rsidP="00A61C27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A61C27">
        <w:rPr>
          <w:rFonts w:hint="cs"/>
          <w:sz w:val="26"/>
          <w:szCs w:val="26"/>
        </w:rPr>
        <w:t>7</w:t>
      </w:r>
      <w:r w:rsidRPr="00A61C27">
        <w:rPr>
          <w:sz w:val="26"/>
          <w:szCs w:val="26"/>
        </w:rPr>
        <w:t>.4</w:t>
      </w:r>
      <w:r w:rsidRPr="00A61C27">
        <w:rPr>
          <w:rFonts w:hint="cs"/>
          <w:sz w:val="26"/>
          <w:szCs w:val="26"/>
        </w:rPr>
        <w:t>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</w:t>
      </w:r>
      <w:r w:rsidRPr="00A61C27">
        <w:rPr>
          <w:sz w:val="26"/>
          <w:szCs w:val="26"/>
        </w:rPr>
        <w:t xml:space="preserve">, а также необходимо предоставить электронные варианты отчетов путем направления на электронный адрес </w:t>
      </w:r>
      <w:hyperlink r:id="rId7" w:history="1">
        <w:r w:rsidRPr="00A61C27">
          <w:rPr>
            <w:rStyle w:val="aa"/>
            <w:sz w:val="26"/>
            <w:szCs w:val="26"/>
          </w:rPr>
          <w:t>info@qaztourism.kz</w:t>
        </w:r>
      </w:hyperlink>
      <w:r w:rsidRPr="00A61C27">
        <w:rPr>
          <w:sz w:val="26"/>
          <w:szCs w:val="26"/>
        </w:rPr>
        <w:t>;</w:t>
      </w:r>
    </w:p>
    <w:p w:rsidR="00A61C27" w:rsidRPr="00A61C27" w:rsidRDefault="00A61C27" w:rsidP="00A61C27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A61C27">
        <w:rPr>
          <w:rFonts w:hint="cs"/>
          <w:sz w:val="26"/>
          <w:szCs w:val="26"/>
        </w:rPr>
        <w:t>7.</w:t>
      </w:r>
      <w:r w:rsidRPr="00A61C27">
        <w:rPr>
          <w:sz w:val="26"/>
          <w:szCs w:val="26"/>
        </w:rPr>
        <w:t>5</w:t>
      </w:r>
      <w:r w:rsidRPr="00A61C27">
        <w:rPr>
          <w:rFonts w:hint="cs"/>
          <w:sz w:val="26"/>
          <w:szCs w:val="26"/>
        </w:rPr>
        <w:t>. При оказании услуг Исполнитель Обязан обеспечить сохранность всех документов, подтверждающих объем оказанных услуг.</w:t>
      </w:r>
    </w:p>
    <w:p w:rsidR="00A61C27" w:rsidRPr="00A61C27" w:rsidRDefault="00A61C27" w:rsidP="00A61C27">
      <w:pPr>
        <w:tabs>
          <w:tab w:val="left" w:pos="709"/>
          <w:tab w:val="left" w:pos="851"/>
          <w:tab w:val="left" w:pos="1418"/>
        </w:tabs>
        <w:ind w:hanging="2"/>
        <w:jc w:val="both"/>
        <w:rPr>
          <w:sz w:val="26"/>
          <w:szCs w:val="26"/>
        </w:rPr>
      </w:pPr>
    </w:p>
    <w:p w:rsidR="00A61C27" w:rsidRPr="00A61C27" w:rsidRDefault="00A61C27" w:rsidP="00A61C27">
      <w:pPr>
        <w:ind w:firstLine="709"/>
        <w:jc w:val="both"/>
        <w:rPr>
          <w:b/>
          <w:sz w:val="26"/>
          <w:szCs w:val="26"/>
        </w:rPr>
      </w:pPr>
      <w:r w:rsidRPr="00A61C27">
        <w:rPr>
          <w:rFonts w:hint="cs"/>
          <w:b/>
          <w:sz w:val="26"/>
          <w:szCs w:val="26"/>
        </w:rPr>
        <w:t>8. Порядок оплаты и сроки оказания услуг:</w:t>
      </w:r>
    </w:p>
    <w:p w:rsidR="00A61C27" w:rsidRPr="00A61C27" w:rsidRDefault="00A61C27" w:rsidP="00A61C27">
      <w:pPr>
        <w:ind w:firstLine="709"/>
        <w:jc w:val="both"/>
        <w:rPr>
          <w:sz w:val="26"/>
          <w:szCs w:val="26"/>
        </w:rPr>
      </w:pPr>
      <w:r w:rsidRPr="00A61C27">
        <w:rPr>
          <w:rFonts w:hint="cs"/>
          <w:sz w:val="26"/>
          <w:szCs w:val="26"/>
        </w:rPr>
        <w:t>8.1.</w:t>
      </w:r>
      <w:r w:rsidRPr="00A61C27">
        <w:rPr>
          <w:sz w:val="26"/>
          <w:szCs w:val="26"/>
        </w:rPr>
        <w:t xml:space="preserve"> Оплата вознаграждения производится ежемесячно за фактически оказанные услуги, в течение 60 (шестидесяти) календарных дней, после подписания Заказчиком акта оказанных услуг и отчета об оказанных услугах. </w:t>
      </w:r>
    </w:p>
    <w:p w:rsidR="00F2082B" w:rsidRPr="00F02362" w:rsidRDefault="00F2082B" w:rsidP="00F2082B">
      <w:pPr>
        <w:ind w:firstLine="700"/>
        <w:jc w:val="both"/>
        <w:rPr>
          <w:sz w:val="26"/>
          <w:szCs w:val="26"/>
        </w:rPr>
      </w:pPr>
    </w:p>
    <w:p w:rsidR="00F2082B" w:rsidRDefault="00F2082B" w:rsidP="00F2082B">
      <w:pPr>
        <w:ind w:firstLine="700"/>
        <w:jc w:val="both"/>
        <w:rPr>
          <w:sz w:val="28"/>
          <w:szCs w:val="28"/>
          <w:highlight w:val="white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584F13" w:rsidRPr="00584F13" w:rsidTr="00F2082B">
        <w:trPr>
          <w:jc w:val="center"/>
        </w:trPr>
        <w:tc>
          <w:tcPr>
            <w:tcW w:w="5108" w:type="dxa"/>
          </w:tcPr>
          <w:p w:rsidR="00584F13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bookmarkStart w:id="2" w:name="_heading=h.30j0zll" w:colFirst="0" w:colLast="0"/>
            <w:bookmarkEnd w:id="2"/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F2082B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F2082B" w:rsidRPr="00584F13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84F13" w:rsidRPr="00584F13" w:rsidRDefault="00584F13" w:rsidP="00B12E1C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584F13" w:rsidRPr="00584F13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584F13" w:rsidRDefault="00584F13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F2082B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F2082B" w:rsidRPr="00584F13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584F13" w:rsidRDefault="00584F13" w:rsidP="00B12E1C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84F13" w:rsidRPr="00584F13" w:rsidRDefault="00584F13" w:rsidP="00F2082B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CA7187" w:rsidRDefault="00CA7187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Default="00A61C27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Default="00A61C27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Default="00A61C27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Default="00A61C27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Default="00A61C27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Default="00A61C27" w:rsidP="00F2082B">
      <w:pPr>
        <w:ind w:firstLine="700"/>
        <w:jc w:val="right"/>
        <w:rPr>
          <w:i/>
          <w:sz w:val="26"/>
          <w:szCs w:val="26"/>
          <w:lang w:val="kk-KZ"/>
        </w:rPr>
      </w:pPr>
      <w:bookmarkStart w:id="3" w:name="_GoBack"/>
      <w:bookmarkEnd w:id="3"/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A61C27" w:rsidRPr="006D5151" w:rsidRDefault="00A61C27" w:rsidP="00A61C27">
      <w:pPr>
        <w:jc w:val="right"/>
        <w:rPr>
          <w:i/>
          <w:iCs/>
        </w:rPr>
      </w:pPr>
      <w:bookmarkStart w:id="4" w:name="_Hlk190341864"/>
      <w:r w:rsidRPr="006D5151">
        <w:rPr>
          <w:i/>
          <w:iCs/>
        </w:rPr>
        <w:t xml:space="preserve">Приложение </w:t>
      </w:r>
    </w:p>
    <w:p w:rsidR="00A61C27" w:rsidRPr="006D5151" w:rsidRDefault="00A61C27" w:rsidP="00A61C27">
      <w:pPr>
        <w:jc w:val="right"/>
        <w:rPr>
          <w:i/>
          <w:iCs/>
        </w:rPr>
      </w:pPr>
      <w:r w:rsidRPr="006D5151">
        <w:rPr>
          <w:i/>
          <w:iCs/>
        </w:rPr>
        <w:t>к технической спецификации</w:t>
      </w:r>
    </w:p>
    <w:p w:rsidR="00A61C27" w:rsidRDefault="00A61C27" w:rsidP="00A61C27">
      <w:pPr>
        <w:spacing w:after="160" w:line="259" w:lineRule="auto"/>
        <w:jc w:val="center"/>
        <w:rPr>
          <w:b/>
          <w:bCs/>
        </w:rPr>
      </w:pPr>
    </w:p>
    <w:p w:rsidR="00A61C27" w:rsidRPr="001567A1" w:rsidRDefault="00A61C27" w:rsidP="00A61C27">
      <w:pPr>
        <w:spacing w:after="160" w:line="259" w:lineRule="auto"/>
        <w:jc w:val="center"/>
        <w:rPr>
          <w:b/>
          <w:bCs/>
        </w:rPr>
      </w:pPr>
      <w:r w:rsidRPr="001567A1">
        <w:rPr>
          <w:b/>
          <w:bCs/>
        </w:rPr>
        <w:t xml:space="preserve">Расчет стоимости </w:t>
      </w:r>
      <w:r>
        <w:rPr>
          <w:b/>
          <w:bCs/>
        </w:rPr>
        <w:t>в месяц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2834"/>
        <w:gridCol w:w="1275"/>
        <w:gridCol w:w="1134"/>
        <w:gridCol w:w="1985"/>
        <w:gridCol w:w="1843"/>
      </w:tblGrid>
      <w:tr w:rsidR="00A61C27" w:rsidRPr="001567A1" w:rsidTr="006451F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27" w:rsidRPr="001567A1" w:rsidRDefault="00A61C27" w:rsidP="006451F0">
            <w:r w:rsidRPr="001567A1"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  <w:r w:rsidRPr="001567A1">
              <w:t>Наименование услуги</w:t>
            </w:r>
          </w:p>
          <w:p w:rsidR="00A61C27" w:rsidRPr="001567A1" w:rsidRDefault="00A61C27" w:rsidP="006451F0">
            <w:pPr>
              <w:jc w:val="center"/>
            </w:pPr>
          </w:p>
          <w:p w:rsidR="00A61C27" w:rsidRPr="001567A1" w:rsidRDefault="00A61C27" w:rsidP="006451F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  <w:r w:rsidRPr="001567A1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  <w:r w:rsidRPr="001567A1"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27" w:rsidRPr="001567A1" w:rsidRDefault="00A61C27" w:rsidP="006451F0">
            <w:pPr>
              <w:jc w:val="center"/>
            </w:pPr>
            <w:r w:rsidRPr="001567A1">
              <w:t>Цена за единицу, в том числе с налогами</w:t>
            </w:r>
            <w:r w:rsidRPr="001567A1">
              <w:br/>
              <w:t>(тенге)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27" w:rsidRPr="001567A1" w:rsidRDefault="00A61C27" w:rsidP="006451F0">
            <w:pPr>
              <w:jc w:val="center"/>
            </w:pPr>
            <w:r w:rsidRPr="001567A1">
              <w:t>Сумма, в том числе с налогами (тенге)</w:t>
            </w:r>
          </w:p>
        </w:tc>
      </w:tr>
      <w:tr w:rsidR="00A61C27" w:rsidRPr="001567A1" w:rsidTr="006451F0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r w:rsidRPr="001567A1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Default="00A61C27" w:rsidP="006451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Создание в</w:t>
            </w:r>
            <w:r w:rsidRPr="00566DEB">
              <w:rPr>
                <w:lang w:val="kk-KZ"/>
              </w:rPr>
              <w:t>ижуал</w:t>
            </w:r>
            <w:r>
              <w:rPr>
                <w:lang w:val="kk-KZ"/>
              </w:rPr>
              <w:t>ов</w:t>
            </w:r>
            <w:r w:rsidRPr="00566DEB">
              <w:rPr>
                <w:lang w:val="kk-KZ"/>
              </w:rPr>
              <w:t>, состоящи</w:t>
            </w:r>
            <w:r>
              <w:rPr>
                <w:lang w:val="kk-KZ"/>
              </w:rPr>
              <w:t>х и</w:t>
            </w:r>
            <w:r w:rsidRPr="00566DEB">
              <w:rPr>
                <w:lang w:val="kk-KZ"/>
              </w:rPr>
              <w:t xml:space="preserve">з постов, </w:t>
            </w:r>
            <w:r w:rsidRPr="00566DEB">
              <w:rPr>
                <w:lang w:val="en-US"/>
              </w:rPr>
              <w:t>r</w:t>
            </w:r>
            <w:r w:rsidRPr="00566DEB">
              <w:rPr>
                <w:rFonts w:hint="cs"/>
              </w:rPr>
              <w:t>eels</w:t>
            </w:r>
            <w:r>
              <w:rPr>
                <w:lang w:val="kk-KZ"/>
              </w:rPr>
              <w:t xml:space="preserve"> и </w:t>
            </w:r>
            <w:r w:rsidRPr="00566DEB">
              <w:rPr>
                <w:lang w:val="en-US"/>
              </w:rPr>
              <w:t>stories</w:t>
            </w:r>
            <w:r w:rsidRPr="00566DEB">
              <w:rPr>
                <w:lang w:val="kk-KZ"/>
              </w:rPr>
              <w:t xml:space="preserve"> </w:t>
            </w:r>
          </w:p>
          <w:p w:rsidR="00A61C27" w:rsidRPr="002107CA" w:rsidRDefault="00A61C27" w:rsidP="006451F0">
            <w:pPr>
              <w:jc w:val="center"/>
              <w:rPr>
                <w:lang w:val="kk-KZ"/>
              </w:rPr>
            </w:pPr>
            <w:r w:rsidRPr="00566DEB">
              <w:rPr>
                <w:lang w:val="kk-KZ"/>
              </w:rPr>
              <w:t>для социальных сетей</w:t>
            </w:r>
            <w:r>
              <w:rPr>
                <w:lang w:val="kk-KZ"/>
              </w:rPr>
              <w:t>, разработка баннеров, открыток, ролл-апов и других печатных рекламных материалов, разработка вижуалов, карт, буклетов, журналов и других раздаточных материалов для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  <w:r>
              <w:t>вижуал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27" w:rsidRPr="001567A1" w:rsidRDefault="00A61C27" w:rsidP="006451F0">
            <w:pPr>
              <w:jc w:val="center"/>
            </w:pPr>
          </w:p>
        </w:tc>
      </w:tr>
      <w:bookmarkEnd w:id="4"/>
    </w:tbl>
    <w:p w:rsidR="00F12523" w:rsidRPr="00F12523" w:rsidRDefault="00F12523" w:rsidP="00A61C27">
      <w:pPr>
        <w:spacing w:after="160" w:line="259" w:lineRule="auto"/>
        <w:ind w:left="6521"/>
        <w:jc w:val="both"/>
        <w:rPr>
          <w:sz w:val="26"/>
          <w:szCs w:val="26"/>
          <w:lang w:val="kk-KZ"/>
        </w:rPr>
      </w:pPr>
    </w:p>
    <w:sectPr w:rsidR="00F12523" w:rsidRPr="00F12523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87" w:rsidRDefault="00A52787" w:rsidP="004F2784">
      <w:r>
        <w:separator/>
      </w:r>
    </w:p>
  </w:endnote>
  <w:endnote w:type="continuationSeparator" w:id="0">
    <w:p w:rsidR="00A52787" w:rsidRDefault="00A5278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87" w:rsidRDefault="00A52787" w:rsidP="004F2784">
      <w:r>
        <w:separator/>
      </w:r>
    </w:p>
  </w:footnote>
  <w:footnote w:type="continuationSeparator" w:id="0">
    <w:p w:rsidR="00A52787" w:rsidRDefault="00A52787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A3E"/>
    <w:multiLevelType w:val="multilevel"/>
    <w:tmpl w:val="8F52A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BB0661F"/>
    <w:multiLevelType w:val="multilevel"/>
    <w:tmpl w:val="1FDC89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B326F"/>
    <w:rsid w:val="001E0BEB"/>
    <w:rsid w:val="001E2D18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E7688"/>
    <w:rsid w:val="004F2784"/>
    <w:rsid w:val="00502AEF"/>
    <w:rsid w:val="00516BBE"/>
    <w:rsid w:val="005370FA"/>
    <w:rsid w:val="00542CC3"/>
    <w:rsid w:val="005466B9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A7B3B"/>
    <w:rsid w:val="007B5032"/>
    <w:rsid w:val="00826D59"/>
    <w:rsid w:val="00835493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52787"/>
    <w:rsid w:val="00A61C27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0747C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DF5C83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02362"/>
    <w:rsid w:val="00F12523"/>
    <w:rsid w:val="00F2082B"/>
    <w:rsid w:val="00F3253B"/>
    <w:rsid w:val="00F71A3A"/>
    <w:rsid w:val="00FA0639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901B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30</cp:revision>
  <dcterms:created xsi:type="dcterms:W3CDTF">2023-06-27T03:35:00Z</dcterms:created>
  <dcterms:modified xsi:type="dcterms:W3CDTF">2025-03-13T11:05:00Z</dcterms:modified>
</cp:coreProperties>
</file>