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C40F5" w:rsidRDefault="00FC4F30" w:rsidP="00097B2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>
        <w:rPr>
          <w:b/>
          <w:sz w:val="28"/>
          <w:szCs w:val="28"/>
        </w:rPr>
        <w:t xml:space="preserve"> </w:t>
      </w:r>
      <w:r w:rsidR="0095114C" w:rsidRPr="0095114C">
        <w:rPr>
          <w:rFonts w:ascii="Times New Roman" w:hAnsi="Times New Roman"/>
          <w:sz w:val="26"/>
          <w:szCs w:val="26"/>
        </w:rPr>
        <w:t>Услуга</w:t>
      </w:r>
      <w:r w:rsidR="0095114C">
        <w:rPr>
          <w:b/>
          <w:sz w:val="28"/>
          <w:szCs w:val="28"/>
        </w:rPr>
        <w:t xml:space="preserve"> </w:t>
      </w:r>
      <w:r w:rsidR="004744C6" w:rsidRPr="004744C6">
        <w:rPr>
          <w:rFonts w:ascii="Times New Roman" w:hAnsi="Times New Roman"/>
          <w:sz w:val="26"/>
          <w:szCs w:val="26"/>
        </w:rPr>
        <w:t>продюсирования курсов Онлайн академии внутреннего туризма</w:t>
      </w:r>
      <w:r w:rsidR="000C40F5">
        <w:rPr>
          <w:rFonts w:ascii="Times New Roman" w:hAnsi="Times New Roman"/>
          <w:sz w:val="26"/>
          <w:szCs w:val="26"/>
        </w:rPr>
        <w:t>.</w:t>
      </w:r>
    </w:p>
    <w:p w:rsidR="0095114C" w:rsidRDefault="00FC4F30" w:rsidP="00097B2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</w:p>
    <w:p w:rsidR="004744C6" w:rsidRPr="004744C6" w:rsidRDefault="004744C6" w:rsidP="004744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4744C6">
        <w:rPr>
          <w:rFonts w:ascii="Times New Roman" w:hAnsi="Times New Roman"/>
          <w:sz w:val="26"/>
          <w:szCs w:val="26"/>
        </w:rPr>
        <w:t>1. Наличие высшего образования. Подтверждается дипломом о высшем образовании.</w:t>
      </w:r>
    </w:p>
    <w:p w:rsidR="0095114C" w:rsidRDefault="004744C6" w:rsidP="004744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4744C6">
        <w:rPr>
          <w:rFonts w:ascii="Times New Roman" w:hAnsi="Times New Roman"/>
          <w:sz w:val="26"/>
          <w:szCs w:val="26"/>
        </w:rPr>
        <w:t>2. Наличие опыта в организации создания курсов, что подтверждается одним из следующих документов: трудовой договор и иные документы, предусмотренные статьей 35 Трудового кодекса Республики Казахстан. Также допускается подтверждение актами выполненных работ (оказанных услуг)</w:t>
      </w:r>
      <w:r w:rsidR="0095114C">
        <w:rPr>
          <w:rFonts w:ascii="Times New Roman" w:hAnsi="Times New Roman"/>
          <w:sz w:val="26"/>
          <w:szCs w:val="26"/>
        </w:rPr>
        <w:t>.</w:t>
      </w:r>
    </w:p>
    <w:p w:rsidR="00FC4F30" w:rsidRPr="00557308" w:rsidRDefault="00FC4F30" w:rsidP="005E517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:rsidR="009B0741" w:rsidRPr="003175C8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r w:rsidR="004744C6" w:rsidRPr="004744C6">
        <w:rPr>
          <w:sz w:val="26"/>
          <w:szCs w:val="26"/>
        </w:rPr>
        <w:t>с даты заключения настоящего Договора по 20 августа 2025 года включительно</w:t>
      </w:r>
      <w:r w:rsidR="00AA1B74">
        <w:rPr>
          <w:sz w:val="26"/>
          <w:szCs w:val="26"/>
        </w:rPr>
        <w:t>.</w:t>
      </w:r>
    </w:p>
    <w:p w:rsidR="00423952" w:rsidRPr="00232729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4744C6">
        <w:rPr>
          <w:sz w:val="26"/>
          <w:szCs w:val="26"/>
        </w:rPr>
        <w:t>о</w:t>
      </w:r>
      <w:r w:rsidR="004744C6" w:rsidRPr="004744C6">
        <w:rPr>
          <w:sz w:val="26"/>
          <w:szCs w:val="26"/>
        </w:rPr>
        <w:t>плата производится за фактически оказанные услуги после предоставления отчета об оказанных услугах и подписания акта оказанных услуг обеими сторонами</w:t>
      </w:r>
      <w:r w:rsidR="00232729" w:rsidRPr="00232729">
        <w:rPr>
          <w:sz w:val="26"/>
          <w:szCs w:val="26"/>
        </w:rPr>
        <w:t>.</w:t>
      </w:r>
    </w:p>
    <w:p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r w:rsidR="00762C1E" w:rsidRPr="00557308">
        <w:rPr>
          <w:b/>
          <w:sz w:val="26"/>
          <w:szCs w:val="26"/>
          <w:u w:val="single"/>
          <w:lang w:val="en-US"/>
        </w:rPr>
        <w:t>legal</w:t>
      </w:r>
      <w:r w:rsidR="00762C1E" w:rsidRPr="00557308">
        <w:rPr>
          <w:b/>
          <w:sz w:val="26"/>
          <w:szCs w:val="26"/>
          <w:u w:val="single"/>
        </w:rPr>
        <w:t>@</w:t>
      </w:r>
      <w:r w:rsidR="00762C1E" w:rsidRPr="00557308">
        <w:rPr>
          <w:b/>
          <w:sz w:val="26"/>
          <w:szCs w:val="26"/>
          <w:u w:val="single"/>
          <w:lang w:val="en-US"/>
        </w:rPr>
        <w:t>qaztourism</w:t>
      </w:r>
      <w:r w:rsidR="00762C1E" w:rsidRPr="00557308">
        <w:rPr>
          <w:b/>
          <w:sz w:val="26"/>
          <w:szCs w:val="26"/>
          <w:u w:val="single"/>
        </w:rPr>
        <w:t>.</w:t>
      </w:r>
      <w:r w:rsidR="00762C1E" w:rsidRPr="00557308">
        <w:rPr>
          <w:b/>
          <w:sz w:val="26"/>
          <w:szCs w:val="26"/>
          <w:u w:val="single"/>
          <w:lang w:val="en-US"/>
        </w:rPr>
        <w:t>kz</w:t>
      </w:r>
      <w:r w:rsidRPr="00557308">
        <w:rPr>
          <w:b/>
          <w:sz w:val="26"/>
          <w:szCs w:val="26"/>
        </w:rPr>
        <w:t>: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2F4D0A" w:rsidRDefault="002F4D0A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t xml:space="preserve">                                                         </w:t>
      </w: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 xml:space="preserve">даю свое согласие на сбор и обработку моих персональных данных АО «НК «Kazakh Tourism»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6) сведения о прохождении предварительного, периодического, предсменного и иного медицинского осмотра (ов) (освидетельствования (ий)),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5D0441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  <w:lang w:val="x-none"/>
        </w:rPr>
      </w:pPr>
      <w:bookmarkStart w:id="0" w:name="_Hlk103962673"/>
    </w:p>
    <w:p w:rsidR="00D800A2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r>
        <w:rPr>
          <w:rStyle w:val="a7"/>
          <w:color w:val="4C4C4C"/>
        </w:rPr>
        <w:t xml:space="preserve">                                                                                                                 </w:t>
      </w:r>
    </w:p>
    <w:p w:rsidR="00E745BA" w:rsidRDefault="00E745BA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E745BA" w:rsidRDefault="00E745BA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2F4D0A" w:rsidRDefault="002F4D0A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4F2784" w:rsidRPr="00557308" w:rsidRDefault="00D800A2" w:rsidP="00987C30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6"/>
          <w:szCs w:val="26"/>
        </w:rPr>
      </w:pPr>
      <w:r>
        <w:rPr>
          <w:rStyle w:val="a7"/>
          <w:color w:val="4C4C4C"/>
        </w:rPr>
        <w:t xml:space="preserve">                                         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  <w:r w:rsidR="00987C30">
        <w:rPr>
          <w:rStyle w:val="a7"/>
          <w:color w:val="4C4C4C"/>
        </w:rPr>
        <w:t xml:space="preserve">   </w:t>
      </w:r>
      <w:r w:rsidR="004F2784" w:rsidRPr="00557308">
        <w:rPr>
          <w:i/>
          <w:color w:val="000000"/>
          <w:sz w:val="26"/>
          <w:szCs w:val="26"/>
        </w:rPr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:rsidR="00A30C5C" w:rsidRDefault="00A30C5C" w:rsidP="00A30C5C">
      <w:pPr>
        <w:spacing w:line="259" w:lineRule="auto"/>
        <w:jc w:val="center"/>
        <w:rPr>
          <w:b/>
        </w:rPr>
      </w:pPr>
    </w:p>
    <w:p w:rsidR="004744C6" w:rsidRPr="004744C6" w:rsidRDefault="004744C6" w:rsidP="004744C6">
      <w:pPr>
        <w:jc w:val="center"/>
        <w:rPr>
          <w:b/>
          <w:sz w:val="26"/>
          <w:szCs w:val="26"/>
        </w:rPr>
      </w:pPr>
      <w:bookmarkStart w:id="1" w:name="_Hlk192669630"/>
      <w:bookmarkStart w:id="2" w:name="_heading=h.3dy6vkm" w:colFirst="0" w:colLast="0"/>
      <w:bookmarkStart w:id="3" w:name="_heading=h.1t3h5sf" w:colFirst="0" w:colLast="0"/>
      <w:bookmarkStart w:id="4" w:name="_heading=h.4d34og8" w:colFirst="0" w:colLast="0"/>
      <w:bookmarkEnd w:id="2"/>
      <w:bookmarkEnd w:id="3"/>
      <w:bookmarkEnd w:id="4"/>
      <w:r w:rsidRPr="004744C6">
        <w:rPr>
          <w:b/>
          <w:sz w:val="26"/>
          <w:szCs w:val="26"/>
        </w:rPr>
        <w:t xml:space="preserve">ТЕХНИЧЕСКАЯ СПЕЦИФИКАЦИЯ </w:t>
      </w:r>
    </w:p>
    <w:p w:rsidR="004744C6" w:rsidRPr="004744C6" w:rsidRDefault="004744C6" w:rsidP="004744C6">
      <w:pPr>
        <w:jc w:val="center"/>
        <w:rPr>
          <w:b/>
          <w:sz w:val="26"/>
          <w:szCs w:val="26"/>
        </w:rPr>
      </w:pPr>
      <w:r w:rsidRPr="004744C6">
        <w:rPr>
          <w:b/>
          <w:sz w:val="26"/>
          <w:szCs w:val="26"/>
        </w:rPr>
        <w:t xml:space="preserve">услуг продюсирования курсов Онлайн академии внутреннего туризма </w:t>
      </w:r>
    </w:p>
    <w:p w:rsidR="004744C6" w:rsidRPr="004744C6" w:rsidRDefault="004744C6" w:rsidP="004744C6">
      <w:pPr>
        <w:ind w:left="1275" w:hanging="570"/>
        <w:jc w:val="center"/>
        <w:rPr>
          <w:b/>
          <w:sz w:val="26"/>
          <w:szCs w:val="26"/>
        </w:rPr>
      </w:pPr>
    </w:p>
    <w:p w:rsidR="004744C6" w:rsidRPr="004744C6" w:rsidRDefault="004744C6" w:rsidP="004744C6">
      <w:pPr>
        <w:ind w:firstLine="566"/>
        <w:jc w:val="both"/>
        <w:rPr>
          <w:sz w:val="26"/>
          <w:szCs w:val="26"/>
        </w:rPr>
      </w:pPr>
      <w:r w:rsidRPr="004744C6">
        <w:rPr>
          <w:b/>
          <w:sz w:val="26"/>
          <w:szCs w:val="26"/>
        </w:rPr>
        <w:t xml:space="preserve">1. Цель: </w:t>
      </w:r>
      <w:r w:rsidRPr="004744C6">
        <w:rPr>
          <w:sz w:val="26"/>
          <w:szCs w:val="26"/>
        </w:rPr>
        <w:t xml:space="preserve">наполнение Онлайн академии внутреннего туризма </w:t>
      </w:r>
      <w:r w:rsidRPr="004744C6">
        <w:rPr>
          <w:i/>
          <w:sz w:val="26"/>
          <w:szCs w:val="26"/>
        </w:rPr>
        <w:t xml:space="preserve">(далее – Академия) </w:t>
      </w:r>
      <w:r w:rsidRPr="004744C6">
        <w:rPr>
          <w:sz w:val="26"/>
          <w:szCs w:val="26"/>
        </w:rPr>
        <w:t xml:space="preserve">новыми курсами. </w:t>
      </w:r>
    </w:p>
    <w:p w:rsidR="004744C6" w:rsidRPr="004744C6" w:rsidRDefault="004744C6" w:rsidP="004744C6">
      <w:pPr>
        <w:ind w:firstLine="566"/>
        <w:jc w:val="both"/>
        <w:rPr>
          <w:sz w:val="26"/>
          <w:szCs w:val="26"/>
        </w:rPr>
      </w:pPr>
      <w:r w:rsidRPr="004744C6">
        <w:rPr>
          <w:b/>
          <w:sz w:val="26"/>
          <w:szCs w:val="26"/>
        </w:rPr>
        <w:t xml:space="preserve">2. Результат: </w:t>
      </w:r>
      <w:r w:rsidRPr="004744C6">
        <w:rPr>
          <w:sz w:val="26"/>
          <w:szCs w:val="26"/>
        </w:rPr>
        <w:t>обеспечение услуг продюсирования курсов Академии, в том числе работа со спикерами и координация их деятельности.</w:t>
      </w:r>
    </w:p>
    <w:p w:rsidR="004744C6" w:rsidRPr="004744C6" w:rsidRDefault="004744C6" w:rsidP="004744C6">
      <w:pPr>
        <w:ind w:firstLine="566"/>
        <w:jc w:val="both"/>
        <w:rPr>
          <w:sz w:val="26"/>
          <w:szCs w:val="26"/>
        </w:rPr>
      </w:pPr>
      <w:r w:rsidRPr="004744C6">
        <w:rPr>
          <w:b/>
          <w:sz w:val="26"/>
          <w:szCs w:val="26"/>
        </w:rPr>
        <w:t>3. Сроки оказания услуг:</w:t>
      </w:r>
      <w:r w:rsidRPr="004744C6">
        <w:rPr>
          <w:sz w:val="26"/>
          <w:szCs w:val="26"/>
        </w:rPr>
        <w:t xml:space="preserve"> с даты заключения настоящего Договора по 20 августа 2025 года включительно.</w:t>
      </w:r>
    </w:p>
    <w:p w:rsidR="004744C6" w:rsidRPr="004744C6" w:rsidRDefault="004744C6" w:rsidP="004744C6">
      <w:pPr>
        <w:ind w:firstLine="566"/>
        <w:jc w:val="both"/>
        <w:rPr>
          <w:sz w:val="26"/>
          <w:szCs w:val="26"/>
        </w:rPr>
      </w:pPr>
      <w:r w:rsidRPr="004744C6">
        <w:rPr>
          <w:b/>
          <w:sz w:val="26"/>
          <w:szCs w:val="26"/>
        </w:rPr>
        <w:t>4. Содержание услуг:</w:t>
      </w:r>
    </w:p>
    <w:p w:rsidR="004744C6" w:rsidRPr="004744C6" w:rsidRDefault="004744C6" w:rsidP="004744C6">
      <w:pPr>
        <w:ind w:firstLine="566"/>
        <w:jc w:val="both"/>
        <w:rPr>
          <w:sz w:val="26"/>
          <w:szCs w:val="26"/>
        </w:rPr>
      </w:pPr>
      <w:r w:rsidRPr="004744C6">
        <w:rPr>
          <w:sz w:val="26"/>
          <w:szCs w:val="26"/>
        </w:rPr>
        <w:t xml:space="preserve">4.1. Поиск и привлечение спикеров для 3 (трех) курсов, включающих в себя в общей сложности 12 (двенадцать) модулей курсов Академии </w:t>
      </w:r>
      <w:r w:rsidRPr="004744C6">
        <w:rPr>
          <w:i/>
          <w:sz w:val="26"/>
          <w:szCs w:val="26"/>
        </w:rPr>
        <w:t>(далее - модули)</w:t>
      </w:r>
      <w:r w:rsidRPr="004744C6">
        <w:rPr>
          <w:sz w:val="26"/>
          <w:szCs w:val="26"/>
        </w:rPr>
        <w:t xml:space="preserve"> и 6 (шесть) видеоподкастов Академии. </w:t>
      </w:r>
    </w:p>
    <w:p w:rsidR="004744C6" w:rsidRPr="004744C6" w:rsidRDefault="004744C6" w:rsidP="004744C6">
      <w:pPr>
        <w:ind w:firstLine="566"/>
        <w:jc w:val="both"/>
        <w:rPr>
          <w:sz w:val="26"/>
          <w:szCs w:val="26"/>
        </w:rPr>
      </w:pPr>
      <w:r w:rsidRPr="004744C6">
        <w:rPr>
          <w:sz w:val="26"/>
          <w:szCs w:val="26"/>
        </w:rPr>
        <w:t xml:space="preserve">4.2. Планирование, ведение графика встреч спикеров с методистом Заказчика, графика съемок, координация организации съемок модулей с привлечением спикеров. </w:t>
      </w:r>
    </w:p>
    <w:p w:rsidR="004744C6" w:rsidRPr="004744C6" w:rsidRDefault="004744C6" w:rsidP="004744C6">
      <w:pPr>
        <w:ind w:firstLine="566"/>
        <w:jc w:val="both"/>
        <w:rPr>
          <w:sz w:val="26"/>
          <w:szCs w:val="26"/>
        </w:rPr>
      </w:pPr>
      <w:r w:rsidRPr="004744C6">
        <w:rPr>
          <w:sz w:val="26"/>
          <w:szCs w:val="26"/>
        </w:rPr>
        <w:t xml:space="preserve">4.3. Определение ключевых видеофрагментов и таймкодов из предоставленных Заказчиком 6 (шести) видеоподкастов.  </w:t>
      </w:r>
    </w:p>
    <w:p w:rsidR="004744C6" w:rsidRPr="004744C6" w:rsidRDefault="004744C6" w:rsidP="004744C6">
      <w:pPr>
        <w:ind w:firstLine="566"/>
        <w:jc w:val="both"/>
        <w:rPr>
          <w:b/>
          <w:sz w:val="26"/>
          <w:szCs w:val="26"/>
        </w:rPr>
      </w:pPr>
      <w:r w:rsidRPr="004744C6">
        <w:rPr>
          <w:b/>
          <w:sz w:val="26"/>
          <w:szCs w:val="26"/>
        </w:rPr>
        <w:t>5. Требования к оказанию услуг:</w:t>
      </w:r>
    </w:p>
    <w:p w:rsidR="004744C6" w:rsidRPr="004744C6" w:rsidRDefault="004744C6" w:rsidP="004744C6">
      <w:pPr>
        <w:ind w:firstLine="566"/>
        <w:jc w:val="both"/>
        <w:rPr>
          <w:sz w:val="26"/>
          <w:szCs w:val="26"/>
        </w:rPr>
      </w:pPr>
      <w:r w:rsidRPr="004744C6">
        <w:rPr>
          <w:sz w:val="26"/>
          <w:szCs w:val="26"/>
        </w:rPr>
        <w:t>5.1. Исполнитель, в течение 3 (трех) рабочих дней, с даты заключения настоящего Договора предоставляет расчет стоимости услуг, в соответствии с приложением к настоящей Технической спецификации.</w:t>
      </w:r>
    </w:p>
    <w:p w:rsidR="004744C6" w:rsidRPr="004744C6" w:rsidRDefault="004744C6" w:rsidP="004744C6">
      <w:pPr>
        <w:ind w:firstLine="566"/>
        <w:jc w:val="both"/>
        <w:rPr>
          <w:sz w:val="26"/>
          <w:szCs w:val="26"/>
        </w:rPr>
      </w:pPr>
      <w:r w:rsidRPr="004744C6">
        <w:rPr>
          <w:sz w:val="26"/>
          <w:szCs w:val="26"/>
        </w:rPr>
        <w:t>5.2. Исполнитель обеспечивает продюсирование 3 (трех) курсов, включающих в себя в общей сложности 12 (двенадцать) модулей, 6 (шесть) видеоподкастов.</w:t>
      </w:r>
    </w:p>
    <w:p w:rsidR="004744C6" w:rsidRPr="004744C6" w:rsidRDefault="004744C6" w:rsidP="004744C6">
      <w:pPr>
        <w:ind w:firstLine="566"/>
        <w:jc w:val="both"/>
        <w:rPr>
          <w:sz w:val="26"/>
          <w:szCs w:val="26"/>
        </w:rPr>
      </w:pPr>
      <w:r w:rsidRPr="004744C6">
        <w:rPr>
          <w:sz w:val="26"/>
          <w:szCs w:val="26"/>
        </w:rPr>
        <w:t xml:space="preserve">5.3. Исполнитель обеспечивает поиск и привлечение спикеров для 3 (трех) курсов Академии и 6 видеоподкастов по темам, предоставленным Заказчиком. Список спикеров должен быть согласован с Заказчиком не позднее 20 апреля 2025 года. </w:t>
      </w:r>
    </w:p>
    <w:p w:rsidR="004744C6" w:rsidRPr="004744C6" w:rsidRDefault="004744C6" w:rsidP="004744C6">
      <w:pPr>
        <w:ind w:firstLine="566"/>
        <w:jc w:val="both"/>
        <w:rPr>
          <w:sz w:val="26"/>
          <w:szCs w:val="26"/>
        </w:rPr>
      </w:pPr>
      <w:r w:rsidRPr="004744C6">
        <w:rPr>
          <w:sz w:val="26"/>
          <w:szCs w:val="26"/>
        </w:rPr>
        <w:t>5.4. Исполнитель планирует и ведет график встреч спикеров с методистом Заказчика, включая не менее 3 (трех) встреч для каждого модуля. Исполнитель планирует и ведет график съемок модулей, видеоподкастов, координирует организацию съемок с привлечением спикеров не позднее 20 июня 2025 года.</w:t>
      </w:r>
    </w:p>
    <w:p w:rsidR="004744C6" w:rsidRPr="004744C6" w:rsidRDefault="004744C6" w:rsidP="004744C6">
      <w:pPr>
        <w:ind w:firstLine="566"/>
        <w:jc w:val="both"/>
        <w:rPr>
          <w:sz w:val="26"/>
          <w:szCs w:val="26"/>
        </w:rPr>
      </w:pPr>
      <w:r w:rsidRPr="004744C6">
        <w:rPr>
          <w:sz w:val="26"/>
          <w:szCs w:val="26"/>
        </w:rPr>
        <w:t>5.5. Исполнитель ведет переговоры, решает организационные вопросы при проведении съемок, создании и продвижении курсов в целях эффективного продюсирования курсов Академии.</w:t>
      </w:r>
    </w:p>
    <w:p w:rsidR="004744C6" w:rsidRPr="004744C6" w:rsidRDefault="004744C6" w:rsidP="004744C6">
      <w:pPr>
        <w:ind w:firstLine="566"/>
        <w:jc w:val="both"/>
        <w:rPr>
          <w:sz w:val="26"/>
          <w:szCs w:val="26"/>
        </w:rPr>
      </w:pPr>
      <w:r w:rsidRPr="004744C6">
        <w:rPr>
          <w:sz w:val="26"/>
          <w:szCs w:val="26"/>
        </w:rPr>
        <w:t xml:space="preserve">5.6. Исполнитель определяет таймкоды для 6 (шести) видеоподкастов YouTube канала Академии, выделяя ключевые моменты обсуждений. Каждый таймкод оформляется в формате ЧЧ:ММ:СС с кратким заголовком, отражающим суть обсуждаемого вопроса. Количество таймкодов на один видеоподкаст – не менее 6 (шести). Исполнитель передает таймкоды Заказчику в электронном формате не позднее </w:t>
      </w:r>
      <w:r w:rsidRPr="004744C6">
        <w:rPr>
          <w:b/>
          <w:sz w:val="26"/>
          <w:szCs w:val="26"/>
        </w:rPr>
        <w:t xml:space="preserve"> </w:t>
      </w:r>
      <w:r w:rsidRPr="004744C6">
        <w:rPr>
          <w:sz w:val="26"/>
          <w:szCs w:val="26"/>
        </w:rPr>
        <w:t>15 августа 2025 года. Заказчик вправе предложить корректировки в течение 3 (трех) рабочих дней с момента получения таймкодов. При этом, Исполнитель обязан внести необходимые корректировки в течение 1 (одного) рабочего дня с момента получения замечаний Заказчика.</w:t>
      </w:r>
    </w:p>
    <w:p w:rsidR="004744C6" w:rsidRPr="004744C6" w:rsidRDefault="004744C6" w:rsidP="004744C6">
      <w:pPr>
        <w:ind w:firstLine="566"/>
        <w:jc w:val="both"/>
        <w:rPr>
          <w:sz w:val="26"/>
          <w:szCs w:val="26"/>
        </w:rPr>
      </w:pPr>
      <w:r w:rsidRPr="004744C6">
        <w:rPr>
          <w:sz w:val="26"/>
          <w:szCs w:val="26"/>
        </w:rPr>
        <w:t xml:space="preserve">5.7. Исполнитель определяет ключевые видеофрагменты из предоставленных Заказчиком 6 (шести) видеоподкастов. Исполнитель анализирует видеоподкасты и определяет наиболее информативные, динамичные фрагменты. Выбранные </w:t>
      </w:r>
      <w:r w:rsidRPr="004744C6">
        <w:rPr>
          <w:sz w:val="26"/>
          <w:szCs w:val="26"/>
        </w:rPr>
        <w:lastRenderedPageBreak/>
        <w:t>видеофрагменты должны привлекать внимание аудитории, отражать основные темы видеоподкастов и/или быть пригодными для продвижения на официальных аккаунтах Академии в социальных сетях Instagram, Telegram, YouTube и/или других каналах продвижения.</w:t>
      </w:r>
    </w:p>
    <w:p w:rsidR="004744C6" w:rsidRPr="004744C6" w:rsidRDefault="004744C6" w:rsidP="004744C6">
      <w:pPr>
        <w:ind w:firstLine="566"/>
        <w:jc w:val="both"/>
        <w:rPr>
          <w:sz w:val="26"/>
          <w:szCs w:val="26"/>
        </w:rPr>
      </w:pPr>
      <w:r w:rsidRPr="004744C6">
        <w:rPr>
          <w:sz w:val="26"/>
          <w:szCs w:val="26"/>
        </w:rPr>
        <w:t>5.8. Исполнитель обеспечивает своевременное создание модулей курсов, видеоподкастов и других материалов для Академии.</w:t>
      </w:r>
    </w:p>
    <w:p w:rsidR="004744C6" w:rsidRPr="004744C6" w:rsidRDefault="004744C6" w:rsidP="004744C6">
      <w:pPr>
        <w:ind w:firstLine="566"/>
        <w:jc w:val="both"/>
        <w:rPr>
          <w:sz w:val="26"/>
          <w:szCs w:val="26"/>
        </w:rPr>
      </w:pPr>
      <w:r w:rsidRPr="004744C6">
        <w:rPr>
          <w:sz w:val="26"/>
          <w:szCs w:val="26"/>
        </w:rPr>
        <w:t xml:space="preserve"> </w:t>
      </w:r>
    </w:p>
    <w:p w:rsidR="004744C6" w:rsidRPr="004744C6" w:rsidRDefault="004744C6" w:rsidP="004744C6">
      <w:pPr>
        <w:ind w:firstLine="566"/>
        <w:jc w:val="both"/>
        <w:rPr>
          <w:b/>
          <w:sz w:val="26"/>
          <w:szCs w:val="26"/>
        </w:rPr>
      </w:pPr>
      <w:r w:rsidRPr="004744C6">
        <w:rPr>
          <w:b/>
          <w:sz w:val="26"/>
          <w:szCs w:val="26"/>
        </w:rPr>
        <w:t xml:space="preserve">6. Требования к исполнителю: </w:t>
      </w:r>
    </w:p>
    <w:p w:rsidR="004744C6" w:rsidRPr="004744C6" w:rsidRDefault="004744C6" w:rsidP="004744C6">
      <w:pPr>
        <w:ind w:firstLine="566"/>
        <w:jc w:val="both"/>
        <w:rPr>
          <w:sz w:val="26"/>
          <w:szCs w:val="26"/>
        </w:rPr>
      </w:pPr>
      <w:r w:rsidRPr="004744C6">
        <w:rPr>
          <w:sz w:val="26"/>
          <w:szCs w:val="26"/>
        </w:rPr>
        <w:t>6.1. Наличие высшего образования. Подтверждается дипломом о высшем образовании.</w:t>
      </w:r>
    </w:p>
    <w:p w:rsidR="004744C6" w:rsidRPr="004744C6" w:rsidRDefault="004744C6" w:rsidP="004744C6">
      <w:pPr>
        <w:tabs>
          <w:tab w:val="left" w:pos="567"/>
        </w:tabs>
        <w:ind w:firstLine="566"/>
        <w:jc w:val="both"/>
        <w:rPr>
          <w:sz w:val="26"/>
          <w:szCs w:val="26"/>
        </w:rPr>
      </w:pPr>
      <w:r w:rsidRPr="004744C6">
        <w:rPr>
          <w:sz w:val="26"/>
          <w:szCs w:val="26"/>
        </w:rPr>
        <w:t>6.2. Наличие опыта в организации создания курсов, что подтверждается одним из следующих документов: трудовой договор и иные документы, предусмотренные статьей 35 Трудового кодекса Республики Казахстан. Также допускается подтверждение актами выполненных работ (оказанных услуг).</w:t>
      </w:r>
    </w:p>
    <w:p w:rsidR="004744C6" w:rsidRPr="004744C6" w:rsidRDefault="004744C6" w:rsidP="004744C6">
      <w:pPr>
        <w:jc w:val="both"/>
        <w:rPr>
          <w:sz w:val="26"/>
          <w:szCs w:val="26"/>
        </w:rPr>
      </w:pPr>
    </w:p>
    <w:p w:rsidR="004744C6" w:rsidRPr="004744C6" w:rsidRDefault="004744C6" w:rsidP="004744C6">
      <w:pPr>
        <w:ind w:firstLine="566"/>
        <w:jc w:val="both"/>
        <w:rPr>
          <w:b/>
          <w:sz w:val="26"/>
          <w:szCs w:val="26"/>
        </w:rPr>
      </w:pPr>
      <w:r w:rsidRPr="004744C6">
        <w:rPr>
          <w:b/>
          <w:sz w:val="26"/>
          <w:szCs w:val="26"/>
        </w:rPr>
        <w:t>7. Порядок оплаты:</w:t>
      </w:r>
    </w:p>
    <w:p w:rsidR="004744C6" w:rsidRPr="004744C6" w:rsidRDefault="004744C6" w:rsidP="004744C6">
      <w:pPr>
        <w:ind w:firstLine="566"/>
        <w:jc w:val="both"/>
        <w:rPr>
          <w:sz w:val="26"/>
          <w:szCs w:val="26"/>
        </w:rPr>
      </w:pPr>
      <w:r w:rsidRPr="004744C6">
        <w:rPr>
          <w:sz w:val="26"/>
          <w:szCs w:val="26"/>
        </w:rPr>
        <w:t>7.1. Оплата производится за фактически оказанные услуги после предоставления отчета об оказанных услугах и подписания акта оказанных услуг обеими сторонами.</w:t>
      </w:r>
    </w:p>
    <w:p w:rsidR="004744C6" w:rsidRPr="004744C6" w:rsidRDefault="004744C6" w:rsidP="004744C6">
      <w:pPr>
        <w:ind w:firstLine="566"/>
        <w:jc w:val="both"/>
        <w:rPr>
          <w:sz w:val="26"/>
          <w:szCs w:val="26"/>
        </w:rPr>
      </w:pPr>
    </w:p>
    <w:p w:rsidR="004744C6" w:rsidRPr="004744C6" w:rsidRDefault="004744C6" w:rsidP="004744C6">
      <w:pPr>
        <w:ind w:firstLine="566"/>
        <w:jc w:val="both"/>
        <w:rPr>
          <w:b/>
          <w:sz w:val="26"/>
          <w:szCs w:val="26"/>
        </w:rPr>
      </w:pPr>
      <w:r w:rsidRPr="004744C6">
        <w:rPr>
          <w:b/>
          <w:sz w:val="26"/>
          <w:szCs w:val="26"/>
        </w:rPr>
        <w:t>8. Требования к отчетности:</w:t>
      </w:r>
    </w:p>
    <w:p w:rsidR="004744C6" w:rsidRPr="004744C6" w:rsidRDefault="004744C6" w:rsidP="004744C6">
      <w:pPr>
        <w:tabs>
          <w:tab w:val="left" w:pos="709"/>
          <w:tab w:val="left" w:pos="851"/>
          <w:tab w:val="left" w:pos="1418"/>
        </w:tabs>
        <w:ind w:firstLine="566"/>
        <w:jc w:val="both"/>
        <w:rPr>
          <w:sz w:val="26"/>
          <w:szCs w:val="26"/>
        </w:rPr>
      </w:pPr>
      <w:bookmarkStart w:id="5" w:name="_heading=h.gjdgxs" w:colFirst="0" w:colLast="0"/>
      <w:bookmarkEnd w:id="5"/>
      <w:r w:rsidRPr="004744C6">
        <w:rPr>
          <w:sz w:val="26"/>
          <w:szCs w:val="26"/>
        </w:rPr>
        <w:t>8.1. Отчет об оказанных услугах необходимо предоставлять не позднее 3 (трех) рабочих дней после завершения срока оказания услуг.</w:t>
      </w:r>
    </w:p>
    <w:p w:rsidR="004744C6" w:rsidRPr="004744C6" w:rsidRDefault="004744C6" w:rsidP="004744C6">
      <w:pPr>
        <w:tabs>
          <w:tab w:val="left" w:pos="709"/>
          <w:tab w:val="left" w:pos="851"/>
          <w:tab w:val="left" w:pos="1418"/>
        </w:tabs>
        <w:ind w:firstLine="566"/>
        <w:jc w:val="both"/>
        <w:rPr>
          <w:sz w:val="26"/>
          <w:szCs w:val="26"/>
        </w:rPr>
      </w:pPr>
      <w:bookmarkStart w:id="6" w:name="_heading=h.dx5qj269fy08" w:colFirst="0" w:colLast="0"/>
      <w:bookmarkEnd w:id="6"/>
      <w:r w:rsidRPr="004744C6">
        <w:rPr>
          <w:sz w:val="26"/>
          <w:szCs w:val="26"/>
        </w:rPr>
        <w:t>8.2. Бумажные отчеты формата А4 в 2 (двух) экземплярах должны содержать: ФИО Исполнителя, данные о Договоре, информацию о проделанной работе за соответствующий период с приложением соответствующих подтверждений. Бумажный отчет должен быть подписан Исполнителем на каждой странице, прошит и пронумерован.</w:t>
      </w:r>
    </w:p>
    <w:p w:rsidR="004744C6" w:rsidRPr="004744C6" w:rsidRDefault="004744C6" w:rsidP="004744C6">
      <w:pPr>
        <w:tabs>
          <w:tab w:val="left" w:pos="709"/>
          <w:tab w:val="left" w:pos="851"/>
          <w:tab w:val="left" w:pos="1418"/>
        </w:tabs>
        <w:ind w:firstLine="566"/>
        <w:jc w:val="both"/>
        <w:rPr>
          <w:sz w:val="26"/>
          <w:szCs w:val="26"/>
        </w:rPr>
      </w:pPr>
      <w:r w:rsidRPr="004744C6">
        <w:rPr>
          <w:sz w:val="26"/>
          <w:szCs w:val="26"/>
        </w:rPr>
        <w:t>8.3. Заказчик осуществляет проверку предоставленных отчетов в течение 3 (трех) рабочих дней с момента их получения. В случае выявления несоответствий или необходимости уточнений, отчеты могут быть возвращены Исполнителю на доработку, при этом Исполнитель обязан внести необходимые корректировки в течение 3 (трех) рабочих дней с момента получения замечаний.</w:t>
      </w:r>
    </w:p>
    <w:p w:rsidR="004744C6" w:rsidRPr="004744C6" w:rsidRDefault="004744C6" w:rsidP="004744C6">
      <w:pPr>
        <w:tabs>
          <w:tab w:val="left" w:pos="709"/>
          <w:tab w:val="left" w:pos="851"/>
          <w:tab w:val="left" w:pos="1418"/>
        </w:tabs>
        <w:ind w:firstLine="566"/>
        <w:jc w:val="both"/>
        <w:rPr>
          <w:sz w:val="26"/>
          <w:szCs w:val="26"/>
        </w:rPr>
      </w:pPr>
      <w:bookmarkStart w:id="7" w:name="_heading=h.r4mhj7feuoy" w:colFirst="0" w:colLast="0"/>
      <w:bookmarkEnd w:id="7"/>
      <w:r w:rsidRPr="004744C6">
        <w:rPr>
          <w:sz w:val="26"/>
          <w:szCs w:val="26"/>
        </w:rPr>
        <w:t>8.4. Вместе с отчетом необходимо предоставить акт оказанных услуг в 2 (двух) экземплярах, подписанных Исполнителем.</w:t>
      </w:r>
    </w:p>
    <w:p w:rsidR="004744C6" w:rsidRPr="004744C6" w:rsidRDefault="004744C6" w:rsidP="004744C6">
      <w:pPr>
        <w:tabs>
          <w:tab w:val="left" w:pos="709"/>
          <w:tab w:val="left" w:pos="851"/>
          <w:tab w:val="left" w:pos="1418"/>
        </w:tabs>
        <w:ind w:firstLine="566"/>
        <w:jc w:val="both"/>
        <w:rPr>
          <w:sz w:val="26"/>
          <w:szCs w:val="26"/>
        </w:rPr>
      </w:pPr>
      <w:bookmarkStart w:id="8" w:name="_heading=h.3if7hfdt135t" w:colFirst="0" w:colLast="0"/>
      <w:bookmarkEnd w:id="8"/>
      <w:r w:rsidRPr="004744C6">
        <w:rPr>
          <w:sz w:val="26"/>
          <w:szCs w:val="26"/>
        </w:rPr>
        <w:t xml:space="preserve">8.5. Вместе с отчетом необходимо предоставить электронный вариант отчета путем направления на электронную почту: </w:t>
      </w:r>
      <w:hyperlink r:id="rId7">
        <w:r w:rsidRPr="004744C6">
          <w:rPr>
            <w:color w:val="1155CC"/>
            <w:sz w:val="26"/>
            <w:szCs w:val="26"/>
            <w:u w:val="single"/>
          </w:rPr>
          <w:t>info@qaztourism.kz</w:t>
        </w:r>
      </w:hyperlink>
      <w:r w:rsidRPr="004744C6">
        <w:rPr>
          <w:sz w:val="26"/>
          <w:szCs w:val="26"/>
        </w:rPr>
        <w:t xml:space="preserve">  </w:t>
      </w:r>
    </w:p>
    <w:p w:rsidR="004744C6" w:rsidRPr="004744C6" w:rsidRDefault="004744C6" w:rsidP="004744C6">
      <w:pPr>
        <w:tabs>
          <w:tab w:val="left" w:pos="709"/>
          <w:tab w:val="left" w:pos="851"/>
          <w:tab w:val="left" w:pos="1418"/>
        </w:tabs>
        <w:ind w:firstLine="566"/>
        <w:jc w:val="both"/>
        <w:rPr>
          <w:sz w:val="26"/>
          <w:szCs w:val="26"/>
        </w:rPr>
      </w:pPr>
      <w:bookmarkStart w:id="9" w:name="_heading=h.8nej97fwxaru" w:colFirst="0" w:colLast="0"/>
      <w:bookmarkEnd w:id="9"/>
      <w:r w:rsidRPr="004744C6">
        <w:rPr>
          <w:sz w:val="26"/>
          <w:szCs w:val="26"/>
        </w:rPr>
        <w:t xml:space="preserve">8.6. При оказании услуг Исполнитель Обязан обеспечить сохранность всех документов, подтверждающих объем оказанных услуг. </w:t>
      </w:r>
    </w:p>
    <w:p w:rsidR="0095114C" w:rsidRP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sz w:val="26"/>
          <w:szCs w:val="26"/>
          <w:lang w:val="kk-KZ"/>
        </w:rPr>
      </w:pPr>
      <w:r w:rsidRPr="0095114C">
        <w:rPr>
          <w:sz w:val="26"/>
          <w:szCs w:val="26"/>
          <w:lang w:val="kk-KZ"/>
        </w:rPr>
        <w:t xml:space="preserve">                                                                                         </w:t>
      </w: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4744C6" w:rsidRDefault="004744C6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4744C6" w:rsidRDefault="004744C6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Pr="0055494C" w:rsidRDefault="0095114C" w:rsidP="0095114C">
      <w:pPr>
        <w:tabs>
          <w:tab w:val="left" w:pos="709"/>
          <w:tab w:val="left" w:pos="851"/>
          <w:tab w:val="left" w:pos="1418"/>
        </w:tabs>
        <w:ind w:left="4536"/>
        <w:jc w:val="both"/>
        <w:rPr>
          <w:sz w:val="26"/>
          <w:szCs w:val="26"/>
          <w:lang w:val="kk-KZ"/>
        </w:rPr>
      </w:pPr>
      <w:bookmarkStart w:id="10" w:name="_Hlk192674787"/>
      <w:r w:rsidRPr="0055494C">
        <w:rPr>
          <w:sz w:val="26"/>
          <w:szCs w:val="26"/>
          <w:lang w:val="kk-KZ"/>
        </w:rPr>
        <w:t>При</w:t>
      </w:r>
      <w:r w:rsidRPr="0055494C">
        <w:rPr>
          <w:sz w:val="26"/>
          <w:szCs w:val="26"/>
        </w:rPr>
        <w:t xml:space="preserve">ложение к технической спецификации услуг трафик менеджера </w:t>
      </w:r>
      <w:r w:rsidRPr="0055494C">
        <w:rPr>
          <w:sz w:val="26"/>
          <w:szCs w:val="26"/>
          <w:lang w:val="kk-KZ"/>
        </w:rPr>
        <w:t>О</w:t>
      </w:r>
      <w:r w:rsidRPr="0055494C">
        <w:rPr>
          <w:sz w:val="26"/>
          <w:szCs w:val="26"/>
        </w:rPr>
        <w:t>нлайн академии внутреннего туризм</w:t>
      </w:r>
      <w:bookmarkStart w:id="11" w:name="_heading=h.2s8eyo1" w:colFirst="0" w:colLast="0"/>
      <w:bookmarkEnd w:id="11"/>
      <w:r w:rsidRPr="0055494C">
        <w:rPr>
          <w:sz w:val="26"/>
          <w:szCs w:val="26"/>
          <w:lang w:val="kk-KZ"/>
        </w:rPr>
        <w:t>а</w:t>
      </w:r>
    </w:p>
    <w:p w:rsidR="0095114C" w:rsidRPr="0055494C" w:rsidRDefault="0095114C" w:rsidP="0095114C">
      <w:pPr>
        <w:tabs>
          <w:tab w:val="left" w:pos="709"/>
          <w:tab w:val="left" w:pos="851"/>
          <w:tab w:val="left" w:pos="1418"/>
        </w:tabs>
        <w:ind w:firstLine="708"/>
        <w:jc w:val="right"/>
        <w:rPr>
          <w:sz w:val="26"/>
          <w:szCs w:val="26"/>
          <w:lang w:val="kk-KZ"/>
        </w:rPr>
      </w:pPr>
    </w:p>
    <w:p w:rsidR="0095114C" w:rsidRPr="0055494C" w:rsidRDefault="0095114C" w:rsidP="0095114C">
      <w:pPr>
        <w:tabs>
          <w:tab w:val="left" w:pos="709"/>
          <w:tab w:val="left" w:pos="851"/>
          <w:tab w:val="left" w:pos="1418"/>
        </w:tabs>
        <w:ind w:firstLine="708"/>
        <w:jc w:val="right"/>
        <w:rPr>
          <w:sz w:val="26"/>
          <w:szCs w:val="26"/>
          <w:lang w:val="kk-KZ"/>
        </w:rPr>
      </w:pPr>
    </w:p>
    <w:p w:rsidR="0095114C" w:rsidRPr="0055494C" w:rsidRDefault="0095114C" w:rsidP="0095114C">
      <w:pPr>
        <w:jc w:val="right"/>
        <w:rPr>
          <w:b/>
          <w:sz w:val="26"/>
          <w:szCs w:val="26"/>
          <w:lang w:val="en-US"/>
        </w:rPr>
      </w:pPr>
      <w:r w:rsidRPr="0055494C">
        <w:rPr>
          <w:b/>
          <w:sz w:val="26"/>
          <w:szCs w:val="26"/>
          <w:lang w:val="en-US"/>
        </w:rPr>
        <w:t>Кому: АО «НК «Kazakh Tourism»</w:t>
      </w:r>
    </w:p>
    <w:p w:rsidR="0095114C" w:rsidRPr="0055494C" w:rsidRDefault="0095114C" w:rsidP="0095114C">
      <w:pPr>
        <w:jc w:val="right"/>
        <w:rPr>
          <w:b/>
          <w:sz w:val="26"/>
          <w:szCs w:val="26"/>
          <w:lang w:val="en-US"/>
        </w:rPr>
      </w:pPr>
      <w:r w:rsidRPr="0055494C">
        <w:rPr>
          <w:b/>
          <w:sz w:val="26"/>
          <w:szCs w:val="26"/>
          <w:lang w:val="en-US"/>
        </w:rPr>
        <w:t>E-mail: info@qaztourism.kz</w:t>
      </w:r>
    </w:p>
    <w:p w:rsidR="0095114C" w:rsidRPr="0055494C" w:rsidRDefault="0095114C" w:rsidP="0095114C">
      <w:pPr>
        <w:jc w:val="center"/>
        <w:rPr>
          <w:b/>
          <w:sz w:val="26"/>
          <w:szCs w:val="26"/>
          <w:lang w:val="en-US"/>
        </w:rPr>
      </w:pPr>
      <w:r w:rsidRPr="0055494C">
        <w:rPr>
          <w:b/>
          <w:sz w:val="26"/>
          <w:szCs w:val="26"/>
          <w:lang w:val="en-US"/>
        </w:rPr>
        <w:t xml:space="preserve">                                                                                             </w:t>
      </w:r>
    </w:p>
    <w:p w:rsidR="0095114C" w:rsidRPr="0055494C" w:rsidRDefault="0095114C" w:rsidP="0055494C">
      <w:pPr>
        <w:ind w:left="5670"/>
        <w:rPr>
          <w:sz w:val="26"/>
          <w:szCs w:val="26"/>
          <w:lang w:val="kk-KZ"/>
        </w:rPr>
      </w:pPr>
      <w:r w:rsidRPr="0055494C">
        <w:rPr>
          <w:b/>
          <w:sz w:val="26"/>
          <w:szCs w:val="26"/>
        </w:rPr>
        <w:t>От</w:t>
      </w:r>
      <w:r w:rsidRPr="0055494C">
        <w:rPr>
          <w:b/>
          <w:sz w:val="26"/>
          <w:szCs w:val="26"/>
          <w:lang w:val="en-US"/>
        </w:rPr>
        <w:t xml:space="preserve">: _________________________                                                    </w:t>
      </w:r>
      <w:r w:rsidR="0055494C">
        <w:rPr>
          <w:b/>
          <w:sz w:val="26"/>
          <w:szCs w:val="26"/>
          <w:lang w:val="en-US"/>
        </w:rPr>
        <w:t xml:space="preserve">                         </w:t>
      </w:r>
      <w:r w:rsidRPr="0055494C">
        <w:rPr>
          <w:b/>
          <w:sz w:val="26"/>
          <w:szCs w:val="26"/>
        </w:rPr>
        <w:t>ИИН</w:t>
      </w:r>
      <w:r w:rsidRPr="004744C6">
        <w:rPr>
          <w:b/>
          <w:sz w:val="26"/>
          <w:szCs w:val="26"/>
          <w:lang w:val="en-US"/>
        </w:rPr>
        <w:t xml:space="preserve">_________________________                                                                                                                   </w:t>
      </w:r>
      <w:r w:rsidRPr="0055494C">
        <w:rPr>
          <w:b/>
          <w:sz w:val="26"/>
          <w:szCs w:val="26"/>
          <w:lang w:val="en-US"/>
        </w:rPr>
        <w:t>Email</w:t>
      </w:r>
      <w:r w:rsidRPr="004744C6">
        <w:rPr>
          <w:b/>
          <w:sz w:val="26"/>
          <w:szCs w:val="26"/>
          <w:lang w:val="en-US"/>
        </w:rPr>
        <w:t xml:space="preserve">: _______________________                                                                                                                   </w:t>
      </w:r>
      <w:r w:rsidRPr="0055494C">
        <w:rPr>
          <w:b/>
          <w:sz w:val="26"/>
          <w:szCs w:val="26"/>
        </w:rPr>
        <w:t>Тел</w:t>
      </w:r>
      <w:r w:rsidRPr="004744C6">
        <w:rPr>
          <w:b/>
          <w:sz w:val="26"/>
          <w:szCs w:val="26"/>
          <w:lang w:val="en-US"/>
        </w:rPr>
        <w:t>: _________________________</w:t>
      </w:r>
    </w:p>
    <w:p w:rsidR="0095114C" w:rsidRPr="0055494C" w:rsidRDefault="0095114C" w:rsidP="0055494C">
      <w:pPr>
        <w:ind w:left="5670"/>
        <w:jc w:val="both"/>
        <w:rPr>
          <w:b/>
          <w:sz w:val="26"/>
          <w:szCs w:val="26"/>
          <w:lang w:val="kk-KZ"/>
        </w:rPr>
      </w:pPr>
      <w:r w:rsidRPr="0055494C">
        <w:rPr>
          <w:b/>
          <w:sz w:val="26"/>
          <w:szCs w:val="26"/>
        </w:rPr>
        <w:t>Исх. №____ от ________2025 г.</w:t>
      </w:r>
    </w:p>
    <w:p w:rsidR="0095114C" w:rsidRPr="0055494C" w:rsidRDefault="0095114C" w:rsidP="0095114C">
      <w:pPr>
        <w:jc w:val="center"/>
        <w:rPr>
          <w:b/>
          <w:sz w:val="26"/>
          <w:szCs w:val="26"/>
        </w:rPr>
      </w:pPr>
    </w:p>
    <w:bookmarkEnd w:id="1"/>
    <w:bookmarkEnd w:id="10"/>
    <w:p w:rsidR="004744C6" w:rsidRPr="004744C6" w:rsidRDefault="004744C6" w:rsidP="004744C6">
      <w:pPr>
        <w:ind w:firstLine="709"/>
        <w:jc w:val="center"/>
        <w:rPr>
          <w:b/>
          <w:sz w:val="26"/>
          <w:szCs w:val="26"/>
        </w:rPr>
      </w:pPr>
      <w:r w:rsidRPr="004744C6">
        <w:rPr>
          <w:b/>
          <w:sz w:val="26"/>
          <w:szCs w:val="26"/>
        </w:rPr>
        <w:t>Расчет</w:t>
      </w:r>
      <w:r w:rsidRPr="004744C6">
        <w:rPr>
          <w:sz w:val="26"/>
          <w:szCs w:val="26"/>
        </w:rPr>
        <w:t xml:space="preserve"> </w:t>
      </w:r>
      <w:r w:rsidRPr="004744C6">
        <w:rPr>
          <w:b/>
          <w:sz w:val="26"/>
          <w:szCs w:val="26"/>
        </w:rPr>
        <w:t xml:space="preserve">стоимости по </w:t>
      </w:r>
    </w:p>
    <w:p w:rsidR="004744C6" w:rsidRPr="004744C6" w:rsidRDefault="004744C6" w:rsidP="004744C6">
      <w:pPr>
        <w:jc w:val="center"/>
        <w:rPr>
          <w:b/>
          <w:sz w:val="26"/>
          <w:szCs w:val="26"/>
        </w:rPr>
      </w:pPr>
      <w:r w:rsidRPr="004744C6">
        <w:rPr>
          <w:b/>
          <w:sz w:val="26"/>
          <w:szCs w:val="26"/>
        </w:rPr>
        <w:t xml:space="preserve">услугам продюсирования курсов Онлайн академии внутреннего туризма </w:t>
      </w:r>
    </w:p>
    <w:p w:rsidR="004744C6" w:rsidRDefault="004744C6" w:rsidP="004744C6">
      <w:pPr>
        <w:ind w:firstLine="709"/>
        <w:jc w:val="both"/>
        <w:rPr>
          <w:sz w:val="28"/>
          <w:szCs w:val="28"/>
        </w:rPr>
      </w:pPr>
    </w:p>
    <w:p w:rsidR="004744C6" w:rsidRPr="004744C6" w:rsidRDefault="004744C6" w:rsidP="004744C6">
      <w:pPr>
        <w:ind w:firstLine="709"/>
        <w:jc w:val="both"/>
        <w:rPr>
          <w:i/>
          <w:sz w:val="26"/>
          <w:szCs w:val="26"/>
        </w:rPr>
      </w:pPr>
      <w:r w:rsidRPr="004744C6">
        <w:rPr>
          <w:i/>
          <w:sz w:val="26"/>
          <w:szCs w:val="26"/>
        </w:rPr>
        <w:t>Договор №___ от ___ _____ 2025 г.</w:t>
      </w:r>
    </w:p>
    <w:p w:rsidR="004744C6" w:rsidRDefault="004744C6" w:rsidP="004744C6">
      <w:pPr>
        <w:ind w:firstLine="720"/>
        <w:jc w:val="both"/>
        <w:rPr>
          <w:sz w:val="28"/>
          <w:szCs w:val="28"/>
          <w:highlight w:val="yellow"/>
        </w:rPr>
      </w:pPr>
    </w:p>
    <w:tbl>
      <w:tblPr>
        <w:tblW w:w="10035" w:type="dxa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5"/>
        <w:gridCol w:w="6975"/>
        <w:gridCol w:w="2715"/>
      </w:tblGrid>
      <w:tr w:rsidR="004744C6" w:rsidTr="007D756B"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4C6" w:rsidRDefault="004744C6" w:rsidP="007D756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4C6" w:rsidRDefault="004744C6" w:rsidP="007D756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услуг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4C6" w:rsidRDefault="004744C6" w:rsidP="007D756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Стоимость услуг, в тенге, </w:t>
            </w:r>
            <w:r>
              <w:t>с учетом всех налогов и платежей, предусмотренных законодательством Республики Казахстан</w:t>
            </w:r>
          </w:p>
        </w:tc>
      </w:tr>
      <w:tr w:rsidR="004744C6" w:rsidTr="007D756B"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4C6" w:rsidRDefault="004744C6" w:rsidP="007D756B">
            <w:pPr>
              <w:widowControl w:val="0"/>
              <w:jc w:val="center"/>
            </w:pPr>
            <w:r>
              <w:t>1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4C6" w:rsidRDefault="004744C6" w:rsidP="007D756B">
            <w:pPr>
              <w:widowControl w:val="0"/>
            </w:pPr>
            <w:r>
              <w:t>Продюсирование 3 (трех) курсов, 12 (двенадцати) модулей, 6 (шести) видеоподкастов Академии в соответствии с пунктами 4.2., 5.2., 5.4., 5.5., 5.8. настоящей Технической спецификации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4C6" w:rsidRDefault="004744C6" w:rsidP="007D756B">
            <w:pPr>
              <w:widowControl w:val="0"/>
              <w:jc w:val="center"/>
              <w:rPr>
                <w:b/>
              </w:rPr>
            </w:pPr>
          </w:p>
        </w:tc>
      </w:tr>
      <w:tr w:rsidR="004744C6" w:rsidTr="007D756B">
        <w:trPr>
          <w:trHeight w:val="829"/>
        </w:trPr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4C6" w:rsidRDefault="004744C6" w:rsidP="007D756B">
            <w:pPr>
              <w:jc w:val="center"/>
            </w:pPr>
            <w:r>
              <w:t>2</w:t>
            </w:r>
          </w:p>
          <w:p w:rsidR="004744C6" w:rsidRDefault="004744C6" w:rsidP="007D756B">
            <w:pPr>
              <w:jc w:val="center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4C6" w:rsidRDefault="004744C6" w:rsidP="007D756B">
            <w:pPr>
              <w:jc w:val="both"/>
            </w:pPr>
            <w:r>
              <w:t>Поиск и привлечение спикеров для 12 (двенадцати) модулей курсов Академии в соответствии с пунктами 4.1. и 5.3. настоящей Технической спецификации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4C6" w:rsidRDefault="004744C6" w:rsidP="007D756B">
            <w:pPr>
              <w:widowControl w:val="0"/>
              <w:jc w:val="center"/>
            </w:pPr>
          </w:p>
        </w:tc>
      </w:tr>
      <w:tr w:rsidR="004744C6" w:rsidTr="007D756B">
        <w:trPr>
          <w:trHeight w:val="829"/>
        </w:trPr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4C6" w:rsidRDefault="004744C6" w:rsidP="007D756B">
            <w:pPr>
              <w:jc w:val="center"/>
            </w:pPr>
            <w:r>
              <w:t>3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4C6" w:rsidRDefault="004744C6" w:rsidP="007D756B">
            <w:pPr>
              <w:jc w:val="both"/>
            </w:pPr>
            <w:r>
              <w:t>Поиск и привлечение спикеров для 6 (шести) видеоподкастов Академии в соответствии с пунктами 4.1. и 5.3. настоящей Технической спецификации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4C6" w:rsidRDefault="004744C6" w:rsidP="007D756B">
            <w:pPr>
              <w:widowControl w:val="0"/>
              <w:jc w:val="center"/>
            </w:pPr>
          </w:p>
        </w:tc>
      </w:tr>
      <w:tr w:rsidR="004744C6" w:rsidTr="007D756B">
        <w:trPr>
          <w:trHeight w:val="829"/>
        </w:trPr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4C6" w:rsidRDefault="004744C6" w:rsidP="007D756B">
            <w:pPr>
              <w:jc w:val="center"/>
            </w:pPr>
            <w:r>
              <w:t>4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4C6" w:rsidRDefault="004744C6" w:rsidP="007D756B">
            <w:pPr>
              <w:jc w:val="both"/>
            </w:pPr>
            <w:r>
              <w:t>Определение ключевых видеофрагментов и таймкодов 6 (шести) предоставленных Заказчиком видеоподкастов в соответствии с пунктами 4.3., 5.6., 5.7. настоящей Технической спецификации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4C6" w:rsidRDefault="004744C6" w:rsidP="007D756B">
            <w:pPr>
              <w:widowControl w:val="0"/>
              <w:jc w:val="center"/>
            </w:pPr>
          </w:p>
        </w:tc>
      </w:tr>
      <w:tr w:rsidR="004744C6" w:rsidTr="007D756B">
        <w:trPr>
          <w:trHeight w:val="480"/>
        </w:trPr>
        <w:tc>
          <w:tcPr>
            <w:tcW w:w="7320" w:type="dxa"/>
            <w:gridSpan w:val="2"/>
          </w:tcPr>
          <w:p w:rsidR="004744C6" w:rsidRDefault="004744C6" w:rsidP="007D756B">
            <w:pPr>
              <w:jc w:val="right"/>
              <w:rPr>
                <w:b/>
              </w:rPr>
            </w:pPr>
            <w:r>
              <w:rPr>
                <w:b/>
              </w:rPr>
              <w:t>Итоговая стоимость услуг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4C6" w:rsidRDefault="004744C6" w:rsidP="007D756B">
            <w:pPr>
              <w:widowControl w:val="0"/>
              <w:jc w:val="center"/>
            </w:pPr>
          </w:p>
        </w:tc>
      </w:tr>
    </w:tbl>
    <w:p w:rsidR="0095114C" w:rsidRPr="0055494C" w:rsidRDefault="0095114C" w:rsidP="0095114C">
      <w:pPr>
        <w:tabs>
          <w:tab w:val="left" w:pos="709"/>
          <w:tab w:val="left" w:pos="851"/>
          <w:tab w:val="left" w:pos="1418"/>
        </w:tabs>
        <w:ind w:firstLine="566"/>
        <w:jc w:val="both"/>
        <w:rPr>
          <w:b/>
          <w:sz w:val="26"/>
          <w:szCs w:val="26"/>
        </w:rPr>
      </w:pPr>
    </w:p>
    <w:p w:rsidR="00F2082B" w:rsidRPr="0055494C" w:rsidRDefault="00F2082B" w:rsidP="00F2082B">
      <w:pPr>
        <w:ind w:firstLine="700"/>
        <w:jc w:val="both"/>
        <w:rPr>
          <w:sz w:val="26"/>
          <w:szCs w:val="26"/>
          <w:highlight w:val="white"/>
        </w:rPr>
      </w:pPr>
    </w:p>
    <w:tbl>
      <w:tblPr>
        <w:tblW w:w="10244" w:type="dxa"/>
        <w:jc w:val="center"/>
        <w:tblLayout w:type="fixed"/>
        <w:tblLook w:val="0400" w:firstRow="0" w:lastRow="0" w:firstColumn="0" w:lastColumn="0" w:noHBand="0" w:noVBand="1"/>
      </w:tblPr>
      <w:tblGrid>
        <w:gridCol w:w="5130"/>
        <w:gridCol w:w="5114"/>
      </w:tblGrid>
      <w:tr w:rsidR="00584F13" w:rsidRPr="0055494C" w:rsidTr="004744C6">
        <w:trPr>
          <w:trHeight w:val="875"/>
          <w:jc w:val="center"/>
        </w:trPr>
        <w:tc>
          <w:tcPr>
            <w:tcW w:w="5130" w:type="dxa"/>
          </w:tcPr>
          <w:p w:rsidR="00584F13" w:rsidRPr="0055494C" w:rsidRDefault="00584F13" w:rsidP="00F2082B">
            <w:pPr>
              <w:tabs>
                <w:tab w:val="left" w:pos="0"/>
              </w:tabs>
              <w:spacing w:line="276" w:lineRule="auto"/>
              <w:ind w:hanging="2"/>
              <w:jc w:val="center"/>
              <w:rPr>
                <w:sz w:val="26"/>
                <w:szCs w:val="26"/>
              </w:rPr>
            </w:pPr>
            <w:bookmarkStart w:id="12" w:name="_heading=h.30j0zll" w:colFirst="0" w:colLast="0"/>
            <w:bookmarkEnd w:id="12"/>
            <w:r w:rsidRPr="0055494C">
              <w:rPr>
                <w:b/>
                <w:sz w:val="26"/>
                <w:szCs w:val="26"/>
              </w:rPr>
              <w:t>Заказчик</w:t>
            </w:r>
            <w:r w:rsidRPr="0055494C">
              <w:rPr>
                <w:sz w:val="26"/>
                <w:szCs w:val="26"/>
              </w:rPr>
              <w:t>:</w:t>
            </w:r>
          </w:p>
          <w:p w:rsidR="00F2082B" w:rsidRPr="0055494C" w:rsidRDefault="00F2082B" w:rsidP="00F2082B">
            <w:pPr>
              <w:tabs>
                <w:tab w:val="left" w:pos="0"/>
              </w:tabs>
              <w:spacing w:line="276" w:lineRule="auto"/>
              <w:ind w:hanging="2"/>
              <w:jc w:val="center"/>
              <w:rPr>
                <w:sz w:val="26"/>
                <w:szCs w:val="26"/>
              </w:rPr>
            </w:pPr>
          </w:p>
          <w:p w:rsidR="00F2082B" w:rsidRPr="0055494C" w:rsidRDefault="00F2082B" w:rsidP="00F2082B">
            <w:pPr>
              <w:tabs>
                <w:tab w:val="left" w:pos="0"/>
              </w:tabs>
              <w:spacing w:line="276" w:lineRule="auto"/>
              <w:ind w:hanging="2"/>
              <w:jc w:val="center"/>
              <w:rPr>
                <w:sz w:val="26"/>
                <w:szCs w:val="26"/>
              </w:rPr>
            </w:pPr>
            <w:r w:rsidRPr="0055494C">
              <w:rPr>
                <w:sz w:val="26"/>
                <w:szCs w:val="26"/>
              </w:rPr>
              <w:t>____</w:t>
            </w:r>
            <w:bookmarkStart w:id="13" w:name="_GoBack"/>
            <w:bookmarkEnd w:id="13"/>
            <w:r w:rsidRPr="0055494C">
              <w:rPr>
                <w:sz w:val="26"/>
                <w:szCs w:val="26"/>
              </w:rPr>
              <w:t>_____________________</w:t>
            </w:r>
          </w:p>
          <w:p w:rsidR="00584F13" w:rsidRPr="0055494C" w:rsidRDefault="00584F13" w:rsidP="00B12E1C">
            <w:pPr>
              <w:tabs>
                <w:tab w:val="left" w:pos="0"/>
              </w:tabs>
              <w:spacing w:line="276" w:lineRule="auto"/>
              <w:ind w:hanging="2"/>
              <w:rPr>
                <w:sz w:val="26"/>
                <w:szCs w:val="26"/>
              </w:rPr>
            </w:pPr>
          </w:p>
          <w:p w:rsidR="00584F13" w:rsidRPr="0055494C" w:rsidRDefault="00584F13" w:rsidP="00F2082B">
            <w:pPr>
              <w:tabs>
                <w:tab w:val="left" w:pos="0"/>
              </w:tabs>
              <w:spacing w:line="276" w:lineRule="auto"/>
              <w:ind w:hanging="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114" w:type="dxa"/>
          </w:tcPr>
          <w:p w:rsidR="00584F13" w:rsidRPr="0055494C" w:rsidRDefault="00584F13" w:rsidP="00F2082B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5494C">
              <w:rPr>
                <w:b/>
                <w:sz w:val="26"/>
                <w:szCs w:val="26"/>
              </w:rPr>
              <w:lastRenderedPageBreak/>
              <w:t>Исполнитель:</w:t>
            </w:r>
          </w:p>
          <w:p w:rsidR="00F2082B" w:rsidRPr="0055494C" w:rsidRDefault="00F2082B" w:rsidP="00F2082B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</w:p>
          <w:p w:rsidR="00F2082B" w:rsidRPr="0055494C" w:rsidRDefault="00F2082B" w:rsidP="00F2082B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5494C">
              <w:rPr>
                <w:b/>
                <w:sz w:val="26"/>
                <w:szCs w:val="26"/>
              </w:rPr>
              <w:t>____________________________</w:t>
            </w:r>
          </w:p>
          <w:p w:rsidR="00584F13" w:rsidRPr="0055494C" w:rsidRDefault="00584F13" w:rsidP="00F2082B">
            <w:pPr>
              <w:ind w:hanging="2"/>
              <w:jc w:val="center"/>
              <w:rPr>
                <w:sz w:val="26"/>
                <w:szCs w:val="26"/>
              </w:rPr>
            </w:pPr>
          </w:p>
        </w:tc>
      </w:tr>
    </w:tbl>
    <w:p w:rsidR="007A5E0F" w:rsidRPr="007A5E0F" w:rsidRDefault="007A5E0F" w:rsidP="004744C6">
      <w:pPr>
        <w:ind w:firstLine="700"/>
        <w:jc w:val="right"/>
        <w:rPr>
          <w:i/>
          <w:sz w:val="26"/>
          <w:szCs w:val="26"/>
          <w:lang w:val="kk-KZ"/>
        </w:rPr>
      </w:pPr>
    </w:p>
    <w:sectPr w:rsidR="007A5E0F" w:rsidRPr="007A5E0F" w:rsidSect="004744C6">
      <w:pgSz w:w="11906" w:h="16838"/>
      <w:pgMar w:top="1134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5E9" w:rsidRDefault="006525E9" w:rsidP="004F2784">
      <w:r>
        <w:separator/>
      </w:r>
    </w:p>
  </w:endnote>
  <w:endnote w:type="continuationSeparator" w:id="0">
    <w:p w:rsidR="006525E9" w:rsidRDefault="006525E9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5E9" w:rsidRDefault="006525E9" w:rsidP="004F2784">
      <w:r>
        <w:separator/>
      </w:r>
    </w:p>
  </w:footnote>
  <w:footnote w:type="continuationSeparator" w:id="0">
    <w:p w:rsidR="006525E9" w:rsidRDefault="006525E9" w:rsidP="004F2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FB1"/>
    <w:multiLevelType w:val="multilevel"/>
    <w:tmpl w:val="ED5A592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DAE1187"/>
    <w:multiLevelType w:val="multilevel"/>
    <w:tmpl w:val="52C8285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13DD2F95"/>
    <w:multiLevelType w:val="multilevel"/>
    <w:tmpl w:val="ACD62480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A18C5"/>
    <w:multiLevelType w:val="multilevel"/>
    <w:tmpl w:val="8DE635F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345E5"/>
    <w:multiLevelType w:val="multilevel"/>
    <w:tmpl w:val="33DCC944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7" w15:restartNumberingAfterBreak="0">
    <w:nsid w:val="769A3512"/>
    <w:multiLevelType w:val="multilevel"/>
    <w:tmpl w:val="6B18DD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97B29"/>
    <w:rsid w:val="000A46DF"/>
    <w:rsid w:val="000C40F5"/>
    <w:rsid w:val="00103D3D"/>
    <w:rsid w:val="00133127"/>
    <w:rsid w:val="00177A59"/>
    <w:rsid w:val="00182F1D"/>
    <w:rsid w:val="001B326F"/>
    <w:rsid w:val="001E0BEB"/>
    <w:rsid w:val="001E2D18"/>
    <w:rsid w:val="001E7EA5"/>
    <w:rsid w:val="00207AED"/>
    <w:rsid w:val="00232729"/>
    <w:rsid w:val="00250614"/>
    <w:rsid w:val="002879C6"/>
    <w:rsid w:val="002A4E31"/>
    <w:rsid w:val="002A5AE8"/>
    <w:rsid w:val="002A6CCB"/>
    <w:rsid w:val="002C3C7D"/>
    <w:rsid w:val="002E1376"/>
    <w:rsid w:val="002F4D0A"/>
    <w:rsid w:val="00312548"/>
    <w:rsid w:val="003175C8"/>
    <w:rsid w:val="00345C23"/>
    <w:rsid w:val="00371337"/>
    <w:rsid w:val="00374741"/>
    <w:rsid w:val="003800E1"/>
    <w:rsid w:val="00385349"/>
    <w:rsid w:val="003C5177"/>
    <w:rsid w:val="0041318F"/>
    <w:rsid w:val="004166F9"/>
    <w:rsid w:val="00416AFC"/>
    <w:rsid w:val="00423952"/>
    <w:rsid w:val="00446667"/>
    <w:rsid w:val="00450CA8"/>
    <w:rsid w:val="00455AF7"/>
    <w:rsid w:val="004744C6"/>
    <w:rsid w:val="004F2784"/>
    <w:rsid w:val="00502AEF"/>
    <w:rsid w:val="00516BBE"/>
    <w:rsid w:val="005370FA"/>
    <w:rsid w:val="00542CC3"/>
    <w:rsid w:val="005466B9"/>
    <w:rsid w:val="0055494C"/>
    <w:rsid w:val="00557308"/>
    <w:rsid w:val="005724AB"/>
    <w:rsid w:val="00584F13"/>
    <w:rsid w:val="005855D1"/>
    <w:rsid w:val="005B7F91"/>
    <w:rsid w:val="005C70AC"/>
    <w:rsid w:val="005D0441"/>
    <w:rsid w:val="005D5530"/>
    <w:rsid w:val="005E517A"/>
    <w:rsid w:val="006525E9"/>
    <w:rsid w:val="006579E3"/>
    <w:rsid w:val="006759D5"/>
    <w:rsid w:val="0069205B"/>
    <w:rsid w:val="006D145F"/>
    <w:rsid w:val="006D3032"/>
    <w:rsid w:val="006E5964"/>
    <w:rsid w:val="00724116"/>
    <w:rsid w:val="00725BCA"/>
    <w:rsid w:val="00736F94"/>
    <w:rsid w:val="00742134"/>
    <w:rsid w:val="00762C1E"/>
    <w:rsid w:val="00763755"/>
    <w:rsid w:val="007A374B"/>
    <w:rsid w:val="007A5E0F"/>
    <w:rsid w:val="007B5032"/>
    <w:rsid w:val="00826D59"/>
    <w:rsid w:val="00835493"/>
    <w:rsid w:val="00841F26"/>
    <w:rsid w:val="0085489D"/>
    <w:rsid w:val="00855BBF"/>
    <w:rsid w:val="0088245B"/>
    <w:rsid w:val="00894B2F"/>
    <w:rsid w:val="008B4EDC"/>
    <w:rsid w:val="008D25D1"/>
    <w:rsid w:val="008E72F6"/>
    <w:rsid w:val="008F2985"/>
    <w:rsid w:val="008F2BF1"/>
    <w:rsid w:val="008F5377"/>
    <w:rsid w:val="009050AC"/>
    <w:rsid w:val="0095114C"/>
    <w:rsid w:val="009513EA"/>
    <w:rsid w:val="00962491"/>
    <w:rsid w:val="00981FD8"/>
    <w:rsid w:val="00987C30"/>
    <w:rsid w:val="009B0741"/>
    <w:rsid w:val="009B574F"/>
    <w:rsid w:val="009D455D"/>
    <w:rsid w:val="009E6033"/>
    <w:rsid w:val="00A30C5C"/>
    <w:rsid w:val="00A469D9"/>
    <w:rsid w:val="00AA1B74"/>
    <w:rsid w:val="00AE4D9D"/>
    <w:rsid w:val="00AF771A"/>
    <w:rsid w:val="00B0435B"/>
    <w:rsid w:val="00B363A0"/>
    <w:rsid w:val="00B55C5D"/>
    <w:rsid w:val="00B578E3"/>
    <w:rsid w:val="00B648CE"/>
    <w:rsid w:val="00B674B3"/>
    <w:rsid w:val="00BC21D2"/>
    <w:rsid w:val="00BC7B34"/>
    <w:rsid w:val="00BD47CD"/>
    <w:rsid w:val="00C002D9"/>
    <w:rsid w:val="00C120A9"/>
    <w:rsid w:val="00CA7187"/>
    <w:rsid w:val="00CD305E"/>
    <w:rsid w:val="00D02C2B"/>
    <w:rsid w:val="00D03F74"/>
    <w:rsid w:val="00D10DE9"/>
    <w:rsid w:val="00D67577"/>
    <w:rsid w:val="00D74903"/>
    <w:rsid w:val="00D74A36"/>
    <w:rsid w:val="00D800A2"/>
    <w:rsid w:val="00D91E76"/>
    <w:rsid w:val="00DA188C"/>
    <w:rsid w:val="00DD6AB2"/>
    <w:rsid w:val="00DD6DDD"/>
    <w:rsid w:val="00DF3885"/>
    <w:rsid w:val="00E01A05"/>
    <w:rsid w:val="00E504A1"/>
    <w:rsid w:val="00E65A5F"/>
    <w:rsid w:val="00E67806"/>
    <w:rsid w:val="00E67D53"/>
    <w:rsid w:val="00E745BA"/>
    <w:rsid w:val="00EA5127"/>
    <w:rsid w:val="00EB2F23"/>
    <w:rsid w:val="00EC599A"/>
    <w:rsid w:val="00ED2EC4"/>
    <w:rsid w:val="00EE1067"/>
    <w:rsid w:val="00F2082B"/>
    <w:rsid w:val="00F3253B"/>
    <w:rsid w:val="00F71A3A"/>
    <w:rsid w:val="00FA0639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CA31"/>
  <w15:chartTrackingRefBased/>
  <w15:docId w15:val="{BE296F70-FF80-4C73-96E5-FCEA50F8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qaztouri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Айжан</cp:lastModifiedBy>
  <cp:revision>29</cp:revision>
  <dcterms:created xsi:type="dcterms:W3CDTF">2023-06-27T03:35:00Z</dcterms:created>
  <dcterms:modified xsi:type="dcterms:W3CDTF">2025-03-14T13:24:00Z</dcterms:modified>
</cp:coreProperties>
</file>