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F71A3A" w:rsidRPr="0008782B" w:rsidRDefault="00FC4F30" w:rsidP="00A279BA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F71A3A" w:rsidRPr="00F71A3A">
        <w:rPr>
          <w:b/>
          <w:sz w:val="28"/>
          <w:szCs w:val="28"/>
        </w:rPr>
        <w:t xml:space="preserve"> </w:t>
      </w:r>
      <w:r w:rsidR="0008782B" w:rsidRP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08782B" w:rsidRP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режиссера Онлайн академии внутреннего туризма</w:t>
      </w:r>
      <w:r w:rsidR="000878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B5032" w:rsidRDefault="00FC4F30" w:rsidP="00F71A3A">
      <w:pPr>
        <w:ind w:firstLine="708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08782B" w:rsidRPr="0008782B" w:rsidRDefault="0008782B" w:rsidP="0008782B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08782B">
        <w:rPr>
          <w:color w:val="000000"/>
          <w:sz w:val="26"/>
          <w:szCs w:val="26"/>
          <w:shd w:val="clear" w:color="auto" w:fill="FFFFFF"/>
        </w:rPr>
        <w:t>Стаж работы по специальности не менее 2 лет или наличие портфолио.</w:t>
      </w:r>
    </w:p>
    <w:p w:rsidR="0008782B" w:rsidRPr="0008782B" w:rsidRDefault="0008782B" w:rsidP="0008782B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08782B">
        <w:rPr>
          <w:color w:val="000000"/>
          <w:sz w:val="26"/>
          <w:szCs w:val="26"/>
          <w:shd w:val="clear" w:color="auto" w:fill="FFFFFF"/>
        </w:rPr>
        <w:t>Знание основ драматургии, теории и практики мастерства кинорежиссера, которое необходимо подтвердить при собеседовании.</w:t>
      </w:r>
    </w:p>
    <w:p w:rsidR="0008782B" w:rsidRPr="0008782B" w:rsidRDefault="0008782B" w:rsidP="0008782B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08782B">
        <w:rPr>
          <w:color w:val="000000"/>
          <w:sz w:val="26"/>
          <w:szCs w:val="26"/>
          <w:shd w:val="clear" w:color="auto" w:fill="FFFFFF"/>
        </w:rPr>
        <w:t>Умение организовывать технологию, экономику и производство видеопродукции, которое необходимо подтвердить при собеседовании.</w:t>
      </w:r>
    </w:p>
    <w:p w:rsidR="00FC4F30" w:rsidRPr="00557308" w:rsidRDefault="00FC4F30" w:rsidP="000878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08782B" w:rsidRPr="0008782B" w:rsidRDefault="00FC4F30" w:rsidP="0008782B">
      <w:pPr>
        <w:spacing w:line="259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08782B" w:rsidRPr="004B5AD1">
        <w:rPr>
          <w:b/>
          <w:sz w:val="28"/>
          <w:szCs w:val="28"/>
        </w:rPr>
        <w:t>:</w:t>
      </w:r>
      <w:r w:rsidR="0008782B" w:rsidRPr="004B5AD1">
        <w:rPr>
          <w:sz w:val="28"/>
          <w:szCs w:val="28"/>
        </w:rPr>
        <w:t xml:space="preserve"> с </w:t>
      </w:r>
      <w:r w:rsidR="0008782B" w:rsidRPr="0008782B">
        <w:rPr>
          <w:sz w:val="26"/>
          <w:szCs w:val="26"/>
        </w:rPr>
        <w:t>даты заключения договора по 30 ноября 2022 года включительно.</w:t>
      </w:r>
    </w:p>
    <w:p w:rsidR="00A279BA" w:rsidRPr="00A469D9" w:rsidRDefault="00FC4F30" w:rsidP="00A279B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08782B" w:rsidRPr="0008782B">
        <w:rPr>
          <w:sz w:val="28"/>
          <w:szCs w:val="28"/>
        </w:rPr>
        <w:t xml:space="preserve"> </w:t>
      </w:r>
      <w:r w:rsidR="0008782B" w:rsidRPr="0008782B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</w:t>
      </w:r>
      <w:r w:rsidR="00A279BA">
        <w:rPr>
          <w:color w:val="000000"/>
          <w:sz w:val="26"/>
          <w:szCs w:val="26"/>
          <w:shd w:val="clear" w:color="auto" w:fill="FFFFFF"/>
        </w:rPr>
        <w:t xml:space="preserve">, </w:t>
      </w:r>
      <w:r w:rsidR="00A279BA">
        <w:rPr>
          <w:color w:val="000000"/>
          <w:sz w:val="26"/>
          <w:szCs w:val="26"/>
          <w:shd w:val="clear" w:color="auto" w:fill="FFFFFF"/>
        </w:rPr>
        <w:t>согласно п.7.1. прилагаемой технической спецификации.</w:t>
      </w:r>
      <w:bookmarkStart w:id="0" w:name="_GoBack"/>
      <w:bookmarkEnd w:id="0"/>
    </w:p>
    <w:p w:rsidR="00FC4F30" w:rsidRPr="00F71A3A" w:rsidRDefault="00FC4F30" w:rsidP="00F71A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42CC3" w:rsidRDefault="00B674B3" w:rsidP="00A279B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lastRenderedPageBreak/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  <w:r w:rsidR="00FC4F30"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7C58E2" w:rsidRPr="004B5AD1" w:rsidRDefault="007C58E2" w:rsidP="007C58E2">
      <w:pPr>
        <w:spacing w:line="259" w:lineRule="auto"/>
        <w:jc w:val="center"/>
        <w:rPr>
          <w:b/>
          <w:sz w:val="28"/>
          <w:szCs w:val="28"/>
        </w:rPr>
      </w:pPr>
      <w:r w:rsidRPr="004B5AD1">
        <w:rPr>
          <w:b/>
          <w:sz w:val="28"/>
          <w:szCs w:val="28"/>
        </w:rPr>
        <w:t>ТЕХНИЧЕСКАЯ СПЕЦИФИКАЦИЯ</w:t>
      </w:r>
    </w:p>
    <w:p w:rsidR="007C58E2" w:rsidRPr="004B5AD1" w:rsidRDefault="007C58E2" w:rsidP="007C58E2">
      <w:pPr>
        <w:spacing w:line="259" w:lineRule="auto"/>
        <w:jc w:val="center"/>
        <w:rPr>
          <w:b/>
          <w:sz w:val="28"/>
          <w:szCs w:val="28"/>
        </w:rPr>
      </w:pPr>
      <w:r w:rsidRPr="004B5AD1">
        <w:rPr>
          <w:b/>
          <w:sz w:val="28"/>
          <w:szCs w:val="28"/>
        </w:rPr>
        <w:t xml:space="preserve">услуг режиссера Онлайн академии внутреннего туризма </w:t>
      </w:r>
    </w:p>
    <w:p w:rsidR="007C58E2" w:rsidRPr="004B5AD1" w:rsidRDefault="007C58E2" w:rsidP="007C58E2">
      <w:pPr>
        <w:spacing w:line="259" w:lineRule="auto"/>
        <w:jc w:val="center"/>
        <w:rPr>
          <w:b/>
          <w:sz w:val="28"/>
          <w:szCs w:val="28"/>
        </w:rPr>
      </w:pPr>
    </w:p>
    <w:p w:rsidR="007C58E2" w:rsidRPr="004B5AD1" w:rsidRDefault="007C58E2" w:rsidP="007C58E2">
      <w:pPr>
        <w:numPr>
          <w:ilvl w:val="0"/>
          <w:numId w:val="17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4B5AD1">
        <w:rPr>
          <w:b/>
          <w:sz w:val="28"/>
          <w:szCs w:val="28"/>
        </w:rPr>
        <w:t xml:space="preserve">Цель: </w:t>
      </w:r>
      <w:r w:rsidRPr="004B5AD1">
        <w:rPr>
          <w:sz w:val="28"/>
          <w:szCs w:val="28"/>
        </w:rPr>
        <w:t>разработка сценария и</w:t>
      </w:r>
      <w:r w:rsidRPr="004B5AD1">
        <w:rPr>
          <w:b/>
          <w:sz w:val="28"/>
          <w:szCs w:val="28"/>
        </w:rPr>
        <w:t xml:space="preserve"> </w:t>
      </w:r>
      <w:r w:rsidRPr="004B5AD1">
        <w:rPr>
          <w:sz w:val="28"/>
          <w:szCs w:val="28"/>
        </w:rPr>
        <w:t xml:space="preserve">руководство съемочным процессом модулей (видеоуроков), анонсовых видеороликов (тизеров) и видеоподкастов Онлайн академии внутреннего туризма </w:t>
      </w:r>
      <w:r w:rsidRPr="004B5AD1">
        <w:rPr>
          <w:i/>
          <w:sz w:val="28"/>
          <w:szCs w:val="28"/>
        </w:rPr>
        <w:t>(далее – Академия)</w:t>
      </w:r>
      <w:r w:rsidRPr="004B5AD1">
        <w:rPr>
          <w:sz w:val="28"/>
          <w:szCs w:val="28"/>
        </w:rPr>
        <w:t>.</w:t>
      </w:r>
    </w:p>
    <w:p w:rsidR="007C58E2" w:rsidRPr="004B5AD1" w:rsidRDefault="007C58E2" w:rsidP="007C58E2">
      <w:pPr>
        <w:numPr>
          <w:ilvl w:val="0"/>
          <w:numId w:val="17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4B5AD1">
        <w:rPr>
          <w:b/>
          <w:sz w:val="28"/>
          <w:szCs w:val="28"/>
        </w:rPr>
        <w:t xml:space="preserve">Результат: </w:t>
      </w:r>
      <w:r w:rsidRPr="004B5AD1">
        <w:rPr>
          <w:sz w:val="28"/>
          <w:szCs w:val="28"/>
        </w:rPr>
        <w:t>созданные</w:t>
      </w:r>
      <w:r w:rsidRPr="004B5AD1">
        <w:rPr>
          <w:b/>
          <w:sz w:val="28"/>
          <w:szCs w:val="28"/>
        </w:rPr>
        <w:t xml:space="preserve"> </w:t>
      </w:r>
      <w:r w:rsidRPr="004B5AD1">
        <w:rPr>
          <w:sz w:val="28"/>
          <w:szCs w:val="28"/>
        </w:rPr>
        <w:t xml:space="preserve">модули (видеуроки), анонсовые видеоролики (тизеры) и видеоподкасты согласно сценария.   </w:t>
      </w:r>
    </w:p>
    <w:p w:rsidR="007C58E2" w:rsidRPr="004B5AD1" w:rsidRDefault="007C58E2" w:rsidP="007C58E2">
      <w:pPr>
        <w:numPr>
          <w:ilvl w:val="0"/>
          <w:numId w:val="17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4B5AD1">
        <w:rPr>
          <w:b/>
          <w:sz w:val="28"/>
          <w:szCs w:val="28"/>
        </w:rPr>
        <w:t>Сроки оказания услуг:</w:t>
      </w:r>
      <w:r w:rsidRPr="004B5AD1">
        <w:rPr>
          <w:sz w:val="28"/>
          <w:szCs w:val="28"/>
        </w:rPr>
        <w:t xml:space="preserve"> с даты заключения договора по 30 ноября 2022 года включительно.</w:t>
      </w:r>
    </w:p>
    <w:p w:rsidR="007C58E2" w:rsidRDefault="007C58E2" w:rsidP="007C58E2">
      <w:pPr>
        <w:numPr>
          <w:ilvl w:val="0"/>
          <w:numId w:val="17"/>
        </w:numPr>
        <w:spacing w:line="259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</w:t>
      </w:r>
      <w:r>
        <w:rPr>
          <w:sz w:val="28"/>
          <w:szCs w:val="28"/>
        </w:rPr>
        <w:t>:</w:t>
      </w:r>
    </w:p>
    <w:p w:rsidR="007C58E2" w:rsidRPr="004B5AD1" w:rsidRDefault="007C58E2" w:rsidP="007C58E2">
      <w:pPr>
        <w:spacing w:line="259" w:lineRule="auto"/>
        <w:ind w:firstLine="708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4.1. Разработка сценария для модулей (видеоуроков), анонсовых видеороликов (тизеров) и видеоподкастов Академии.</w:t>
      </w:r>
    </w:p>
    <w:p w:rsidR="007C58E2" w:rsidRPr="004B5AD1" w:rsidRDefault="007C58E2" w:rsidP="007C58E2">
      <w:pPr>
        <w:spacing w:line="259" w:lineRule="auto"/>
        <w:ind w:firstLine="708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4.2. Руководство съемочным процессом модулей (видеоуроков), анонсовых видеороликов (тизеров) и видеоподкастов Академии.</w:t>
      </w:r>
    </w:p>
    <w:p w:rsidR="007C58E2" w:rsidRPr="004B5AD1" w:rsidRDefault="007C58E2" w:rsidP="007C58E2">
      <w:pPr>
        <w:spacing w:line="259" w:lineRule="auto"/>
        <w:ind w:firstLine="708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4.3. Участие в монтаже модулей в части обеспечения связи текста спикера со сценарием и видеорядом.</w:t>
      </w:r>
    </w:p>
    <w:p w:rsidR="007C58E2" w:rsidRPr="004B5AD1" w:rsidRDefault="007C58E2" w:rsidP="007C58E2">
      <w:pPr>
        <w:spacing w:line="259" w:lineRule="auto"/>
        <w:ind w:left="1133"/>
        <w:jc w:val="both"/>
        <w:rPr>
          <w:b/>
          <w:sz w:val="28"/>
          <w:szCs w:val="28"/>
        </w:rPr>
      </w:pPr>
    </w:p>
    <w:p w:rsidR="007C58E2" w:rsidRDefault="007C58E2" w:rsidP="007C58E2">
      <w:pPr>
        <w:numPr>
          <w:ilvl w:val="0"/>
          <w:numId w:val="17"/>
        </w:numPr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5.1. Исполнитель обеспечивает разработку сценария для 4 курсов Академии, включающие в общей сложности 20 модулей (видеоуроков), 4 анонсовых видеороликов (тизеров) и 4 видеоподкастов.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 xml:space="preserve">5.2. Исполнитель пишет сценарий, который должен содержать детальную информацию с описанием того, что происходит в каждом кадре, движение камеры, чередование общих и крупных планов. 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Исполнитель обеспечивает </w:t>
      </w:r>
      <w:r w:rsidRPr="004B5AD1">
        <w:rPr>
          <w:sz w:val="28"/>
          <w:szCs w:val="28"/>
        </w:rPr>
        <w:t xml:space="preserve">связь текста спикера со сценарием и видеорядом при монтаже. 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5.4. Исполнитель организует творческо-производственный процесс создания курсов Академии на высоком уровне.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5.5. Исполнитель ос</w:t>
      </w:r>
      <w:r>
        <w:rPr>
          <w:sz w:val="28"/>
          <w:szCs w:val="28"/>
        </w:rPr>
        <w:t xml:space="preserve">уществляет руководство работой </w:t>
      </w:r>
      <w:r w:rsidRPr="004B5AD1">
        <w:rPr>
          <w:sz w:val="28"/>
          <w:szCs w:val="28"/>
        </w:rPr>
        <w:t>оператора и видеографа в процессе съемки курсов.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 xml:space="preserve">5.6. </w:t>
      </w:r>
      <w:r w:rsidRPr="004B5AD1">
        <w:rPr>
          <w:sz w:val="28"/>
          <w:szCs w:val="28"/>
          <w:highlight w:val="white"/>
        </w:rPr>
        <w:t>Исполнитель обес</w:t>
      </w:r>
      <w:r>
        <w:rPr>
          <w:sz w:val="28"/>
          <w:szCs w:val="28"/>
          <w:highlight w:val="white"/>
        </w:rPr>
        <w:t xml:space="preserve">печивает </w:t>
      </w:r>
      <w:r w:rsidRPr="004B5AD1">
        <w:rPr>
          <w:sz w:val="28"/>
          <w:szCs w:val="28"/>
          <w:highlight w:val="white"/>
        </w:rPr>
        <w:t>общую координацию  действий  задействованных в процессе съемки курсов Академии.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 xml:space="preserve">5.7. Исполнитель оказывает другие услуги при необходимости в целях обеспечения эффективной реализации создания курсов для Академии. </w:t>
      </w:r>
    </w:p>
    <w:p w:rsidR="007C58E2" w:rsidRPr="004B5AD1" w:rsidRDefault="007C58E2" w:rsidP="007C58E2">
      <w:pPr>
        <w:spacing w:line="259" w:lineRule="auto"/>
        <w:jc w:val="both"/>
        <w:rPr>
          <w:sz w:val="28"/>
          <w:szCs w:val="28"/>
        </w:rPr>
      </w:pPr>
    </w:p>
    <w:p w:rsidR="007C58E2" w:rsidRDefault="007C58E2" w:rsidP="007C58E2">
      <w:pPr>
        <w:numPr>
          <w:ilvl w:val="0"/>
          <w:numId w:val="17"/>
        </w:numPr>
        <w:spacing w:line="259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Исполнителю: 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6.1. Стаж работы по специальности не менее 2 лет или наличие портфолио.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  <w:highlight w:val="white"/>
        </w:rPr>
      </w:pPr>
      <w:r w:rsidRPr="004B5AD1">
        <w:rPr>
          <w:sz w:val="28"/>
          <w:szCs w:val="28"/>
        </w:rPr>
        <w:lastRenderedPageBreak/>
        <w:t xml:space="preserve">6.2. </w:t>
      </w:r>
      <w:r w:rsidRPr="004B5AD1">
        <w:rPr>
          <w:sz w:val="28"/>
          <w:szCs w:val="28"/>
          <w:highlight w:val="white"/>
        </w:rPr>
        <w:t>Знание основ драматургии, теории и практики мастерства кинорежиссера, которое необходимо подтвердить при собеседовании.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  <w:highlight w:val="white"/>
        </w:rPr>
      </w:pPr>
      <w:r w:rsidRPr="004B5AD1">
        <w:rPr>
          <w:sz w:val="28"/>
          <w:szCs w:val="28"/>
          <w:highlight w:val="white"/>
        </w:rPr>
        <w:t>6.3. Умение организовывать технологию, экономику и производство видеопродукции, которое необходимо подтвердить при собеседовании.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highlight w:val="white"/>
        </w:rPr>
      </w:pPr>
    </w:p>
    <w:p w:rsidR="007C58E2" w:rsidRPr="004B5AD1" w:rsidRDefault="007C58E2" w:rsidP="007C58E2">
      <w:pPr>
        <w:numPr>
          <w:ilvl w:val="0"/>
          <w:numId w:val="17"/>
        </w:numPr>
        <w:spacing w:line="259" w:lineRule="auto"/>
        <w:jc w:val="both"/>
        <w:rPr>
          <w:b/>
          <w:sz w:val="28"/>
          <w:szCs w:val="28"/>
        </w:rPr>
      </w:pPr>
      <w:r w:rsidRPr="004B5AD1">
        <w:rPr>
          <w:b/>
          <w:sz w:val="28"/>
          <w:szCs w:val="28"/>
        </w:rPr>
        <w:t xml:space="preserve"> Порядок оплаты и сроки оказания услуг:</w:t>
      </w:r>
    </w:p>
    <w:p w:rsidR="007C58E2" w:rsidRPr="004B5AD1" w:rsidRDefault="007C58E2" w:rsidP="007C58E2">
      <w:pPr>
        <w:spacing w:line="259" w:lineRule="auto"/>
        <w:ind w:firstLine="708"/>
        <w:jc w:val="both"/>
        <w:rPr>
          <w:sz w:val="28"/>
          <w:szCs w:val="28"/>
        </w:rPr>
      </w:pPr>
      <w:r w:rsidRPr="004B5AD1">
        <w:rPr>
          <w:sz w:val="28"/>
          <w:szCs w:val="28"/>
        </w:rPr>
        <w:t>7.1.</w:t>
      </w:r>
      <w:r w:rsidRPr="004B5AD1">
        <w:rPr>
          <w:b/>
          <w:sz w:val="28"/>
          <w:szCs w:val="28"/>
        </w:rPr>
        <w:t xml:space="preserve"> </w:t>
      </w:r>
      <w:r w:rsidRPr="004B5AD1">
        <w:rPr>
          <w:sz w:val="28"/>
          <w:szCs w:val="28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</w:t>
      </w:r>
    </w:p>
    <w:p w:rsidR="007C58E2" w:rsidRPr="004B5AD1" w:rsidRDefault="007C58E2" w:rsidP="007C58E2">
      <w:pPr>
        <w:spacing w:line="259" w:lineRule="auto"/>
        <w:ind w:firstLine="720"/>
        <w:jc w:val="both"/>
        <w:rPr>
          <w:sz w:val="28"/>
          <w:szCs w:val="28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5115"/>
        <w:gridCol w:w="3810"/>
      </w:tblGrid>
      <w:tr w:rsidR="007C58E2" w:rsidTr="00303EB4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Сроки оказания услуг 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>Обеспечение разработки сценария и руководство съемочным процессом 10 модулей (видеоуроков)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 xml:space="preserve">Обеспечение разработки сценария и руководство съемочным процессом  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анонсовых видеороликов  (тизеров)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 xml:space="preserve">Обеспечение разработки сценария и руководство съемочным процессом 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видеоподкастов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31 октября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>Обеспечение разработки сценария и руководство съемочным процессом 10 модулей (видеоуроков)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 xml:space="preserve">Обеспечение разработки сценария и руководство съемочным процессом 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анонсовых видеороликов  (тизеров)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  <w:tr w:rsidR="007C58E2" w:rsidTr="00303EB4">
        <w:trPr>
          <w:trHeight w:val="480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Pr="004B5AD1" w:rsidRDefault="007C58E2" w:rsidP="00303EB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B5AD1">
              <w:rPr>
                <w:sz w:val="28"/>
                <w:szCs w:val="28"/>
              </w:rPr>
              <w:t xml:space="preserve">Обеспечение разработки сценария и руководство съемочным процессом 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видеоподкастов Академии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ноября</w:t>
            </w:r>
          </w:p>
          <w:p w:rsidR="007C58E2" w:rsidRDefault="007C58E2" w:rsidP="00303EB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</w:tc>
      </w:tr>
    </w:tbl>
    <w:p w:rsidR="007C58E2" w:rsidRDefault="007C58E2" w:rsidP="007C58E2">
      <w:pPr>
        <w:spacing w:line="259" w:lineRule="auto"/>
        <w:ind w:left="1133"/>
        <w:jc w:val="both"/>
        <w:rPr>
          <w:b/>
          <w:sz w:val="28"/>
          <w:szCs w:val="28"/>
        </w:rPr>
      </w:pPr>
    </w:p>
    <w:p w:rsidR="007C58E2" w:rsidRDefault="007C58E2" w:rsidP="007C58E2">
      <w:pPr>
        <w:numPr>
          <w:ilvl w:val="0"/>
          <w:numId w:val="17"/>
        </w:numPr>
        <w:spacing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>
        <w:rPr>
          <w:sz w:val="28"/>
          <w:szCs w:val="28"/>
        </w:rPr>
        <w:tab/>
      </w:r>
      <w:r w:rsidRPr="004B5AD1">
        <w:rPr>
          <w:sz w:val="28"/>
          <w:szCs w:val="28"/>
        </w:rPr>
        <w:t xml:space="preserve">8.1. Отчет об оказанных услугах необходимо предоставлять до 5 рабочих дней после оказания услуг.  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oec1oslmf4tk" w:colFirst="0" w:colLast="0"/>
      <w:bookmarkEnd w:id="3"/>
      <w:r w:rsidRPr="004B5AD1">
        <w:rPr>
          <w:sz w:val="28"/>
          <w:szCs w:val="28"/>
        </w:rPr>
        <w:tab/>
        <w:t xml:space="preserve"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согласно данной технической спецификации с приложением соответствующих подтверждений. </w:t>
      </w:r>
      <w:r w:rsidRPr="004B5AD1">
        <w:rPr>
          <w:sz w:val="28"/>
          <w:szCs w:val="28"/>
        </w:rPr>
        <w:lastRenderedPageBreak/>
        <w:t>Бумажный отчет должен быть подписан Исполнителем на каждой странице, прошит и пронумерован.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fxvguf7rzfup" w:colFirst="0" w:colLast="0"/>
      <w:bookmarkEnd w:id="4"/>
      <w:r w:rsidRPr="004B5AD1">
        <w:rPr>
          <w:sz w:val="28"/>
          <w:szCs w:val="28"/>
        </w:rPr>
        <w:t>8.3.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iryibanvcpgr" w:colFirst="0" w:colLast="0"/>
      <w:bookmarkEnd w:id="5"/>
      <w:r w:rsidRPr="004B5AD1">
        <w:rPr>
          <w:sz w:val="28"/>
          <w:szCs w:val="28"/>
        </w:rPr>
        <w:t>8.4. Вместе с отчетом об оказанных услугах необходимо предоставить электронные варианты отчетов путем направления на электронную почту.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6" w:name="_t1wwt6cp1sb9" w:colFirst="0" w:colLast="0"/>
      <w:bookmarkEnd w:id="6"/>
      <w:r w:rsidRPr="004B5AD1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A469D9" w:rsidRPr="006462E3" w:rsidRDefault="00A469D9" w:rsidP="00A469D9">
      <w:pPr>
        <w:spacing w:line="259" w:lineRule="auto"/>
        <w:rPr>
          <w:b/>
          <w:sz w:val="28"/>
          <w:szCs w:val="28"/>
        </w:rPr>
      </w:pPr>
    </w:p>
    <w:p w:rsidR="007B5032" w:rsidRPr="0012434E" w:rsidRDefault="007B5032" w:rsidP="007B5032">
      <w:pPr>
        <w:tabs>
          <w:tab w:val="left" w:pos="709"/>
          <w:tab w:val="left" w:pos="851"/>
          <w:tab w:val="left" w:pos="1418"/>
        </w:tabs>
        <w:ind w:firstLine="708"/>
        <w:jc w:val="both"/>
        <w:rPr>
          <w:b/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A1" w:rsidRDefault="000F5EA1" w:rsidP="004F2784">
      <w:r>
        <w:separator/>
      </w:r>
    </w:p>
  </w:endnote>
  <w:endnote w:type="continuationSeparator" w:id="0">
    <w:p w:rsidR="000F5EA1" w:rsidRDefault="000F5EA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A1" w:rsidRDefault="000F5EA1" w:rsidP="004F2784">
      <w:r>
        <w:separator/>
      </w:r>
    </w:p>
  </w:footnote>
  <w:footnote w:type="continuationSeparator" w:id="0">
    <w:p w:rsidR="000F5EA1" w:rsidRDefault="000F5EA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5"/>
  </w:num>
  <w:num w:numId="5">
    <w:abstractNumId w:val="6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0F5EA1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26ECA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759D5"/>
    <w:rsid w:val="0069205B"/>
    <w:rsid w:val="006D3032"/>
    <w:rsid w:val="00725BCA"/>
    <w:rsid w:val="00736F94"/>
    <w:rsid w:val="00742134"/>
    <w:rsid w:val="00762C1E"/>
    <w:rsid w:val="007B5032"/>
    <w:rsid w:val="007C58E2"/>
    <w:rsid w:val="00894B2F"/>
    <w:rsid w:val="009050AC"/>
    <w:rsid w:val="00A279BA"/>
    <w:rsid w:val="00A469D9"/>
    <w:rsid w:val="00B0435B"/>
    <w:rsid w:val="00B363A0"/>
    <w:rsid w:val="00B674B3"/>
    <w:rsid w:val="00BC21D2"/>
    <w:rsid w:val="00BC7B34"/>
    <w:rsid w:val="00D1445A"/>
    <w:rsid w:val="00D67577"/>
    <w:rsid w:val="00D74903"/>
    <w:rsid w:val="00D74A36"/>
    <w:rsid w:val="00DD6AB2"/>
    <w:rsid w:val="00E65A5F"/>
    <w:rsid w:val="00EA5127"/>
    <w:rsid w:val="00ED2EC4"/>
    <w:rsid w:val="00F71A3A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F6C2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2022-09-26T12:04:00Z</dcterms:created>
  <dcterms:modified xsi:type="dcterms:W3CDTF">2022-09-26T12:04:00Z</dcterms:modified>
</cp:coreProperties>
</file>