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7A374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502AEF" w:rsidRPr="00502AEF">
        <w:rPr>
          <w:rFonts w:ascii="Times New Roman" w:hAnsi="Times New Roman"/>
          <w:sz w:val="26"/>
          <w:szCs w:val="26"/>
        </w:rPr>
        <w:t>услуг</w:t>
      </w:r>
      <w:r w:rsidR="00502AEF">
        <w:rPr>
          <w:rFonts w:ascii="Times New Roman" w:hAnsi="Times New Roman"/>
          <w:sz w:val="26"/>
          <w:szCs w:val="26"/>
        </w:rPr>
        <w:t>и</w:t>
      </w:r>
      <w:r w:rsidR="00502AEF" w:rsidRPr="00502AEF">
        <w:rPr>
          <w:rFonts w:ascii="Times New Roman" w:hAnsi="Times New Roman"/>
          <w:sz w:val="26"/>
          <w:szCs w:val="26"/>
        </w:rPr>
        <w:t xml:space="preserve"> </w:t>
      </w:r>
      <w:r w:rsidR="007A374B" w:rsidRPr="007A374B">
        <w:rPr>
          <w:rFonts w:ascii="Times New Roman" w:hAnsi="Times New Roman"/>
          <w:sz w:val="26"/>
          <w:szCs w:val="26"/>
        </w:rPr>
        <w:t>дизайнера для брендирования подвижного состава пригородного электропоезда «Астана-Кокшетау»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7A374B" w:rsidRPr="007A374B" w:rsidRDefault="00502AEF" w:rsidP="007A374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374B">
        <w:rPr>
          <w:rFonts w:ascii="Times New Roman" w:hAnsi="Times New Roman"/>
          <w:sz w:val="26"/>
          <w:szCs w:val="26"/>
        </w:rPr>
        <w:t>н</w:t>
      </w:r>
      <w:r w:rsidR="007A374B" w:rsidRPr="007A374B">
        <w:rPr>
          <w:rFonts w:ascii="Times New Roman" w:hAnsi="Times New Roman"/>
          <w:sz w:val="26"/>
          <w:szCs w:val="26"/>
        </w:rPr>
        <w:t>авыки работы в Photo shop или Corel Draw или Procreate или других графических редакторах (по необходимости);</w:t>
      </w:r>
    </w:p>
    <w:p w:rsidR="00423952" w:rsidRDefault="007A374B" w:rsidP="007A374B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н</w:t>
      </w:r>
      <w:r w:rsidRPr="007A374B">
        <w:rPr>
          <w:rFonts w:ascii="Times New Roman" w:hAnsi="Times New Roman"/>
          <w:sz w:val="26"/>
          <w:szCs w:val="26"/>
        </w:rPr>
        <w:t>аличие опыта работы или портфолио.</w:t>
      </w:r>
    </w:p>
    <w:p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>с даты заключения договора по 3</w:t>
      </w:r>
      <w:r w:rsidR="00AF771A">
        <w:rPr>
          <w:sz w:val="26"/>
          <w:szCs w:val="26"/>
          <w:lang w:val="kk-KZ"/>
        </w:rPr>
        <w:t>0</w:t>
      </w:r>
      <w:r w:rsidR="007A374B" w:rsidRPr="007A374B">
        <w:rPr>
          <w:sz w:val="26"/>
          <w:szCs w:val="26"/>
        </w:rPr>
        <w:t xml:space="preserve"> </w:t>
      </w:r>
      <w:r w:rsidR="00AF771A">
        <w:rPr>
          <w:sz w:val="26"/>
          <w:szCs w:val="26"/>
          <w:lang w:val="kk-KZ"/>
        </w:rPr>
        <w:t>апреля</w:t>
      </w:r>
      <w:r w:rsidR="007A374B" w:rsidRPr="007A374B">
        <w:rPr>
          <w:sz w:val="26"/>
          <w:szCs w:val="26"/>
        </w:rPr>
        <w:t xml:space="preserve"> 2023 включительно</w:t>
      </w:r>
      <w:r w:rsidR="009B0741" w:rsidRPr="008F5377">
        <w:rPr>
          <w:sz w:val="26"/>
          <w:szCs w:val="26"/>
        </w:rPr>
        <w:t>.</w:t>
      </w:r>
    </w:p>
    <w:p w:rsidR="00423952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F5377">
        <w:rPr>
          <w:b/>
          <w:sz w:val="26"/>
          <w:szCs w:val="26"/>
        </w:rPr>
        <w:t>Порядок оплаты за оказанные услуги</w:t>
      </w:r>
      <w:r w:rsidR="00557308" w:rsidRPr="008F5377">
        <w:rPr>
          <w:b/>
          <w:sz w:val="26"/>
          <w:szCs w:val="26"/>
        </w:rPr>
        <w:t>:</w:t>
      </w:r>
      <w:r w:rsidR="009B0741" w:rsidRPr="008F5377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разработанных дизайн-макетов.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02AEF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7A374B" w:rsidRPr="007A374B" w:rsidRDefault="007A374B" w:rsidP="007A374B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  <w:r w:rsidRPr="007A374B">
        <w:rPr>
          <w:b/>
          <w:bCs/>
          <w:sz w:val="26"/>
          <w:szCs w:val="26"/>
          <w:lang w:val="kk-KZ"/>
        </w:rPr>
        <w:t>Т</w:t>
      </w:r>
      <w:r w:rsidRPr="007A374B">
        <w:rPr>
          <w:b/>
          <w:bCs/>
          <w:sz w:val="26"/>
          <w:szCs w:val="26"/>
        </w:rPr>
        <w:t xml:space="preserve">ехническая спецификация </w:t>
      </w:r>
      <w:r w:rsidRPr="007A374B">
        <w:rPr>
          <w:b/>
          <w:bCs/>
          <w:sz w:val="26"/>
          <w:szCs w:val="26"/>
          <w:lang w:val="kk-KZ"/>
        </w:rPr>
        <w:t>услуг</w:t>
      </w:r>
    </w:p>
    <w:p w:rsidR="007A374B" w:rsidRPr="007A374B" w:rsidRDefault="007A374B" w:rsidP="007A374B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  <w:r w:rsidRPr="007A374B">
        <w:rPr>
          <w:b/>
          <w:bCs/>
          <w:sz w:val="26"/>
          <w:szCs w:val="26"/>
          <w:lang w:val="kk-KZ"/>
        </w:rPr>
        <w:t xml:space="preserve">дизайнера для брендирования подвижного состава пригородного электропоезда «Астана-Кокшетау» </w:t>
      </w:r>
    </w:p>
    <w:p w:rsidR="007A374B" w:rsidRPr="007A374B" w:rsidRDefault="007A374B" w:rsidP="007A374B">
      <w:pPr>
        <w:ind w:right="-143" w:firstLine="709"/>
        <w:jc w:val="center"/>
        <w:rPr>
          <w:b/>
          <w:bCs/>
          <w:sz w:val="26"/>
          <w:szCs w:val="26"/>
          <w:lang w:val="kk-KZ"/>
        </w:rPr>
      </w:pP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/>
          <w:bCs/>
          <w:sz w:val="26"/>
          <w:szCs w:val="26"/>
          <w:lang w:val="kk-KZ"/>
        </w:rPr>
        <w:t xml:space="preserve">1. Цель: </w:t>
      </w:r>
      <w:r w:rsidRPr="007A374B">
        <w:rPr>
          <w:sz w:val="26"/>
          <w:szCs w:val="26"/>
          <w:lang w:val="kk-KZ"/>
        </w:rPr>
        <w:t xml:space="preserve">создание дизайна для брендирования подвижного состава пригородного электропоезда «Астана-Кокшетау» </w:t>
      </w: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/>
          <w:sz w:val="26"/>
          <w:szCs w:val="26"/>
          <w:lang w:val="kk-KZ"/>
        </w:rPr>
        <w:t>2. П</w:t>
      </w:r>
      <w:r w:rsidRPr="007A374B">
        <w:rPr>
          <w:b/>
          <w:bCs/>
          <w:sz w:val="26"/>
          <w:szCs w:val="26"/>
          <w:lang w:val="kk-KZ"/>
        </w:rPr>
        <w:t>ериод оказания услуг</w:t>
      </w:r>
      <w:r w:rsidRPr="007A374B">
        <w:rPr>
          <w:bCs/>
          <w:sz w:val="26"/>
          <w:szCs w:val="26"/>
          <w:lang w:val="kk-KZ"/>
        </w:rPr>
        <w:t xml:space="preserve">: </w:t>
      </w:r>
      <w:r w:rsidRPr="007A374B">
        <w:rPr>
          <w:bCs/>
          <w:sz w:val="26"/>
          <w:szCs w:val="26"/>
        </w:rPr>
        <w:t>с даты заключения договора по 3</w:t>
      </w:r>
      <w:r w:rsidR="00AF771A">
        <w:rPr>
          <w:bCs/>
          <w:sz w:val="26"/>
          <w:szCs w:val="26"/>
          <w:lang w:val="kk-KZ"/>
        </w:rPr>
        <w:t>0</w:t>
      </w:r>
      <w:r w:rsidRPr="007A374B">
        <w:rPr>
          <w:bCs/>
          <w:sz w:val="26"/>
          <w:szCs w:val="26"/>
        </w:rPr>
        <w:t xml:space="preserve"> </w:t>
      </w:r>
      <w:r w:rsidRPr="007A374B">
        <w:rPr>
          <w:bCs/>
          <w:sz w:val="26"/>
          <w:szCs w:val="26"/>
          <w:lang w:val="kk-KZ"/>
        </w:rPr>
        <w:t>а</w:t>
      </w:r>
      <w:r w:rsidR="00AF771A">
        <w:rPr>
          <w:bCs/>
          <w:sz w:val="26"/>
          <w:szCs w:val="26"/>
          <w:lang w:val="kk-KZ"/>
        </w:rPr>
        <w:t>преля</w:t>
      </w:r>
      <w:r w:rsidRPr="007A374B">
        <w:rPr>
          <w:bCs/>
          <w:sz w:val="26"/>
          <w:szCs w:val="26"/>
          <w:lang w:val="kk-KZ"/>
        </w:rPr>
        <w:t xml:space="preserve"> </w:t>
      </w:r>
      <w:r w:rsidRPr="007A374B">
        <w:rPr>
          <w:bCs/>
          <w:sz w:val="26"/>
          <w:szCs w:val="26"/>
        </w:rPr>
        <w:t xml:space="preserve">2023 включительно. </w:t>
      </w: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/>
          <w:sz w:val="26"/>
          <w:szCs w:val="26"/>
        </w:rPr>
        <w:t>3</w:t>
      </w:r>
      <w:r w:rsidRPr="007A374B">
        <w:rPr>
          <w:b/>
          <w:bCs/>
          <w:sz w:val="26"/>
          <w:szCs w:val="26"/>
        </w:rPr>
        <w:t>. Требования к исполнителю</w:t>
      </w:r>
      <w:r w:rsidRPr="007A374B">
        <w:rPr>
          <w:bCs/>
          <w:sz w:val="26"/>
          <w:szCs w:val="26"/>
        </w:rPr>
        <w:t>:</w:t>
      </w:r>
      <w:bookmarkStart w:id="1" w:name="_GoBack"/>
      <w:bookmarkEnd w:id="1"/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>3.1.</w:t>
      </w:r>
      <w:r w:rsidRPr="007A374B">
        <w:rPr>
          <w:bCs/>
          <w:sz w:val="26"/>
          <w:szCs w:val="26"/>
          <w:lang w:val="kk-KZ"/>
        </w:rPr>
        <w:t xml:space="preserve"> </w:t>
      </w:r>
      <w:r w:rsidRPr="007A374B">
        <w:rPr>
          <w:bCs/>
          <w:sz w:val="26"/>
          <w:szCs w:val="26"/>
        </w:rPr>
        <w:t>Навыки работы в Photo shop или Corel Draw или Procreate или других графических редакторах (по необходимости);</w:t>
      </w: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>3.2. Наличие опыта работы или портфолио.</w:t>
      </w: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/>
          <w:bCs/>
          <w:sz w:val="26"/>
          <w:szCs w:val="26"/>
        </w:rPr>
        <w:t>4.</w:t>
      </w:r>
      <w:r w:rsidRPr="007A374B">
        <w:rPr>
          <w:bCs/>
          <w:sz w:val="26"/>
          <w:szCs w:val="26"/>
        </w:rPr>
        <w:t xml:space="preserve"> </w:t>
      </w:r>
      <w:r w:rsidRPr="007A374B">
        <w:rPr>
          <w:b/>
          <w:bCs/>
          <w:sz w:val="26"/>
          <w:szCs w:val="26"/>
        </w:rPr>
        <w:t>Содержание Услуги</w:t>
      </w:r>
      <w:r w:rsidRPr="007A374B">
        <w:rPr>
          <w:b/>
          <w:bCs/>
          <w:sz w:val="26"/>
          <w:szCs w:val="26"/>
          <w:lang w:val="kk-KZ"/>
        </w:rPr>
        <w:t>:</w:t>
      </w:r>
    </w:p>
    <w:p w:rsidR="007A374B" w:rsidRPr="007A374B" w:rsidRDefault="007A374B" w:rsidP="007A374B">
      <w:pPr>
        <w:tabs>
          <w:tab w:val="left" w:pos="851"/>
        </w:tabs>
        <w:ind w:left="360" w:right="-143"/>
        <w:jc w:val="both"/>
        <w:rPr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 xml:space="preserve">4.1. </w:t>
      </w:r>
      <w:r w:rsidRPr="007A374B">
        <w:rPr>
          <w:sz w:val="26"/>
          <w:szCs w:val="26"/>
          <w:lang w:val="kk-KZ"/>
        </w:rPr>
        <w:t xml:space="preserve">Создание дизайна для брендирования подвижного состава пригородного электропоезда «Астана-Кокшетау» </w:t>
      </w:r>
      <w:r w:rsidRPr="007A374B">
        <w:rPr>
          <w:bCs/>
          <w:sz w:val="26"/>
          <w:szCs w:val="26"/>
        </w:rPr>
        <w:t>в</w:t>
      </w:r>
      <w:r w:rsidRPr="007A374B">
        <w:rPr>
          <w:bCs/>
          <w:sz w:val="26"/>
          <w:szCs w:val="26"/>
          <w:lang w:val="kk-KZ"/>
        </w:rPr>
        <w:t xml:space="preserve"> тематике «Наурыз»</w:t>
      </w:r>
      <w:r w:rsidRPr="007A374B">
        <w:rPr>
          <w:bCs/>
          <w:sz w:val="26"/>
          <w:szCs w:val="26"/>
        </w:rPr>
        <w:t>.</w:t>
      </w:r>
    </w:p>
    <w:p w:rsidR="007A374B" w:rsidRPr="007A374B" w:rsidRDefault="007A374B" w:rsidP="007A374B">
      <w:pPr>
        <w:tabs>
          <w:tab w:val="left" w:pos="851"/>
        </w:tabs>
        <w:ind w:left="708" w:right="-143"/>
        <w:jc w:val="both"/>
        <w:rPr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>4.2. Адаптация иллюстрации и дизайна под заданные технические размеры области нанесения принта;</w:t>
      </w:r>
    </w:p>
    <w:p w:rsidR="007A374B" w:rsidRPr="007A374B" w:rsidRDefault="007A374B" w:rsidP="007A374B">
      <w:pPr>
        <w:tabs>
          <w:tab w:val="left" w:pos="851"/>
        </w:tabs>
        <w:ind w:right="-143"/>
        <w:jc w:val="both"/>
        <w:rPr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>4.3. Работа с цветом и колоритом;</w:t>
      </w:r>
    </w:p>
    <w:p w:rsidR="007A374B" w:rsidRPr="007A374B" w:rsidRDefault="007A374B" w:rsidP="007A374B">
      <w:pPr>
        <w:tabs>
          <w:tab w:val="left" w:pos="851"/>
        </w:tabs>
        <w:ind w:right="-143"/>
        <w:jc w:val="both"/>
        <w:rPr>
          <w:b/>
          <w:bCs/>
          <w:sz w:val="26"/>
          <w:szCs w:val="26"/>
        </w:rPr>
      </w:pPr>
      <w:r w:rsidRPr="007A374B">
        <w:rPr>
          <w:b/>
          <w:bCs/>
          <w:sz w:val="26"/>
          <w:szCs w:val="26"/>
        </w:rPr>
        <w:t xml:space="preserve">     5.Требования к оказанию услуг:</w:t>
      </w:r>
    </w:p>
    <w:p w:rsidR="007A374B" w:rsidRPr="007A374B" w:rsidRDefault="007A374B" w:rsidP="007A374B">
      <w:pPr>
        <w:tabs>
          <w:tab w:val="left" w:pos="851"/>
        </w:tabs>
        <w:ind w:left="708" w:right="-143"/>
        <w:jc w:val="both"/>
        <w:rPr>
          <w:bCs/>
          <w:sz w:val="26"/>
          <w:szCs w:val="26"/>
        </w:rPr>
      </w:pPr>
      <w:r w:rsidRPr="007A374B">
        <w:rPr>
          <w:b/>
          <w:bCs/>
          <w:sz w:val="26"/>
          <w:szCs w:val="26"/>
        </w:rPr>
        <w:tab/>
      </w:r>
      <w:r w:rsidRPr="007A374B">
        <w:rPr>
          <w:bCs/>
          <w:sz w:val="26"/>
          <w:szCs w:val="26"/>
        </w:rPr>
        <w:t xml:space="preserve">5.1. Исполнитель обеспечивает разработку визуального макета для </w:t>
      </w:r>
      <w:r w:rsidRPr="007A374B">
        <w:rPr>
          <w:sz w:val="26"/>
          <w:szCs w:val="26"/>
          <w:lang w:val="kk-KZ"/>
        </w:rPr>
        <w:t>брендирования подвижного состава пригородного электропоезда «Астана-Кокшетау»;</w:t>
      </w:r>
    </w:p>
    <w:p w:rsidR="007A374B" w:rsidRPr="007A374B" w:rsidRDefault="007A374B" w:rsidP="007A374B">
      <w:pPr>
        <w:tabs>
          <w:tab w:val="left" w:pos="851"/>
        </w:tabs>
        <w:ind w:left="708" w:right="-143"/>
        <w:jc w:val="both"/>
        <w:rPr>
          <w:bCs/>
          <w:sz w:val="26"/>
          <w:szCs w:val="26"/>
          <w:lang w:val="kk-KZ"/>
        </w:rPr>
      </w:pPr>
      <w:r w:rsidRPr="007A374B">
        <w:rPr>
          <w:bCs/>
          <w:sz w:val="26"/>
          <w:szCs w:val="26"/>
        </w:rPr>
        <w:tab/>
        <w:t>5.2. Заказчик предоставляет размеры и характеристику вагонов для разработки дизайна</w:t>
      </w:r>
      <w:r w:rsidRPr="007A374B">
        <w:rPr>
          <w:bCs/>
          <w:sz w:val="26"/>
          <w:szCs w:val="26"/>
          <w:lang w:val="kk-KZ"/>
        </w:rPr>
        <w:t xml:space="preserve"> в течение 3-х календарных дней с даты после подписания договора;</w:t>
      </w:r>
    </w:p>
    <w:p w:rsidR="007A374B" w:rsidRPr="007A374B" w:rsidRDefault="007A374B" w:rsidP="007A374B">
      <w:pPr>
        <w:tabs>
          <w:tab w:val="left" w:pos="851"/>
        </w:tabs>
        <w:ind w:left="708" w:right="-143"/>
        <w:jc w:val="both"/>
        <w:rPr>
          <w:bCs/>
          <w:sz w:val="26"/>
          <w:szCs w:val="26"/>
          <w:lang w:val="kk-KZ"/>
        </w:rPr>
      </w:pPr>
      <w:r w:rsidRPr="007A374B">
        <w:rPr>
          <w:bCs/>
          <w:sz w:val="26"/>
          <w:szCs w:val="26"/>
          <w:lang w:val="kk-KZ"/>
        </w:rPr>
        <w:tab/>
        <w:t>5.3. Макет дизайна согласовывается  с   Заказчиком   способом   переписки   через   электронную почту info@qaztourism.kz.</w:t>
      </w:r>
    </w:p>
    <w:p w:rsidR="007A374B" w:rsidRPr="007A374B" w:rsidRDefault="007A374B" w:rsidP="007A374B">
      <w:pPr>
        <w:tabs>
          <w:tab w:val="left" w:pos="851"/>
        </w:tabs>
        <w:ind w:left="708" w:right="-143"/>
        <w:jc w:val="both"/>
        <w:rPr>
          <w:b/>
          <w:bCs/>
          <w:sz w:val="26"/>
          <w:szCs w:val="26"/>
        </w:rPr>
      </w:pPr>
      <w:r w:rsidRPr="007A374B">
        <w:rPr>
          <w:bCs/>
          <w:sz w:val="26"/>
          <w:szCs w:val="26"/>
        </w:rPr>
        <w:tab/>
        <w:t>5.4.</w:t>
      </w:r>
      <w:r w:rsidRPr="007A374B">
        <w:rPr>
          <w:b/>
          <w:bCs/>
          <w:sz w:val="26"/>
          <w:szCs w:val="26"/>
        </w:rPr>
        <w:t xml:space="preserve"> </w:t>
      </w:r>
      <w:r w:rsidRPr="007A374B">
        <w:rPr>
          <w:bCs/>
          <w:sz w:val="26"/>
          <w:szCs w:val="26"/>
        </w:rPr>
        <w:t xml:space="preserve">Заказчик вправе потребовать у Исполнителя корректировать материал при наличии замечаний. </w:t>
      </w:r>
    </w:p>
    <w:p w:rsidR="007A374B" w:rsidRPr="007A374B" w:rsidRDefault="007A374B" w:rsidP="007A374B">
      <w:pPr>
        <w:tabs>
          <w:tab w:val="left" w:pos="851"/>
        </w:tabs>
        <w:ind w:right="-143"/>
        <w:jc w:val="both"/>
        <w:rPr>
          <w:b/>
          <w:bCs/>
          <w:sz w:val="26"/>
          <w:szCs w:val="26"/>
        </w:rPr>
      </w:pPr>
      <w:r w:rsidRPr="007A374B">
        <w:rPr>
          <w:b/>
          <w:bCs/>
          <w:sz w:val="26"/>
          <w:szCs w:val="26"/>
        </w:rPr>
        <w:t xml:space="preserve">      6. </w:t>
      </w:r>
      <w:r w:rsidRPr="007A374B">
        <w:rPr>
          <w:b/>
          <w:sz w:val="26"/>
          <w:szCs w:val="26"/>
        </w:rPr>
        <w:t>Порядок оплаты и сроки оказания услуг:</w:t>
      </w:r>
    </w:p>
    <w:p w:rsidR="007A374B" w:rsidRPr="007A374B" w:rsidRDefault="007A374B" w:rsidP="007A374B">
      <w:pPr>
        <w:tabs>
          <w:tab w:val="left" w:pos="851"/>
        </w:tabs>
        <w:ind w:right="-143"/>
        <w:jc w:val="both"/>
        <w:rPr>
          <w:bCs/>
          <w:sz w:val="26"/>
          <w:szCs w:val="26"/>
        </w:rPr>
      </w:pPr>
      <w:r w:rsidRPr="007A374B">
        <w:rPr>
          <w:b/>
          <w:bCs/>
          <w:sz w:val="26"/>
          <w:szCs w:val="26"/>
        </w:rPr>
        <w:tab/>
      </w:r>
      <w:r w:rsidRPr="007A374B">
        <w:rPr>
          <w:bCs/>
          <w:sz w:val="26"/>
          <w:szCs w:val="26"/>
        </w:rPr>
        <w:t>6.1.</w:t>
      </w:r>
      <w:r w:rsidRPr="007A374B">
        <w:rPr>
          <w:b/>
          <w:bCs/>
          <w:sz w:val="26"/>
          <w:szCs w:val="26"/>
        </w:rPr>
        <w:t xml:space="preserve"> </w:t>
      </w:r>
      <w:r w:rsidRPr="007A374B">
        <w:rPr>
          <w:bCs/>
          <w:sz w:val="26"/>
          <w:szCs w:val="26"/>
        </w:rPr>
        <w:t>Оплата за фактически оказанные услуги производится после предоставления акта оказанных услуг и разработанных дизайн-макетов.</w:t>
      </w:r>
    </w:p>
    <w:p w:rsidR="00E65A5F" w:rsidRPr="007A374B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7A374B" w:rsidTr="00186F23">
        <w:tc>
          <w:tcPr>
            <w:tcW w:w="4530" w:type="dxa"/>
          </w:tcPr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7A374B">
              <w:rPr>
                <w:b/>
                <w:sz w:val="26"/>
                <w:szCs w:val="26"/>
              </w:rPr>
              <w:t>Заказчик</w:t>
            </w:r>
            <w:r w:rsidRPr="007A374B">
              <w:rPr>
                <w:sz w:val="26"/>
                <w:szCs w:val="26"/>
              </w:rPr>
              <w:t>:</w:t>
            </w:r>
          </w:p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7A374B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7A374B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7A374B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7A374B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7A374B">
              <w:rPr>
                <w:b/>
                <w:sz w:val="26"/>
                <w:szCs w:val="26"/>
              </w:rPr>
              <w:t>Исполнитель:</w:t>
            </w:r>
          </w:p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7A374B" w:rsidRDefault="004F2784" w:rsidP="00186F23">
            <w:pPr>
              <w:ind w:hanging="2"/>
              <w:rPr>
                <w:sz w:val="26"/>
                <w:szCs w:val="26"/>
              </w:rPr>
            </w:pPr>
            <w:r w:rsidRPr="007A374B">
              <w:rPr>
                <w:sz w:val="26"/>
                <w:szCs w:val="26"/>
              </w:rPr>
              <w:t xml:space="preserve">             _____________________</w:t>
            </w:r>
            <w:r w:rsidRPr="007A37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85" w:rsidRDefault="00DF3885" w:rsidP="004F2784">
      <w:r>
        <w:separator/>
      </w:r>
    </w:p>
  </w:endnote>
  <w:endnote w:type="continuationSeparator" w:id="0">
    <w:p w:rsidR="00DF3885" w:rsidRDefault="00DF388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85" w:rsidRDefault="00DF3885" w:rsidP="004F2784">
      <w:r>
        <w:separator/>
      </w:r>
    </w:p>
  </w:footnote>
  <w:footnote w:type="continuationSeparator" w:id="0">
    <w:p w:rsidR="00DF3885" w:rsidRDefault="00DF388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9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5"/>
  </w:num>
  <w:num w:numId="5">
    <w:abstractNumId w:val="13"/>
  </w:num>
  <w:num w:numId="6">
    <w:abstractNumId w:val="16"/>
  </w:num>
  <w:num w:numId="7">
    <w:abstractNumId w:val="27"/>
  </w:num>
  <w:num w:numId="8">
    <w:abstractNumId w:val="18"/>
  </w:num>
  <w:num w:numId="9">
    <w:abstractNumId w:val="19"/>
  </w:num>
  <w:num w:numId="10">
    <w:abstractNumId w:val="11"/>
  </w:num>
  <w:num w:numId="11">
    <w:abstractNumId w:val="20"/>
  </w:num>
  <w:num w:numId="12">
    <w:abstractNumId w:val="0"/>
  </w:num>
  <w:num w:numId="13">
    <w:abstractNumId w:val="6"/>
  </w:num>
  <w:num w:numId="14">
    <w:abstractNumId w:val="14"/>
  </w:num>
  <w:num w:numId="15">
    <w:abstractNumId w:val="22"/>
  </w:num>
  <w:num w:numId="16">
    <w:abstractNumId w:val="10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23"/>
  </w:num>
  <w:num w:numId="22">
    <w:abstractNumId w:val="21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DF3885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86D6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9</cp:revision>
  <dcterms:created xsi:type="dcterms:W3CDTF">2022-09-30T05:00:00Z</dcterms:created>
  <dcterms:modified xsi:type="dcterms:W3CDTF">2023-03-10T11:29:00Z</dcterms:modified>
</cp:coreProperties>
</file>