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07643" w14:textId="2ED838C0" w:rsidR="00402511" w:rsidRPr="00754A33" w:rsidRDefault="00754A33" w:rsidP="00402511">
      <w:pPr>
        <w:jc w:val="center"/>
        <w:rPr>
          <w:rFonts w:cs="Times New Roman"/>
          <w:b/>
          <w:sz w:val="40"/>
          <w:szCs w:val="40"/>
          <w:lang w:val="en-US"/>
        </w:rPr>
      </w:pPr>
      <w:bookmarkStart w:id="0" w:name="_Toc322946878"/>
      <w:r>
        <w:rPr>
          <w:rFonts w:cs="Times New Roman"/>
          <w:b/>
          <w:sz w:val="40"/>
          <w:szCs w:val="40"/>
          <w:lang w:val="en-US"/>
        </w:rPr>
        <w:t xml:space="preserve">  </w:t>
      </w:r>
    </w:p>
    <w:p w14:paraId="5E05D163" w14:textId="77777777" w:rsidR="00770CA8" w:rsidRPr="00814CBA" w:rsidRDefault="00770CA8" w:rsidP="00F22C66">
      <w:pPr>
        <w:ind w:left="4536"/>
        <w:rPr>
          <w:rFonts w:eastAsia="Calibri"/>
          <w:b/>
          <w:sz w:val="28"/>
          <w:szCs w:val="28"/>
          <w:lang w:eastAsia="en-US"/>
        </w:rPr>
      </w:pPr>
      <w:r w:rsidRPr="00814CBA">
        <w:rPr>
          <w:rFonts w:eastAsia="Calibri"/>
          <w:b/>
          <w:sz w:val="28"/>
          <w:szCs w:val="28"/>
          <w:lang w:eastAsia="en-US"/>
        </w:rPr>
        <w:t>УТВЕРЖДЕНА</w:t>
      </w:r>
    </w:p>
    <w:p w14:paraId="203EB622" w14:textId="77777777" w:rsidR="00770CA8" w:rsidRPr="00814CBA" w:rsidRDefault="00770CA8" w:rsidP="00F22C66">
      <w:pPr>
        <w:spacing w:line="276" w:lineRule="auto"/>
        <w:ind w:left="4536"/>
        <w:rPr>
          <w:rFonts w:eastAsia="Calibri"/>
          <w:b/>
          <w:sz w:val="28"/>
          <w:szCs w:val="28"/>
          <w:lang w:eastAsia="en-US"/>
        </w:rPr>
      </w:pPr>
      <w:r w:rsidRPr="00814CBA">
        <w:rPr>
          <w:rFonts w:eastAsia="Calibri"/>
          <w:b/>
          <w:sz w:val="28"/>
          <w:szCs w:val="28"/>
          <w:lang w:eastAsia="en-US"/>
        </w:rPr>
        <w:t xml:space="preserve">решением Правления </w:t>
      </w:r>
    </w:p>
    <w:p w14:paraId="20DDF0CC" w14:textId="77777777" w:rsidR="00770CA8" w:rsidRPr="00814CBA" w:rsidRDefault="00770CA8" w:rsidP="00F22C66">
      <w:pPr>
        <w:spacing w:line="276" w:lineRule="auto"/>
        <w:ind w:left="4536"/>
        <w:rPr>
          <w:rFonts w:eastAsia="Calibri"/>
          <w:b/>
          <w:sz w:val="28"/>
          <w:szCs w:val="28"/>
          <w:lang w:eastAsia="en-US"/>
        </w:rPr>
      </w:pPr>
      <w:r w:rsidRPr="00814CBA">
        <w:rPr>
          <w:rFonts w:eastAsia="Calibri"/>
          <w:b/>
          <w:sz w:val="28"/>
          <w:szCs w:val="28"/>
          <w:lang w:eastAsia="en-US"/>
        </w:rPr>
        <w:t>акционерного общества «Национальная компания</w:t>
      </w:r>
    </w:p>
    <w:p w14:paraId="7D6B8FA8" w14:textId="77777777" w:rsidR="00770CA8" w:rsidRPr="00814CBA" w:rsidRDefault="00770CA8" w:rsidP="00F22C66">
      <w:pPr>
        <w:spacing w:line="276" w:lineRule="auto"/>
        <w:ind w:left="4536"/>
        <w:rPr>
          <w:rFonts w:eastAsia="Calibri"/>
          <w:b/>
          <w:sz w:val="28"/>
          <w:szCs w:val="28"/>
          <w:lang w:eastAsia="en-US"/>
        </w:rPr>
      </w:pPr>
      <w:r w:rsidRPr="00814CBA">
        <w:rPr>
          <w:rFonts w:eastAsia="Calibri"/>
          <w:b/>
          <w:sz w:val="28"/>
          <w:szCs w:val="28"/>
          <w:lang w:eastAsia="en-US"/>
        </w:rPr>
        <w:t>«</w:t>
      </w:r>
      <w:r w:rsidRPr="00814CBA">
        <w:rPr>
          <w:rFonts w:eastAsia="Calibri"/>
          <w:b/>
          <w:sz w:val="28"/>
          <w:szCs w:val="28"/>
          <w:lang w:val="en-US" w:eastAsia="en-US"/>
        </w:rPr>
        <w:t>Kazakh</w:t>
      </w:r>
      <w:r w:rsidRPr="00814CBA">
        <w:rPr>
          <w:rFonts w:eastAsia="Calibri"/>
          <w:b/>
          <w:sz w:val="28"/>
          <w:szCs w:val="28"/>
          <w:lang w:eastAsia="en-US"/>
        </w:rPr>
        <w:t xml:space="preserve"> </w:t>
      </w:r>
      <w:r w:rsidRPr="00814CBA">
        <w:rPr>
          <w:rFonts w:eastAsia="Calibri"/>
          <w:b/>
          <w:sz w:val="28"/>
          <w:szCs w:val="28"/>
          <w:lang w:val="en-US" w:eastAsia="en-US"/>
        </w:rPr>
        <w:t>Tourism</w:t>
      </w:r>
      <w:r w:rsidRPr="00814CBA">
        <w:rPr>
          <w:rFonts w:eastAsia="Calibri"/>
          <w:b/>
          <w:sz w:val="28"/>
          <w:szCs w:val="28"/>
          <w:lang w:eastAsia="en-US"/>
        </w:rPr>
        <w:t>»</w:t>
      </w:r>
    </w:p>
    <w:p w14:paraId="22732029" w14:textId="77777777" w:rsidR="00770CA8" w:rsidRPr="00814CBA" w:rsidRDefault="00F22C66" w:rsidP="00F22C66">
      <w:pPr>
        <w:spacing w:line="276" w:lineRule="auto"/>
        <w:ind w:left="4536"/>
        <w:rPr>
          <w:rFonts w:eastAsia="Calibri"/>
          <w:b/>
          <w:sz w:val="28"/>
          <w:szCs w:val="28"/>
          <w:lang w:eastAsia="en-US"/>
        </w:rPr>
      </w:pPr>
      <w:r w:rsidRPr="00814CBA">
        <w:rPr>
          <w:rFonts w:eastAsia="Calibri"/>
          <w:b/>
          <w:sz w:val="28"/>
          <w:szCs w:val="28"/>
          <w:lang w:val="kk-KZ" w:eastAsia="en-US"/>
        </w:rPr>
        <w:t>п</w:t>
      </w:r>
      <w:r w:rsidRPr="00814CBA">
        <w:rPr>
          <w:rFonts w:eastAsia="Calibri"/>
          <w:b/>
          <w:sz w:val="28"/>
          <w:szCs w:val="28"/>
          <w:lang w:eastAsia="en-US"/>
        </w:rPr>
        <w:t>ротокол № ___ от «__» _____</w:t>
      </w:r>
      <w:r w:rsidR="00770CA8" w:rsidRPr="00814CBA">
        <w:rPr>
          <w:rFonts w:eastAsia="Calibri"/>
          <w:b/>
          <w:sz w:val="28"/>
          <w:szCs w:val="28"/>
          <w:lang w:eastAsia="en-US"/>
        </w:rPr>
        <w:t>20</w:t>
      </w:r>
      <w:r w:rsidR="004800BB" w:rsidRPr="00814CBA">
        <w:rPr>
          <w:rFonts w:eastAsia="Calibri"/>
          <w:b/>
          <w:sz w:val="28"/>
          <w:szCs w:val="28"/>
          <w:lang w:eastAsia="en-US"/>
        </w:rPr>
        <w:t>20</w:t>
      </w:r>
      <w:r w:rsidR="00770CA8" w:rsidRPr="00814CBA">
        <w:rPr>
          <w:rFonts w:eastAsia="Calibri"/>
          <w:b/>
          <w:sz w:val="28"/>
          <w:szCs w:val="28"/>
          <w:lang w:eastAsia="en-US"/>
        </w:rPr>
        <w:t xml:space="preserve"> г.</w:t>
      </w:r>
    </w:p>
    <w:p w14:paraId="35A58FC0" w14:textId="77777777" w:rsidR="00770CA8" w:rsidRPr="00814CBA" w:rsidRDefault="00770CA8" w:rsidP="00E679B9">
      <w:pPr>
        <w:spacing w:line="276" w:lineRule="auto"/>
        <w:ind w:left="5387"/>
        <w:rPr>
          <w:rFonts w:eastAsia="Calibri"/>
          <w:b/>
          <w:sz w:val="28"/>
          <w:szCs w:val="28"/>
          <w:lang w:eastAsia="en-US"/>
        </w:rPr>
      </w:pPr>
    </w:p>
    <w:p w14:paraId="2B887DD6" w14:textId="77777777" w:rsidR="00770CA8" w:rsidRPr="00814CBA" w:rsidRDefault="00770CA8" w:rsidP="00770CA8">
      <w:pPr>
        <w:spacing w:line="360" w:lineRule="auto"/>
        <w:jc w:val="right"/>
      </w:pPr>
      <w:r w:rsidRPr="00814CB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752148" wp14:editId="558A7815">
                <wp:simplePos x="0" y="0"/>
                <wp:positionH relativeFrom="column">
                  <wp:posOffset>4229100</wp:posOffset>
                </wp:positionH>
                <wp:positionV relativeFrom="paragraph">
                  <wp:posOffset>228600</wp:posOffset>
                </wp:positionV>
                <wp:extent cx="1828800" cy="4572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A1210" w14:textId="77777777" w:rsidR="007C646A" w:rsidRDefault="007C646A" w:rsidP="00770CA8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52148" id="Прямоугольник 2" o:spid="_x0000_s1026" style="position:absolute;left:0;text-align:left;margin-left:333pt;margin-top:18pt;width:2in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" stroked="f">
                <v:textbox>
                  <w:txbxContent>
                    <w:p w14:paraId="632A1210" w14:textId="77777777" w:rsidR="007C646A" w:rsidRDefault="007C646A" w:rsidP="00770CA8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50405A" w14:textId="77777777" w:rsidR="00770CA8" w:rsidRPr="00814CBA" w:rsidRDefault="00770CA8" w:rsidP="00770CA8">
      <w:pPr>
        <w:pStyle w:val="af8"/>
        <w:suppressAutoHyphens/>
        <w:ind w:left="-426" w:firstLine="0"/>
        <w:jc w:val="right"/>
        <w:rPr>
          <w:sz w:val="24"/>
          <w:szCs w:val="24"/>
          <w:lang w:val="kk-KZ"/>
        </w:rPr>
      </w:pPr>
    </w:p>
    <w:p w14:paraId="57C18CB8" w14:textId="77777777" w:rsidR="00770CA8" w:rsidRPr="00814CBA" w:rsidRDefault="00770CA8" w:rsidP="00770CA8">
      <w:pPr>
        <w:pStyle w:val="8"/>
        <w:suppressAutoHyphens/>
        <w:ind w:left="-426"/>
        <w:jc w:val="center"/>
        <w:rPr>
          <w:b/>
          <w:sz w:val="28"/>
          <w:szCs w:val="28"/>
        </w:rPr>
      </w:pPr>
    </w:p>
    <w:p w14:paraId="37404862" w14:textId="77777777" w:rsidR="00770CA8" w:rsidRPr="00814CBA" w:rsidRDefault="00770CA8" w:rsidP="00770CA8">
      <w:pPr>
        <w:ind w:left="-426"/>
      </w:pPr>
    </w:p>
    <w:p w14:paraId="3825B3C4" w14:textId="77777777" w:rsidR="00770CA8" w:rsidRPr="00814CBA" w:rsidRDefault="00770CA8" w:rsidP="00770CA8">
      <w:pPr>
        <w:ind w:left="-426"/>
      </w:pPr>
    </w:p>
    <w:p w14:paraId="196E29B7" w14:textId="77777777" w:rsidR="00770CA8" w:rsidRPr="00814CBA" w:rsidRDefault="00770CA8" w:rsidP="00770CA8">
      <w:pPr>
        <w:ind w:left="-426"/>
        <w:rPr>
          <w:sz w:val="32"/>
          <w:szCs w:val="32"/>
        </w:rPr>
      </w:pPr>
    </w:p>
    <w:p w14:paraId="32431E35" w14:textId="77777777" w:rsidR="00770CA8" w:rsidRPr="00814CBA" w:rsidRDefault="00770CA8" w:rsidP="00770CA8">
      <w:pPr>
        <w:ind w:left="-426"/>
        <w:rPr>
          <w:sz w:val="32"/>
          <w:szCs w:val="32"/>
        </w:rPr>
      </w:pPr>
    </w:p>
    <w:p w14:paraId="53EAB118" w14:textId="77777777" w:rsidR="00770CA8" w:rsidRPr="00814CBA" w:rsidRDefault="00770CA8" w:rsidP="00770CA8">
      <w:pPr>
        <w:ind w:left="-426"/>
        <w:rPr>
          <w:sz w:val="32"/>
          <w:szCs w:val="32"/>
        </w:rPr>
      </w:pPr>
    </w:p>
    <w:p w14:paraId="6D98B763" w14:textId="77777777" w:rsidR="00770CA8" w:rsidRPr="00814CBA" w:rsidRDefault="00770CA8" w:rsidP="00770CA8">
      <w:pPr>
        <w:ind w:left="-426"/>
        <w:rPr>
          <w:sz w:val="32"/>
          <w:szCs w:val="32"/>
        </w:rPr>
      </w:pPr>
    </w:p>
    <w:p w14:paraId="16C050B8" w14:textId="77777777" w:rsidR="00770CA8" w:rsidRPr="00814CBA" w:rsidRDefault="00770CA8" w:rsidP="003C0E0E">
      <w:pPr>
        <w:rPr>
          <w:sz w:val="32"/>
          <w:szCs w:val="32"/>
        </w:rPr>
      </w:pPr>
    </w:p>
    <w:p w14:paraId="6AE57124" w14:textId="77777777" w:rsidR="00770CA8" w:rsidRPr="00814CBA" w:rsidRDefault="00770CA8" w:rsidP="003C0E0E">
      <w:pPr>
        <w:rPr>
          <w:sz w:val="32"/>
          <w:szCs w:val="32"/>
        </w:rPr>
      </w:pPr>
    </w:p>
    <w:p w14:paraId="7F326B29" w14:textId="77777777" w:rsidR="00770CA8" w:rsidRPr="00814CBA" w:rsidRDefault="00770CA8" w:rsidP="003C0E0E">
      <w:pPr>
        <w:rPr>
          <w:sz w:val="32"/>
          <w:szCs w:val="32"/>
        </w:rPr>
      </w:pPr>
    </w:p>
    <w:p w14:paraId="4C45F21D" w14:textId="77777777" w:rsidR="00770CA8" w:rsidRPr="00814CBA" w:rsidRDefault="00770CA8" w:rsidP="003C0E0E">
      <w:pPr>
        <w:pStyle w:val="8"/>
        <w:tabs>
          <w:tab w:val="left" w:pos="8222"/>
        </w:tabs>
        <w:suppressAutoHyphens/>
        <w:jc w:val="center"/>
        <w:rPr>
          <w:b/>
          <w:sz w:val="32"/>
          <w:szCs w:val="32"/>
        </w:rPr>
      </w:pPr>
    </w:p>
    <w:p w14:paraId="326623DE" w14:textId="5848D64B" w:rsidR="00770CA8" w:rsidRPr="00814CBA" w:rsidRDefault="00770CA8" w:rsidP="003C0E0E">
      <w:pPr>
        <w:pStyle w:val="aa"/>
        <w:ind w:right="140"/>
        <w:jc w:val="center"/>
        <w:rPr>
          <w:b/>
          <w:bCs/>
          <w:sz w:val="32"/>
          <w:szCs w:val="32"/>
        </w:rPr>
      </w:pPr>
      <w:r w:rsidRPr="00814CBA">
        <w:rPr>
          <w:b/>
          <w:bCs/>
          <w:sz w:val="32"/>
          <w:szCs w:val="32"/>
        </w:rPr>
        <w:t xml:space="preserve">ПРОЦЕДУРА ОСУЩЕСТВЛЕНИЯ ЗАКУПОК </w:t>
      </w:r>
    </w:p>
    <w:p w14:paraId="7D51D1C9" w14:textId="03A438AF" w:rsidR="00FD6B1D" w:rsidRPr="00814CBA" w:rsidRDefault="00FD6B1D" w:rsidP="003C0E0E">
      <w:pPr>
        <w:pStyle w:val="aa"/>
        <w:ind w:right="140"/>
        <w:jc w:val="center"/>
        <w:rPr>
          <w:b/>
          <w:bCs/>
          <w:sz w:val="32"/>
          <w:szCs w:val="32"/>
        </w:rPr>
      </w:pPr>
      <w:r w:rsidRPr="00814CBA">
        <w:rPr>
          <w:b/>
          <w:bCs/>
          <w:sz w:val="32"/>
          <w:szCs w:val="32"/>
        </w:rPr>
        <w:t>ТОВАРОВ, РАБОТ И УСЛУГ</w:t>
      </w:r>
    </w:p>
    <w:p w14:paraId="137AD39E" w14:textId="77777777" w:rsidR="00770CA8" w:rsidRPr="00814CBA" w:rsidRDefault="00770CA8" w:rsidP="003C0E0E">
      <w:pPr>
        <w:pStyle w:val="aa"/>
        <w:jc w:val="center"/>
        <w:rPr>
          <w:sz w:val="32"/>
          <w:szCs w:val="32"/>
        </w:rPr>
      </w:pPr>
      <w:r w:rsidRPr="00814CBA">
        <w:rPr>
          <w:b/>
          <w:bCs/>
          <w:sz w:val="32"/>
          <w:szCs w:val="32"/>
        </w:rPr>
        <w:t xml:space="preserve">В АКЦИОНЕРНОМ ОБЩЕСТВЕ </w:t>
      </w:r>
      <w:r w:rsidRPr="00814CBA">
        <w:rPr>
          <w:b/>
          <w:sz w:val="32"/>
          <w:szCs w:val="32"/>
        </w:rPr>
        <w:t>«НАЦИОНАЛЬНАЯ КОМПАНИЯ «K</w:t>
      </w:r>
      <w:r w:rsidRPr="00814CBA">
        <w:rPr>
          <w:b/>
          <w:sz w:val="32"/>
          <w:szCs w:val="32"/>
          <w:lang w:val="en-US"/>
        </w:rPr>
        <w:t>AZAKH</w:t>
      </w:r>
      <w:r w:rsidRPr="00814CBA">
        <w:rPr>
          <w:b/>
          <w:sz w:val="32"/>
          <w:szCs w:val="32"/>
        </w:rPr>
        <w:t xml:space="preserve"> T</w:t>
      </w:r>
      <w:r w:rsidRPr="00814CBA">
        <w:rPr>
          <w:b/>
          <w:sz w:val="32"/>
          <w:szCs w:val="32"/>
          <w:lang w:val="en-US"/>
        </w:rPr>
        <w:t>OURISM</w:t>
      </w:r>
      <w:r w:rsidRPr="00814CBA">
        <w:rPr>
          <w:b/>
          <w:sz w:val="32"/>
          <w:szCs w:val="32"/>
        </w:rPr>
        <w:t>»</w:t>
      </w:r>
    </w:p>
    <w:p w14:paraId="6A151150" w14:textId="77777777" w:rsidR="00770CA8" w:rsidRPr="00814CBA" w:rsidRDefault="00770CA8" w:rsidP="00770CA8">
      <w:pPr>
        <w:rPr>
          <w:b/>
          <w:bCs/>
          <w:color w:val="C00000"/>
          <w:sz w:val="32"/>
          <w:szCs w:val="32"/>
        </w:rPr>
      </w:pPr>
    </w:p>
    <w:p w14:paraId="45461DC0" w14:textId="77777777" w:rsidR="00770CA8" w:rsidRPr="00814CBA" w:rsidRDefault="00770CA8" w:rsidP="00770CA8">
      <w:pPr>
        <w:ind w:left="-426"/>
        <w:rPr>
          <w:b/>
          <w:bCs/>
          <w:sz w:val="28"/>
          <w:szCs w:val="28"/>
        </w:rPr>
      </w:pPr>
    </w:p>
    <w:p w14:paraId="2DF039F9" w14:textId="77777777" w:rsidR="00770CA8" w:rsidRPr="00814CBA" w:rsidRDefault="00770CA8" w:rsidP="00770CA8">
      <w:pPr>
        <w:ind w:left="-426"/>
        <w:rPr>
          <w:b/>
          <w:bCs/>
          <w:sz w:val="28"/>
          <w:szCs w:val="28"/>
        </w:rPr>
      </w:pPr>
    </w:p>
    <w:p w14:paraId="73ECDC85" w14:textId="77777777" w:rsidR="00770CA8" w:rsidRPr="00814CBA" w:rsidRDefault="00770CA8" w:rsidP="00770CA8">
      <w:pPr>
        <w:ind w:left="-426"/>
        <w:rPr>
          <w:b/>
          <w:bCs/>
          <w:sz w:val="28"/>
          <w:szCs w:val="28"/>
        </w:rPr>
      </w:pPr>
    </w:p>
    <w:p w14:paraId="60D4DD11" w14:textId="77777777" w:rsidR="00770CA8" w:rsidRPr="00814CBA" w:rsidRDefault="00770CA8" w:rsidP="00770CA8">
      <w:pPr>
        <w:ind w:left="-426"/>
        <w:rPr>
          <w:b/>
          <w:bCs/>
          <w:sz w:val="28"/>
          <w:szCs w:val="28"/>
        </w:rPr>
      </w:pPr>
    </w:p>
    <w:p w14:paraId="6131ADAA" w14:textId="77777777" w:rsidR="00770CA8" w:rsidRPr="00814CBA" w:rsidRDefault="00770CA8" w:rsidP="00770CA8">
      <w:pPr>
        <w:ind w:left="-426"/>
        <w:rPr>
          <w:b/>
          <w:bCs/>
          <w:sz w:val="28"/>
          <w:szCs w:val="28"/>
        </w:rPr>
      </w:pPr>
    </w:p>
    <w:p w14:paraId="49E04074" w14:textId="77777777" w:rsidR="00770CA8" w:rsidRPr="00814CBA" w:rsidRDefault="00770CA8" w:rsidP="00770CA8">
      <w:pPr>
        <w:ind w:left="-426"/>
        <w:rPr>
          <w:b/>
          <w:bCs/>
          <w:sz w:val="28"/>
          <w:szCs w:val="28"/>
        </w:rPr>
      </w:pPr>
    </w:p>
    <w:p w14:paraId="3B1578FC" w14:textId="77777777" w:rsidR="00770CA8" w:rsidRPr="00814CBA" w:rsidRDefault="00770CA8" w:rsidP="00770CA8">
      <w:pPr>
        <w:ind w:left="-426"/>
        <w:rPr>
          <w:b/>
          <w:bCs/>
          <w:sz w:val="28"/>
          <w:szCs w:val="28"/>
        </w:rPr>
      </w:pPr>
    </w:p>
    <w:p w14:paraId="41CF2307" w14:textId="77777777" w:rsidR="00770CA8" w:rsidRPr="00814CBA" w:rsidRDefault="00770CA8" w:rsidP="00770CA8">
      <w:pPr>
        <w:ind w:left="-426"/>
        <w:rPr>
          <w:b/>
          <w:bCs/>
          <w:sz w:val="28"/>
          <w:szCs w:val="28"/>
        </w:rPr>
      </w:pPr>
    </w:p>
    <w:p w14:paraId="427FA852" w14:textId="77777777" w:rsidR="00770CA8" w:rsidRPr="00814CBA" w:rsidRDefault="00770CA8" w:rsidP="00770CA8">
      <w:pPr>
        <w:ind w:left="-426"/>
        <w:rPr>
          <w:b/>
          <w:bCs/>
          <w:sz w:val="28"/>
          <w:szCs w:val="28"/>
        </w:rPr>
      </w:pPr>
    </w:p>
    <w:p w14:paraId="36693765" w14:textId="77777777" w:rsidR="00770CA8" w:rsidRPr="00814CBA" w:rsidRDefault="00770CA8" w:rsidP="00770CA8">
      <w:pPr>
        <w:ind w:left="-426"/>
        <w:rPr>
          <w:b/>
          <w:bCs/>
          <w:sz w:val="28"/>
          <w:szCs w:val="28"/>
        </w:rPr>
      </w:pPr>
    </w:p>
    <w:p w14:paraId="7D7EDCDA" w14:textId="77777777" w:rsidR="00770CA8" w:rsidRPr="00814CBA" w:rsidRDefault="00770CA8" w:rsidP="00770CA8">
      <w:pPr>
        <w:ind w:left="-426"/>
        <w:rPr>
          <w:b/>
          <w:bCs/>
          <w:sz w:val="28"/>
          <w:szCs w:val="28"/>
        </w:rPr>
      </w:pPr>
    </w:p>
    <w:p w14:paraId="06EB9C1F" w14:textId="77777777" w:rsidR="00770CA8" w:rsidRPr="00814CBA" w:rsidRDefault="00770CA8" w:rsidP="00770CA8">
      <w:pPr>
        <w:ind w:left="-426"/>
        <w:rPr>
          <w:b/>
          <w:bCs/>
          <w:sz w:val="28"/>
          <w:szCs w:val="28"/>
        </w:rPr>
      </w:pPr>
    </w:p>
    <w:p w14:paraId="4A0888D0" w14:textId="3A7F0E63" w:rsidR="00F22C66" w:rsidRPr="00814CBA" w:rsidRDefault="00F22C66" w:rsidP="00FD6B1D">
      <w:pPr>
        <w:rPr>
          <w:b/>
          <w:bCs/>
          <w:sz w:val="40"/>
          <w:szCs w:val="40"/>
        </w:rPr>
      </w:pPr>
    </w:p>
    <w:p w14:paraId="3757B818" w14:textId="77777777" w:rsidR="00FD6B1D" w:rsidRPr="00814CBA" w:rsidRDefault="00FD6B1D" w:rsidP="00FD6B1D">
      <w:pPr>
        <w:rPr>
          <w:b/>
          <w:bCs/>
          <w:sz w:val="40"/>
          <w:szCs w:val="40"/>
        </w:rPr>
      </w:pPr>
    </w:p>
    <w:p w14:paraId="44757126" w14:textId="77777777" w:rsidR="00770CA8" w:rsidRPr="00814CBA" w:rsidRDefault="00277B6E" w:rsidP="00277B6E">
      <w:pPr>
        <w:jc w:val="center"/>
        <w:rPr>
          <w:b/>
          <w:bCs/>
          <w:sz w:val="28"/>
          <w:szCs w:val="28"/>
        </w:rPr>
      </w:pPr>
      <w:r w:rsidRPr="00814CBA">
        <w:rPr>
          <w:b/>
          <w:bCs/>
          <w:sz w:val="28"/>
          <w:szCs w:val="28"/>
        </w:rPr>
        <w:t>г. Нур-Султан</w:t>
      </w:r>
    </w:p>
    <w:p w14:paraId="6882939F" w14:textId="1DF5DEA7" w:rsidR="007E0FF0" w:rsidRPr="00814CBA" w:rsidRDefault="00277B6E" w:rsidP="00E679B9">
      <w:pPr>
        <w:jc w:val="center"/>
        <w:rPr>
          <w:rFonts w:cs="Times New Roman"/>
          <w:b/>
          <w:sz w:val="28"/>
          <w:lang w:val="kk-KZ"/>
        </w:rPr>
      </w:pPr>
      <w:r w:rsidRPr="00814CBA">
        <w:rPr>
          <w:rFonts w:cs="Times New Roman"/>
          <w:b/>
          <w:sz w:val="28"/>
          <w:lang w:val="kk-KZ"/>
        </w:rPr>
        <w:t>2020 год</w:t>
      </w:r>
    </w:p>
    <w:p w14:paraId="3C8AC0F4" w14:textId="0D90D9F3" w:rsidR="00FD6B1D" w:rsidRPr="00814CBA" w:rsidRDefault="00FD6B1D" w:rsidP="00FD6B1D">
      <w:pPr>
        <w:rPr>
          <w:rFonts w:cs="Times New Roman"/>
          <w:b/>
          <w:sz w:val="28"/>
          <w:lang w:val="kk-KZ"/>
        </w:rPr>
      </w:pPr>
    </w:p>
    <w:p w14:paraId="74662C46" w14:textId="77777777" w:rsidR="00D272D0" w:rsidRPr="00814CBA" w:rsidRDefault="00D272D0" w:rsidP="009531F5">
      <w:pPr>
        <w:pStyle w:val="a5"/>
        <w:numPr>
          <w:ilvl w:val="0"/>
          <w:numId w:val="2"/>
        </w:numPr>
        <w:ind w:left="0" w:firstLine="0"/>
        <w:jc w:val="center"/>
        <w:rPr>
          <w:rFonts w:cs="Times New Roman"/>
          <w:b/>
          <w:lang w:val="kk-KZ"/>
        </w:rPr>
      </w:pPr>
      <w:r w:rsidRPr="00814CBA">
        <w:rPr>
          <w:rFonts w:cs="Times New Roman"/>
          <w:b/>
          <w:lang w:val="kk-KZ"/>
        </w:rPr>
        <w:t xml:space="preserve">Общие положения </w:t>
      </w:r>
    </w:p>
    <w:p w14:paraId="0EBD80C1" w14:textId="77777777" w:rsidR="00D272D0" w:rsidRPr="00814CBA" w:rsidRDefault="00D272D0" w:rsidP="00E679B9">
      <w:pPr>
        <w:jc w:val="center"/>
        <w:rPr>
          <w:rFonts w:cs="Times New Roman"/>
          <w:b/>
          <w:lang w:val="kk-KZ"/>
        </w:rPr>
      </w:pPr>
    </w:p>
    <w:p w14:paraId="17012164" w14:textId="4CDC42E2" w:rsidR="0011484C" w:rsidRPr="00814CBA" w:rsidRDefault="00E679B9" w:rsidP="009531F5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0"/>
        <w:jc w:val="both"/>
      </w:pPr>
      <w:r w:rsidRPr="00814CBA">
        <w:rPr>
          <w:rFonts w:cs="Times New Roman"/>
          <w:bCs/>
          <w:iCs/>
        </w:rPr>
        <w:t>Настоящая П</w:t>
      </w:r>
      <w:r w:rsidR="00770CA8" w:rsidRPr="00814CBA">
        <w:rPr>
          <w:rFonts w:cs="Times New Roman"/>
          <w:bCs/>
          <w:iCs/>
        </w:rPr>
        <w:t>роцедура осуществления</w:t>
      </w:r>
      <w:r w:rsidR="00B34369" w:rsidRPr="00814CBA">
        <w:rPr>
          <w:rFonts w:cs="Times New Roman"/>
          <w:bCs/>
          <w:iCs/>
        </w:rPr>
        <w:t xml:space="preserve"> закупок </w:t>
      </w:r>
      <w:r w:rsidR="00FD6B1D" w:rsidRPr="00814CBA">
        <w:rPr>
          <w:rFonts w:cs="Times New Roman"/>
          <w:bCs/>
          <w:iCs/>
        </w:rPr>
        <w:t xml:space="preserve">товаров, работ и услуг </w:t>
      </w:r>
      <w:r w:rsidR="00B34369" w:rsidRPr="00814CBA">
        <w:rPr>
          <w:rFonts w:cs="Times New Roman"/>
          <w:bCs/>
          <w:iCs/>
        </w:rPr>
        <w:t xml:space="preserve">в </w:t>
      </w:r>
      <w:r w:rsidR="00F2703E" w:rsidRPr="00814CBA">
        <w:rPr>
          <w:rFonts w:cs="Times New Roman"/>
          <w:bCs/>
          <w:iCs/>
        </w:rPr>
        <w:t>акционерном обществе «Национальная компания</w:t>
      </w:r>
      <w:r w:rsidR="00770CA8" w:rsidRPr="00814CBA">
        <w:rPr>
          <w:rFonts w:cs="Times New Roman"/>
          <w:bCs/>
          <w:iCs/>
        </w:rPr>
        <w:t xml:space="preserve"> «Kazakh Tourism»</w:t>
      </w:r>
      <w:r w:rsidRPr="00814CBA">
        <w:rPr>
          <w:rFonts w:cs="Times New Roman"/>
          <w:bCs/>
          <w:iCs/>
        </w:rPr>
        <w:t xml:space="preserve"> (далее – Процедура)</w:t>
      </w:r>
      <w:r w:rsidR="0011484C" w:rsidRPr="00814CBA">
        <w:rPr>
          <w:rFonts w:cs="Times New Roman"/>
          <w:bCs/>
          <w:iCs/>
        </w:rPr>
        <w:t xml:space="preserve"> разработана в</w:t>
      </w:r>
      <w:r w:rsidR="00285E3E" w:rsidRPr="00814CBA">
        <w:rPr>
          <w:rFonts w:cs="Times New Roman"/>
          <w:bCs/>
          <w:iCs/>
        </w:rPr>
        <w:t xml:space="preserve"> соответствии с законодательством Республики Казахстан</w:t>
      </w:r>
      <w:r w:rsidR="003C0E0E" w:rsidRPr="00814CBA">
        <w:rPr>
          <w:rFonts w:cs="Times New Roman"/>
          <w:bCs/>
          <w:iCs/>
        </w:rPr>
        <w:t>, Уставом Общества</w:t>
      </w:r>
      <w:r w:rsidR="00285E3E" w:rsidRPr="00814CBA">
        <w:rPr>
          <w:rFonts w:cs="Times New Roman"/>
          <w:bCs/>
          <w:iCs/>
        </w:rPr>
        <w:t xml:space="preserve"> </w:t>
      </w:r>
      <w:r w:rsidR="003C0E0E" w:rsidRPr="00814CBA">
        <w:rPr>
          <w:rFonts w:cs="Times New Roman"/>
          <w:bCs/>
          <w:iCs/>
        </w:rPr>
        <w:t xml:space="preserve">и иными внутренними документами Общества </w:t>
      </w:r>
      <w:r w:rsidR="00285E3E" w:rsidRPr="00814CBA">
        <w:rPr>
          <w:rFonts w:cs="Times New Roman"/>
          <w:bCs/>
          <w:iCs/>
        </w:rPr>
        <w:t xml:space="preserve">в </w:t>
      </w:r>
      <w:r w:rsidR="0011484C" w:rsidRPr="00814CBA">
        <w:rPr>
          <w:rFonts w:cs="Times New Roman"/>
          <w:bCs/>
          <w:iCs/>
        </w:rPr>
        <w:t xml:space="preserve">реализацию </w:t>
      </w:r>
      <w:r w:rsidR="00770CA8" w:rsidRPr="00814CBA">
        <w:rPr>
          <w:rFonts w:cs="Times New Roman"/>
          <w:bCs/>
          <w:iCs/>
        </w:rPr>
        <w:t xml:space="preserve">Правил </w:t>
      </w:r>
      <w:r w:rsidR="00873A76" w:rsidRPr="00814CBA">
        <w:rPr>
          <w:rFonts w:cs="Times New Roman"/>
          <w:bCs/>
          <w:iCs/>
        </w:rPr>
        <w:t>осуществления закупок товаров, работ, услуг национальными управляющими холдингами, национальными холдингами, национальными компаниями и организациями, пятьдесят и более процентов голосующих акций (долей участия в уставном капитале) которых прямо или косвенно принадлежат национальному управляющему холдингу, национальному холдингу, национальной компании</w:t>
      </w:r>
      <w:r w:rsidR="00F2703E" w:rsidRPr="00814CBA">
        <w:rPr>
          <w:rFonts w:cs="Times New Roman"/>
          <w:bCs/>
          <w:iCs/>
        </w:rPr>
        <w:t>,</w:t>
      </w:r>
      <w:r w:rsidR="00873A76" w:rsidRPr="00814CBA">
        <w:rPr>
          <w:rFonts w:cs="Times New Roman"/>
          <w:bCs/>
          <w:iCs/>
        </w:rPr>
        <w:t xml:space="preserve"> </w:t>
      </w:r>
      <w:r w:rsidR="00507CDD" w:rsidRPr="00814CBA">
        <w:rPr>
          <w:rFonts w:cs="Times New Roman"/>
          <w:bCs/>
          <w:iCs/>
          <w:lang w:val="kk-KZ"/>
        </w:rPr>
        <w:t>утвержденных приказом Первого заместителя</w:t>
      </w:r>
      <w:r w:rsidR="0045228D" w:rsidRPr="00814CBA">
        <w:rPr>
          <w:rFonts w:cs="Times New Roman"/>
          <w:bCs/>
          <w:iCs/>
          <w:lang w:val="kk-KZ"/>
        </w:rPr>
        <w:t xml:space="preserve"> </w:t>
      </w:r>
      <w:r w:rsidR="00507CDD" w:rsidRPr="00814CBA">
        <w:rPr>
          <w:rFonts w:cs="Times New Roman"/>
          <w:bCs/>
          <w:iCs/>
          <w:lang w:val="kk-KZ"/>
        </w:rPr>
        <w:t>Пре</w:t>
      </w:r>
      <w:r w:rsidR="00873A76" w:rsidRPr="00814CBA">
        <w:rPr>
          <w:rFonts w:cs="Times New Roman"/>
          <w:bCs/>
          <w:iCs/>
          <w:lang w:val="kk-KZ"/>
        </w:rPr>
        <w:t>мьер – Мин</w:t>
      </w:r>
      <w:r w:rsidR="00507CDD" w:rsidRPr="00814CBA">
        <w:rPr>
          <w:rFonts w:cs="Times New Roman"/>
          <w:bCs/>
          <w:iCs/>
          <w:lang w:val="kk-KZ"/>
        </w:rPr>
        <w:t>и</w:t>
      </w:r>
      <w:r w:rsidR="00873A76" w:rsidRPr="00814CBA">
        <w:rPr>
          <w:rFonts w:cs="Times New Roman"/>
          <w:bCs/>
          <w:iCs/>
          <w:lang w:val="kk-KZ"/>
        </w:rPr>
        <w:t>стра Республики Казахстан</w:t>
      </w:r>
      <w:r w:rsidR="00507CDD" w:rsidRPr="00814CBA">
        <w:rPr>
          <w:rFonts w:cs="Times New Roman"/>
          <w:bCs/>
          <w:iCs/>
          <w:lang w:val="kk-KZ"/>
        </w:rPr>
        <w:t xml:space="preserve"> </w:t>
      </w:r>
      <w:r w:rsidR="00873A76" w:rsidRPr="00814CBA">
        <w:rPr>
          <w:rFonts w:cs="Times New Roman"/>
          <w:bCs/>
          <w:iCs/>
          <w:lang w:val="kk-KZ"/>
        </w:rPr>
        <w:t>- Министра финансов</w:t>
      </w:r>
      <w:r w:rsidR="00507CDD" w:rsidRPr="00814CBA">
        <w:rPr>
          <w:rFonts w:cs="Times New Roman"/>
          <w:bCs/>
          <w:iCs/>
          <w:lang w:val="kk-KZ"/>
        </w:rPr>
        <w:t xml:space="preserve"> Республики Казахстан</w:t>
      </w:r>
      <w:r w:rsidR="00873A76" w:rsidRPr="00814CBA">
        <w:rPr>
          <w:rFonts w:cs="Times New Roman"/>
          <w:bCs/>
          <w:iCs/>
          <w:lang w:val="kk-KZ"/>
        </w:rPr>
        <w:t xml:space="preserve"> от 31 октября 2019 года № 1201</w:t>
      </w:r>
      <w:r w:rsidR="0011484C" w:rsidRPr="00814CBA">
        <w:t xml:space="preserve"> (далее </w:t>
      </w:r>
      <w:r w:rsidR="00D272D0" w:rsidRPr="00814CBA">
        <w:t>–</w:t>
      </w:r>
      <w:r w:rsidR="0011484C" w:rsidRPr="00814CBA">
        <w:t xml:space="preserve"> Правила)</w:t>
      </w:r>
      <w:r w:rsidR="00B3222A" w:rsidRPr="00814CBA">
        <w:t>,</w:t>
      </w:r>
      <w:r w:rsidR="00D272D0" w:rsidRPr="00814CBA">
        <w:t xml:space="preserve"> в целях детализации внутренних процедур</w:t>
      </w:r>
      <w:r w:rsidR="00070857" w:rsidRPr="00814CBA">
        <w:t xml:space="preserve"> </w:t>
      </w:r>
      <w:r w:rsidR="00F2703E" w:rsidRPr="00814CBA">
        <w:t xml:space="preserve">закупок </w:t>
      </w:r>
      <w:r w:rsidR="00770CA8" w:rsidRPr="00814CBA">
        <w:t xml:space="preserve">АО «НК «Kazakh Tourism» </w:t>
      </w:r>
      <w:r w:rsidR="00070857" w:rsidRPr="00814CBA">
        <w:t xml:space="preserve">(далее - </w:t>
      </w:r>
      <w:r w:rsidR="00770CA8" w:rsidRPr="00814CBA">
        <w:t>Общество</w:t>
      </w:r>
      <w:r w:rsidR="00070857" w:rsidRPr="00814CBA">
        <w:t>)</w:t>
      </w:r>
      <w:r w:rsidR="00B3222A" w:rsidRPr="00814CBA">
        <w:t>,</w:t>
      </w:r>
      <w:r w:rsidR="00D272D0" w:rsidRPr="00814CBA">
        <w:t xml:space="preserve"> порядка взаимодействия между </w:t>
      </w:r>
      <w:r w:rsidR="00F2703E" w:rsidRPr="00814CBA">
        <w:t xml:space="preserve">его </w:t>
      </w:r>
      <w:r w:rsidR="00D272D0" w:rsidRPr="00814CBA">
        <w:t xml:space="preserve">структурными подразделениями, </w:t>
      </w:r>
      <w:r w:rsidR="00FE4968" w:rsidRPr="00814CBA">
        <w:rPr>
          <w:rStyle w:val="s0"/>
          <w:sz w:val="24"/>
          <w:szCs w:val="24"/>
        </w:rPr>
        <w:t xml:space="preserve">определения </w:t>
      </w:r>
      <w:r w:rsidR="00D272D0" w:rsidRPr="00814CBA">
        <w:rPr>
          <w:rStyle w:val="s0"/>
          <w:sz w:val="24"/>
          <w:szCs w:val="24"/>
        </w:rPr>
        <w:t xml:space="preserve">ответственности должностных лиц </w:t>
      </w:r>
      <w:r w:rsidR="00FE4968" w:rsidRPr="00814CBA">
        <w:rPr>
          <w:rStyle w:val="s0"/>
          <w:sz w:val="24"/>
          <w:szCs w:val="24"/>
        </w:rPr>
        <w:t xml:space="preserve">и работников Общества </w:t>
      </w:r>
      <w:r w:rsidR="00D272D0" w:rsidRPr="00814CBA">
        <w:rPr>
          <w:rStyle w:val="s0"/>
          <w:sz w:val="24"/>
          <w:szCs w:val="24"/>
        </w:rPr>
        <w:t>при осуществлении закупок товаров, работ и услуг</w:t>
      </w:r>
      <w:r w:rsidR="0011484C" w:rsidRPr="00814CBA">
        <w:t>.</w:t>
      </w:r>
    </w:p>
    <w:p w14:paraId="216AB26D" w14:textId="1FFC5940" w:rsidR="00E679B9" w:rsidRPr="00814CBA" w:rsidRDefault="00E679B9" w:rsidP="009531F5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0"/>
      </w:pPr>
      <w:r w:rsidRPr="00814CBA">
        <w:t>В настоящей Процедуре используются следующие понятия:</w:t>
      </w:r>
      <w:r w:rsidR="00B3222A" w:rsidRPr="00814CBA">
        <w:t xml:space="preserve"> </w:t>
      </w:r>
    </w:p>
    <w:p w14:paraId="154BC2D0" w14:textId="68CE00C9" w:rsidR="00285E3E" w:rsidRPr="00814CBA" w:rsidRDefault="00285E3E" w:rsidP="009531F5">
      <w:pPr>
        <w:pStyle w:val="a5"/>
        <w:numPr>
          <w:ilvl w:val="1"/>
          <w:numId w:val="3"/>
        </w:numPr>
        <w:tabs>
          <w:tab w:val="left" w:pos="0"/>
          <w:tab w:val="left" w:pos="709"/>
        </w:tabs>
        <w:ind w:left="1418" w:hanging="709"/>
        <w:jc w:val="both"/>
      </w:pPr>
      <w:r w:rsidRPr="00814CBA">
        <w:rPr>
          <w:b/>
        </w:rPr>
        <w:t>Инициатор</w:t>
      </w:r>
      <w:r w:rsidRPr="00814CBA">
        <w:t xml:space="preserve"> – структурное подразделение, заинтересованное в закупке товаров, работ и услуг, разрабатывающее Заявку, техническую спецификацию, квалификационные т</w:t>
      </w:r>
      <w:r w:rsidR="00FD6B1D" w:rsidRPr="00814CBA">
        <w:t>ребования, а также ответственное</w:t>
      </w:r>
      <w:r w:rsidRPr="00814CBA">
        <w:t xml:space="preserve"> за дальнейшее исполнение заключенных договоров о закупках товаров, работ и услуг;</w:t>
      </w:r>
    </w:p>
    <w:p w14:paraId="167D566B" w14:textId="3B1F3362" w:rsidR="004D55FB" w:rsidRPr="00814CBA" w:rsidRDefault="00285E3E" w:rsidP="00930C9A">
      <w:pPr>
        <w:pStyle w:val="a5"/>
        <w:numPr>
          <w:ilvl w:val="1"/>
          <w:numId w:val="3"/>
        </w:numPr>
        <w:ind w:left="1418" w:hanging="709"/>
        <w:jc w:val="both"/>
      </w:pPr>
      <w:r w:rsidRPr="00814CBA">
        <w:rPr>
          <w:b/>
        </w:rPr>
        <w:t xml:space="preserve">Заявка </w:t>
      </w:r>
      <w:r w:rsidR="001C1447" w:rsidRPr="00814CBA">
        <w:t>–</w:t>
      </w:r>
      <w:r w:rsidR="000F5F38" w:rsidRPr="00814CBA">
        <w:t xml:space="preserve">пояснительная </w:t>
      </w:r>
      <w:r w:rsidR="001C1447" w:rsidRPr="00814CBA">
        <w:t>записка Инициатора</w:t>
      </w:r>
      <w:r w:rsidR="000F5F38" w:rsidRPr="00814CBA">
        <w:t xml:space="preserve"> с приложением, оформленным</w:t>
      </w:r>
      <w:r w:rsidR="001C1447" w:rsidRPr="00814CBA">
        <w:t xml:space="preserve"> в соответствии с приложением 1</w:t>
      </w:r>
      <w:r w:rsidR="000F5F38" w:rsidRPr="00814CBA">
        <w:t xml:space="preserve">, 2 </w:t>
      </w:r>
      <w:r w:rsidR="00B26DF3" w:rsidRPr="00814CBA">
        <w:t xml:space="preserve">к Правилам </w:t>
      </w:r>
      <w:r w:rsidR="000F5F38" w:rsidRPr="00814CBA">
        <w:t>и с учетом требований</w:t>
      </w:r>
      <w:r w:rsidR="00B26DF3" w:rsidRPr="00814CBA">
        <w:t>, указанных в пункте 7-9</w:t>
      </w:r>
      <w:r w:rsidR="000F5F38" w:rsidRPr="00814CBA">
        <w:t xml:space="preserve"> Правил</w:t>
      </w:r>
      <w:r w:rsidR="001C1447" w:rsidRPr="00814CBA">
        <w:t>, сог</w:t>
      </w:r>
      <w:r w:rsidR="000F5F38" w:rsidRPr="00814CBA">
        <w:t xml:space="preserve">ласованная со структурным подразделением, ответственным за вопросы финансов и экономики в Обществе, </w:t>
      </w:r>
      <w:r w:rsidR="001C1447" w:rsidRPr="00814CBA">
        <w:t xml:space="preserve">и курирующим Инициатора членом Правления </w:t>
      </w:r>
      <w:r w:rsidR="000F5F38" w:rsidRPr="00814CBA">
        <w:t>и направленная</w:t>
      </w:r>
      <w:r w:rsidR="00360484" w:rsidRPr="00814CBA">
        <w:t xml:space="preserve"> для формирования Плана закупок </w:t>
      </w:r>
      <w:r w:rsidR="00D63D16" w:rsidRPr="00814CBA">
        <w:t>либо для внесения изменений и/или дополнений в План закупок;</w:t>
      </w:r>
    </w:p>
    <w:p w14:paraId="61690AD4" w14:textId="77777777" w:rsidR="004D55FB" w:rsidRPr="00814CBA" w:rsidRDefault="004D55FB" w:rsidP="009531F5">
      <w:pPr>
        <w:pStyle w:val="a5"/>
        <w:numPr>
          <w:ilvl w:val="1"/>
          <w:numId w:val="3"/>
        </w:numPr>
        <w:tabs>
          <w:tab w:val="left" w:pos="0"/>
          <w:tab w:val="left" w:pos="709"/>
        </w:tabs>
        <w:ind w:left="1418" w:hanging="709"/>
        <w:jc w:val="both"/>
      </w:pPr>
      <w:r w:rsidRPr="00814CBA">
        <w:rPr>
          <w:b/>
        </w:rPr>
        <w:t xml:space="preserve">План закупок </w:t>
      </w:r>
      <w:r w:rsidRPr="00814CBA">
        <w:t xml:space="preserve">– план закупок ТРУ </w:t>
      </w:r>
      <w:r w:rsidR="004373AA" w:rsidRPr="00814CBA">
        <w:t xml:space="preserve">(предварительный, годовой, долгосрочный) </w:t>
      </w:r>
      <w:r w:rsidRPr="00814CBA">
        <w:t>Общества на соответствующий год, составленный в соответствии с Бюджетом</w:t>
      </w:r>
      <w:r w:rsidR="007274D8" w:rsidRPr="00814CBA">
        <w:t>;</w:t>
      </w:r>
      <w:r w:rsidRPr="00814CBA">
        <w:t xml:space="preserve">  </w:t>
      </w:r>
    </w:p>
    <w:p w14:paraId="15D15D8E" w14:textId="406694B7" w:rsidR="004D55FB" w:rsidRPr="00814CBA" w:rsidRDefault="004D55FB" w:rsidP="009531F5">
      <w:pPr>
        <w:pStyle w:val="a5"/>
        <w:numPr>
          <w:ilvl w:val="1"/>
          <w:numId w:val="3"/>
        </w:numPr>
        <w:tabs>
          <w:tab w:val="left" w:pos="0"/>
          <w:tab w:val="left" w:pos="709"/>
        </w:tabs>
        <w:ind w:left="1418" w:hanging="709"/>
        <w:jc w:val="both"/>
      </w:pPr>
      <w:r w:rsidRPr="00814CBA">
        <w:rPr>
          <w:b/>
        </w:rPr>
        <w:t xml:space="preserve">Бюджет </w:t>
      </w:r>
      <w:r w:rsidRPr="00814CBA">
        <w:t>- производственные программы, инвестиционные программы, бюджет, план развития, бизнес-план, сметы доходов и расходов и/или договоры на выполнение государственного задания, утвержденные</w:t>
      </w:r>
      <w:r w:rsidR="00776BDF" w:rsidRPr="00814CBA">
        <w:t xml:space="preserve"> уполномоченным органом Общества</w:t>
      </w:r>
      <w:r w:rsidRPr="00814CBA">
        <w:t>;</w:t>
      </w:r>
    </w:p>
    <w:p w14:paraId="1BFED1B3" w14:textId="0C879656" w:rsidR="006801EC" w:rsidRPr="00814CBA" w:rsidRDefault="00D63D16" w:rsidP="009531F5">
      <w:pPr>
        <w:pStyle w:val="a5"/>
        <w:numPr>
          <w:ilvl w:val="1"/>
          <w:numId w:val="3"/>
        </w:numPr>
        <w:tabs>
          <w:tab w:val="left" w:pos="0"/>
          <w:tab w:val="left" w:pos="709"/>
        </w:tabs>
        <w:ind w:left="1418" w:hanging="709"/>
        <w:jc w:val="both"/>
      </w:pPr>
      <w:r w:rsidRPr="00814CBA">
        <w:rPr>
          <w:b/>
        </w:rPr>
        <w:t xml:space="preserve">Организатор закупок </w:t>
      </w:r>
      <w:r w:rsidRPr="00814CBA">
        <w:t>– структурное подразделение Общества</w:t>
      </w:r>
      <w:r w:rsidR="005D269E" w:rsidRPr="00814CBA">
        <w:t>/лицо</w:t>
      </w:r>
      <w:r w:rsidRPr="00814CBA">
        <w:t>, ответственное за организацию и осуществление процедур осуществления закупок ТРУ в Обществе</w:t>
      </w:r>
      <w:r w:rsidR="003C0E0E" w:rsidRPr="00814CBA">
        <w:t>;</w:t>
      </w:r>
    </w:p>
    <w:p w14:paraId="29BC46DA" w14:textId="77777777" w:rsidR="00B24D08" w:rsidRPr="00814CBA" w:rsidRDefault="003C0E0E" w:rsidP="00B24D08">
      <w:pPr>
        <w:pStyle w:val="a5"/>
        <w:numPr>
          <w:ilvl w:val="1"/>
          <w:numId w:val="3"/>
        </w:numPr>
        <w:tabs>
          <w:tab w:val="left" w:pos="0"/>
          <w:tab w:val="left" w:pos="709"/>
        </w:tabs>
        <w:ind w:left="1418" w:hanging="709"/>
        <w:jc w:val="both"/>
      </w:pPr>
      <w:r w:rsidRPr="00814CBA">
        <w:rPr>
          <w:b/>
        </w:rPr>
        <w:t xml:space="preserve">ТРУ </w:t>
      </w:r>
      <w:r w:rsidRPr="00814CBA">
        <w:t>– товары, работы и услуги;</w:t>
      </w:r>
    </w:p>
    <w:p w14:paraId="1CC494D2" w14:textId="22EE443B" w:rsidR="001A4612" w:rsidRPr="00814CBA" w:rsidRDefault="003C0E0E" w:rsidP="00B24D08">
      <w:pPr>
        <w:pStyle w:val="a5"/>
        <w:numPr>
          <w:ilvl w:val="1"/>
          <w:numId w:val="3"/>
        </w:numPr>
        <w:tabs>
          <w:tab w:val="left" w:pos="0"/>
          <w:tab w:val="left" w:pos="709"/>
        </w:tabs>
        <w:ind w:left="1418" w:hanging="709"/>
        <w:jc w:val="both"/>
      </w:pPr>
      <w:r w:rsidRPr="00814CBA">
        <w:rPr>
          <w:b/>
        </w:rPr>
        <w:t xml:space="preserve">Договор о закупках </w:t>
      </w:r>
      <w:r w:rsidRPr="00814CBA">
        <w:t xml:space="preserve">- гражданско-правовой договор, заключенный </w:t>
      </w:r>
      <w:r w:rsidR="00776BDF" w:rsidRPr="00814CBA">
        <w:t xml:space="preserve">посредством веб-портала закупок </w:t>
      </w:r>
      <w:r w:rsidRPr="00814CBA">
        <w:t>между Обществом и поставщиком,</w:t>
      </w:r>
      <w:r w:rsidR="00776BDF" w:rsidRPr="00814CBA">
        <w:t xml:space="preserve"> удостоверенный электронными цифровыми подписями,</w:t>
      </w:r>
      <w:r w:rsidRPr="00814CBA">
        <w:t xml:space="preserve"> </w:t>
      </w:r>
      <w:r w:rsidR="00776BDF" w:rsidRPr="00814CBA">
        <w:t>в соответствии с Правилами</w:t>
      </w:r>
      <w:r w:rsidR="00B24D08" w:rsidRPr="00814CBA">
        <w:t>,</w:t>
      </w:r>
      <w:r w:rsidRPr="00814CBA">
        <w:t xml:space="preserve"> по форме, установленной в приложени</w:t>
      </w:r>
      <w:r w:rsidR="00930C9A" w:rsidRPr="00814CBA">
        <w:t>ях</w:t>
      </w:r>
      <w:r w:rsidRPr="00814CBA">
        <w:t xml:space="preserve"> №</w:t>
      </w:r>
      <w:r w:rsidR="00380F1B" w:rsidRPr="00814CBA">
        <w:t>15</w:t>
      </w:r>
      <w:r w:rsidR="00930C9A" w:rsidRPr="00814CBA">
        <w:t xml:space="preserve"> - №19</w:t>
      </w:r>
      <w:r w:rsidR="00776BDF" w:rsidRPr="00814CBA">
        <w:t xml:space="preserve"> к </w:t>
      </w:r>
      <w:r w:rsidRPr="00814CBA">
        <w:t>П</w:t>
      </w:r>
      <w:r w:rsidR="00776BDF" w:rsidRPr="00814CBA">
        <w:t>равилам</w:t>
      </w:r>
      <w:r w:rsidRPr="00814CBA">
        <w:t xml:space="preserve">, за исключением </w:t>
      </w:r>
      <w:r w:rsidR="00B24D08" w:rsidRPr="00814CBA">
        <w:t>случаев заключения договора с нерезидентом Республики Казахстан или в рамках государственного оборонного заказа, когда допускается оформление договора на бумажном носителе в иной форме с учетом требований законодательства Республики Казахстан.</w:t>
      </w:r>
      <w:r w:rsidR="00117E5A" w:rsidRPr="00814CBA">
        <w:t xml:space="preserve"> </w:t>
      </w:r>
    </w:p>
    <w:p w14:paraId="3A2ED24D" w14:textId="28F725CA" w:rsidR="00FD6B1D" w:rsidRPr="00814CBA" w:rsidRDefault="00FD6B1D" w:rsidP="00117E5A">
      <w:pPr>
        <w:pStyle w:val="a5"/>
        <w:numPr>
          <w:ilvl w:val="1"/>
          <w:numId w:val="3"/>
        </w:numPr>
        <w:tabs>
          <w:tab w:val="left" w:pos="0"/>
          <w:tab w:val="left" w:pos="709"/>
        </w:tabs>
        <w:ind w:left="1418" w:hanging="709"/>
        <w:jc w:val="both"/>
      </w:pPr>
      <w:r w:rsidRPr="00814CBA">
        <w:rPr>
          <w:b/>
        </w:rPr>
        <w:t>Централизованная служба по контролю за закуп</w:t>
      </w:r>
      <w:r w:rsidR="00E05C46" w:rsidRPr="00814CBA">
        <w:rPr>
          <w:b/>
          <w:lang w:val="kk-KZ"/>
        </w:rPr>
        <w:t>ками</w:t>
      </w:r>
      <w:r w:rsidRPr="00814CBA">
        <w:rPr>
          <w:b/>
        </w:rPr>
        <w:t xml:space="preserve"> в Обществе</w:t>
      </w:r>
      <w:r w:rsidR="009A72AF" w:rsidRPr="00814CBA">
        <w:rPr>
          <w:b/>
        </w:rPr>
        <w:t xml:space="preserve"> (далее – Служба)</w:t>
      </w:r>
      <w:r w:rsidRPr="00814CBA">
        <w:rPr>
          <w:b/>
        </w:rPr>
        <w:t xml:space="preserve"> </w:t>
      </w:r>
      <w:r w:rsidRPr="00814CBA">
        <w:t xml:space="preserve">- </w:t>
      </w:r>
      <w:r w:rsidR="00E05C46" w:rsidRPr="00814CBA">
        <w:t>служба, создаваемая Советом директоров</w:t>
      </w:r>
      <w:r w:rsidR="009A72AF" w:rsidRPr="00814CBA">
        <w:t xml:space="preserve"> Общества</w:t>
      </w:r>
      <w:r w:rsidR="00E05C46" w:rsidRPr="00814CBA">
        <w:t xml:space="preserve">, осуществляющая внутренний контроль за соблюдением правил </w:t>
      </w:r>
      <w:r w:rsidR="00E05C46" w:rsidRPr="00814CBA">
        <w:lastRenderedPageBreak/>
        <w:t>осуществления закупок в</w:t>
      </w:r>
      <w:r w:rsidR="009A72AF" w:rsidRPr="00814CBA">
        <w:t xml:space="preserve"> Обществе</w:t>
      </w:r>
      <w:r w:rsidR="00E05C46" w:rsidRPr="00814CBA">
        <w:t>, в порядке, определенном Законом</w:t>
      </w:r>
      <w:r w:rsidR="009A72AF" w:rsidRPr="00814CBA">
        <w:t xml:space="preserve"> РК «</w:t>
      </w:r>
      <w:r w:rsidR="007F45A9" w:rsidRPr="00814CBA">
        <w:t>О государственном имуществе</w:t>
      </w:r>
      <w:r w:rsidR="009A72AF" w:rsidRPr="00814CBA">
        <w:t>»</w:t>
      </w:r>
      <w:r w:rsidR="00117E5A" w:rsidRPr="00814CBA">
        <w:t xml:space="preserve"> и положением о Централизованной службе по контролю за закупками акционерного общества «Национальная компания «Kazakh Tourism», утвержденным решением Совета директоров Общества от 6 января 2020 года № 1;</w:t>
      </w:r>
    </w:p>
    <w:p w14:paraId="5443AE99" w14:textId="205524FA" w:rsidR="006066A8" w:rsidRPr="00814CBA" w:rsidRDefault="006066A8" w:rsidP="00117E5A">
      <w:pPr>
        <w:pStyle w:val="a5"/>
        <w:numPr>
          <w:ilvl w:val="1"/>
          <w:numId w:val="3"/>
        </w:numPr>
        <w:tabs>
          <w:tab w:val="left" w:pos="0"/>
          <w:tab w:val="left" w:pos="709"/>
        </w:tabs>
        <w:ind w:left="1418" w:hanging="709"/>
        <w:jc w:val="both"/>
      </w:pPr>
      <w:r w:rsidRPr="00814CBA">
        <w:t xml:space="preserve"> </w:t>
      </w:r>
      <w:r w:rsidR="00E11A88" w:rsidRPr="00814CBA">
        <w:rPr>
          <w:b/>
        </w:rPr>
        <w:t>О</w:t>
      </w:r>
      <w:r w:rsidRPr="00814CBA">
        <w:rPr>
          <w:b/>
        </w:rPr>
        <w:t>ператор информационной системы электронных закупок</w:t>
      </w:r>
      <w:r w:rsidR="002D50BB" w:rsidRPr="00814CBA">
        <w:t xml:space="preserve"> </w:t>
      </w:r>
      <w:r w:rsidR="00E11A88" w:rsidRPr="00814CBA">
        <w:t xml:space="preserve">- </w:t>
      </w:r>
      <w:r w:rsidR="002D50BB" w:rsidRPr="00814CBA">
        <w:t>АО «Центр электронны</w:t>
      </w:r>
      <w:r w:rsidR="004E1960" w:rsidRPr="00814CBA">
        <w:t xml:space="preserve">х финансов» в соответствии с подпунктом 1) пункта 1 приказа первого вице-министра финансов от </w:t>
      </w:r>
      <w:r w:rsidR="002D50BB" w:rsidRPr="00814CBA">
        <w:t>31.10.2019 № 1202</w:t>
      </w:r>
      <w:r w:rsidRPr="00814CBA">
        <w:t>.</w:t>
      </w:r>
    </w:p>
    <w:p w14:paraId="3C8DECEB" w14:textId="77777777" w:rsidR="0037100C" w:rsidRPr="00814CBA" w:rsidRDefault="004373AA" w:rsidP="009531F5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0"/>
        <w:jc w:val="both"/>
        <w:rPr>
          <w:bCs/>
          <w:iCs/>
        </w:rPr>
      </w:pPr>
      <w:r w:rsidRPr="00814CBA">
        <w:rPr>
          <w:bCs/>
          <w:iCs/>
        </w:rPr>
        <w:t>З</w:t>
      </w:r>
      <w:r w:rsidR="003C0E0E" w:rsidRPr="00814CBA">
        <w:rPr>
          <w:bCs/>
          <w:iCs/>
        </w:rPr>
        <w:t xml:space="preserve">акупка ТРУ, </w:t>
      </w:r>
      <w:r w:rsidR="0037100C" w:rsidRPr="00814CBA">
        <w:rPr>
          <w:bCs/>
          <w:iCs/>
        </w:rPr>
        <w:t xml:space="preserve">сведения о которых составляют государственные секреты и (или) сведения, составляющие государственный оборонный заказ в соответствии с законодательством о государственном оборонном заказе и (или) содержащих служебную информацию ограниченного распространения, определенную Правительством Республики </w:t>
      </w:r>
      <w:r w:rsidR="004800BB" w:rsidRPr="00814CBA">
        <w:rPr>
          <w:bCs/>
          <w:iCs/>
        </w:rPr>
        <w:t>Казахстан,</w:t>
      </w:r>
      <w:r w:rsidR="0037100C" w:rsidRPr="00814CBA">
        <w:rPr>
          <w:bCs/>
          <w:iCs/>
        </w:rPr>
        <w:t xml:space="preserve"> осуществляются с применением особого порядка.</w:t>
      </w:r>
    </w:p>
    <w:p w14:paraId="2BC6C8CA" w14:textId="77777777" w:rsidR="00F22C66" w:rsidRPr="00814CBA" w:rsidRDefault="003C0E0E" w:rsidP="009531F5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0"/>
        <w:jc w:val="both"/>
        <w:rPr>
          <w:bCs/>
          <w:iCs/>
        </w:rPr>
      </w:pPr>
      <w:r w:rsidRPr="00814CBA">
        <w:rPr>
          <w:bCs/>
          <w:iCs/>
        </w:rPr>
        <w:t>Положения настоящей Процедуры обязательны к исполнению всеми работниками Общества.</w:t>
      </w:r>
    </w:p>
    <w:p w14:paraId="0411C9EC" w14:textId="4EA4E47B" w:rsidR="00F22C66" w:rsidRPr="00814CBA" w:rsidRDefault="00F22C66" w:rsidP="009531F5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0"/>
        <w:jc w:val="both"/>
        <w:rPr>
          <w:bCs/>
          <w:iCs/>
        </w:rPr>
      </w:pPr>
      <w:r w:rsidRPr="00814CBA">
        <w:rPr>
          <w:bCs/>
          <w:iCs/>
        </w:rPr>
        <w:t>Информация о закупках</w:t>
      </w:r>
      <w:r w:rsidR="00FD6B1D" w:rsidRPr="00814CBA">
        <w:rPr>
          <w:bCs/>
          <w:iCs/>
        </w:rPr>
        <w:t xml:space="preserve"> ТРУ</w:t>
      </w:r>
      <w:r w:rsidRPr="00814CBA">
        <w:rPr>
          <w:bCs/>
          <w:iCs/>
        </w:rPr>
        <w:t>, включая предложения потенциальных поставщиков, не подлежит разглашению третьим лицам, за исключением случаев, предусмотренных законодательством Республики Казахстан, Уставом, Правилами, нормативными актами, применимыми к деятельности Общества, и внутренними положениями Общества.</w:t>
      </w:r>
    </w:p>
    <w:p w14:paraId="397C22B9" w14:textId="77777777" w:rsidR="007636FC" w:rsidRPr="00814CBA" w:rsidRDefault="007636FC" w:rsidP="00E679B9">
      <w:pPr>
        <w:tabs>
          <w:tab w:val="left" w:pos="709"/>
        </w:tabs>
        <w:rPr>
          <w:bCs/>
        </w:rPr>
      </w:pPr>
    </w:p>
    <w:p w14:paraId="6A4CF1B0" w14:textId="77777777" w:rsidR="00706122" w:rsidRPr="00814CBA" w:rsidRDefault="00706122" w:rsidP="009531F5">
      <w:pPr>
        <w:pStyle w:val="a5"/>
        <w:numPr>
          <w:ilvl w:val="0"/>
          <w:numId w:val="2"/>
        </w:numPr>
        <w:tabs>
          <w:tab w:val="left" w:pos="709"/>
        </w:tabs>
        <w:jc w:val="center"/>
        <w:rPr>
          <w:b/>
          <w:bCs/>
        </w:rPr>
      </w:pPr>
      <w:r w:rsidRPr="00814CBA">
        <w:rPr>
          <w:b/>
          <w:bCs/>
        </w:rPr>
        <w:t>Ответственность</w:t>
      </w:r>
    </w:p>
    <w:p w14:paraId="24E0EF04" w14:textId="77777777" w:rsidR="00706122" w:rsidRPr="00814CBA" w:rsidRDefault="00706122" w:rsidP="00706122">
      <w:pPr>
        <w:tabs>
          <w:tab w:val="left" w:pos="709"/>
        </w:tabs>
        <w:ind w:left="426"/>
        <w:jc w:val="both"/>
        <w:rPr>
          <w:bCs/>
        </w:rPr>
      </w:pPr>
    </w:p>
    <w:p w14:paraId="643E2C84" w14:textId="77777777" w:rsidR="00706122" w:rsidRPr="00814CBA" w:rsidRDefault="00706122" w:rsidP="009531F5">
      <w:pPr>
        <w:pStyle w:val="a5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Cs/>
        </w:rPr>
      </w:pPr>
      <w:r w:rsidRPr="00814CBA">
        <w:rPr>
          <w:bCs/>
        </w:rPr>
        <w:t xml:space="preserve"> Руководитель Организатора закупок является руководителем процесса планирования, организации и проведения закупок и несет ответственность за:</w:t>
      </w:r>
    </w:p>
    <w:p w14:paraId="403EA968" w14:textId="10BF397F" w:rsidR="00706122" w:rsidRPr="00814CBA" w:rsidRDefault="00FD6B1D" w:rsidP="009531F5">
      <w:pPr>
        <w:pStyle w:val="a5"/>
        <w:numPr>
          <w:ilvl w:val="1"/>
          <w:numId w:val="6"/>
        </w:numPr>
        <w:tabs>
          <w:tab w:val="left" w:pos="709"/>
        </w:tabs>
        <w:ind w:left="709" w:firstLine="0"/>
        <w:jc w:val="both"/>
        <w:rPr>
          <w:bCs/>
        </w:rPr>
      </w:pPr>
      <w:r w:rsidRPr="00814CBA">
        <w:rPr>
          <w:bCs/>
        </w:rPr>
        <w:t>в</w:t>
      </w:r>
      <w:r w:rsidR="00706122" w:rsidRPr="00814CBA">
        <w:rPr>
          <w:bCs/>
        </w:rPr>
        <w:t>ыполнение процедур организации и проведения закупок в по</w:t>
      </w:r>
      <w:r w:rsidR="005603A7" w:rsidRPr="00814CBA">
        <w:rPr>
          <w:bCs/>
        </w:rPr>
        <w:t>рядке, установленном Правилами;</w:t>
      </w:r>
      <w:r w:rsidR="00706122" w:rsidRPr="00814CBA">
        <w:rPr>
          <w:bCs/>
        </w:rPr>
        <w:t xml:space="preserve"> </w:t>
      </w:r>
    </w:p>
    <w:p w14:paraId="3EF5D25F" w14:textId="06400DCB" w:rsidR="00706122" w:rsidRPr="00814CBA" w:rsidRDefault="00FD6B1D" w:rsidP="009531F5">
      <w:pPr>
        <w:pStyle w:val="a5"/>
        <w:numPr>
          <w:ilvl w:val="1"/>
          <w:numId w:val="6"/>
        </w:numPr>
        <w:tabs>
          <w:tab w:val="left" w:pos="709"/>
        </w:tabs>
        <w:ind w:left="709" w:firstLine="0"/>
        <w:jc w:val="both"/>
        <w:rPr>
          <w:bCs/>
        </w:rPr>
      </w:pPr>
      <w:r w:rsidRPr="00814CBA">
        <w:rPr>
          <w:bCs/>
        </w:rPr>
        <w:t>с</w:t>
      </w:r>
      <w:r w:rsidR="00706122" w:rsidRPr="00814CBA">
        <w:rPr>
          <w:bCs/>
        </w:rPr>
        <w:t>воевременную разработку и размещение на веб-портале Плана закупок на основе Заявок и сведений, представленных Инициаторами, а также внесен</w:t>
      </w:r>
      <w:r w:rsidR="005603A7" w:rsidRPr="00814CBA">
        <w:rPr>
          <w:bCs/>
        </w:rPr>
        <w:t>ие изменений и дополнений к ним;</w:t>
      </w:r>
      <w:r w:rsidR="00706122" w:rsidRPr="00814CBA">
        <w:rPr>
          <w:bCs/>
        </w:rPr>
        <w:t xml:space="preserve"> </w:t>
      </w:r>
    </w:p>
    <w:p w14:paraId="3B5B5725" w14:textId="739C5933" w:rsidR="00706122" w:rsidRPr="00814CBA" w:rsidRDefault="00FD6B1D" w:rsidP="009531F5">
      <w:pPr>
        <w:pStyle w:val="a5"/>
        <w:numPr>
          <w:ilvl w:val="1"/>
          <w:numId w:val="6"/>
        </w:numPr>
        <w:tabs>
          <w:tab w:val="left" w:pos="709"/>
        </w:tabs>
        <w:ind w:left="709" w:firstLine="0"/>
        <w:jc w:val="both"/>
        <w:rPr>
          <w:bCs/>
        </w:rPr>
      </w:pPr>
      <w:r w:rsidRPr="00814CBA">
        <w:rPr>
          <w:bCs/>
        </w:rPr>
        <w:t>м</w:t>
      </w:r>
      <w:r w:rsidR="00706122" w:rsidRPr="00814CBA">
        <w:rPr>
          <w:bCs/>
        </w:rPr>
        <w:t>он</w:t>
      </w:r>
      <w:r w:rsidR="00793639" w:rsidRPr="00814CBA">
        <w:rPr>
          <w:bCs/>
        </w:rPr>
        <w:t xml:space="preserve">иторинг заключения </w:t>
      </w:r>
      <w:r w:rsidR="005603A7" w:rsidRPr="00814CBA">
        <w:rPr>
          <w:bCs/>
        </w:rPr>
        <w:t>договоров в Обществе;</w:t>
      </w:r>
    </w:p>
    <w:p w14:paraId="3A2B08F9" w14:textId="16A1410B" w:rsidR="00706122" w:rsidRPr="00814CBA" w:rsidRDefault="00FD6B1D" w:rsidP="009531F5">
      <w:pPr>
        <w:pStyle w:val="a5"/>
        <w:numPr>
          <w:ilvl w:val="1"/>
          <w:numId w:val="6"/>
        </w:numPr>
        <w:tabs>
          <w:tab w:val="left" w:pos="709"/>
        </w:tabs>
        <w:ind w:left="709" w:firstLine="0"/>
        <w:jc w:val="both"/>
        <w:rPr>
          <w:bCs/>
        </w:rPr>
      </w:pPr>
      <w:r w:rsidRPr="00814CBA">
        <w:rPr>
          <w:bCs/>
        </w:rPr>
        <w:t>с</w:t>
      </w:r>
      <w:r w:rsidR="00706122" w:rsidRPr="00814CBA">
        <w:rPr>
          <w:bCs/>
        </w:rPr>
        <w:t>вод и предоставление отчетности в сфере закупок и местного</w:t>
      </w:r>
      <w:r w:rsidR="005603A7" w:rsidRPr="00814CBA">
        <w:rPr>
          <w:bCs/>
        </w:rPr>
        <w:t xml:space="preserve"> содержания в закупках Общества;</w:t>
      </w:r>
    </w:p>
    <w:p w14:paraId="2004184B" w14:textId="154A0387" w:rsidR="00706122" w:rsidRPr="00814CBA" w:rsidRDefault="00FD6B1D" w:rsidP="009531F5">
      <w:pPr>
        <w:pStyle w:val="a5"/>
        <w:numPr>
          <w:ilvl w:val="1"/>
          <w:numId w:val="6"/>
        </w:numPr>
        <w:tabs>
          <w:tab w:val="left" w:pos="709"/>
        </w:tabs>
        <w:ind w:left="709" w:firstLine="0"/>
        <w:jc w:val="both"/>
        <w:rPr>
          <w:bCs/>
        </w:rPr>
      </w:pPr>
      <w:r w:rsidRPr="00814CBA">
        <w:rPr>
          <w:bCs/>
        </w:rPr>
        <w:t>о</w:t>
      </w:r>
      <w:r w:rsidR="00706122" w:rsidRPr="00814CBA">
        <w:rPr>
          <w:bCs/>
        </w:rPr>
        <w:t>рганизацию хранения оригиналов документов по закупкам ТРУ Общества.</w:t>
      </w:r>
    </w:p>
    <w:p w14:paraId="5824B4EF" w14:textId="0B8507A8" w:rsidR="00706122" w:rsidRPr="00814CBA" w:rsidRDefault="00706122" w:rsidP="009531F5">
      <w:pPr>
        <w:pStyle w:val="a5"/>
        <w:numPr>
          <w:ilvl w:val="0"/>
          <w:numId w:val="3"/>
        </w:numPr>
        <w:tabs>
          <w:tab w:val="left" w:pos="709"/>
        </w:tabs>
        <w:jc w:val="both"/>
        <w:rPr>
          <w:bCs/>
        </w:rPr>
      </w:pPr>
      <w:r w:rsidRPr="00814CBA">
        <w:rPr>
          <w:bCs/>
        </w:rPr>
        <w:t xml:space="preserve">Руководитель Инициатора несет ответственность за: </w:t>
      </w:r>
      <w:r w:rsidR="004E0EDF" w:rsidRPr="00814CBA">
        <w:rPr>
          <w:bCs/>
        </w:rPr>
        <w:t xml:space="preserve"> </w:t>
      </w:r>
    </w:p>
    <w:p w14:paraId="510A074E" w14:textId="7EF0F3CD" w:rsidR="00706122" w:rsidRPr="00814CBA" w:rsidRDefault="00FD6B1D" w:rsidP="009531F5">
      <w:pPr>
        <w:pStyle w:val="a5"/>
        <w:numPr>
          <w:ilvl w:val="1"/>
          <w:numId w:val="7"/>
        </w:numPr>
        <w:tabs>
          <w:tab w:val="left" w:pos="709"/>
        </w:tabs>
        <w:ind w:left="1418" w:hanging="709"/>
        <w:jc w:val="both"/>
        <w:rPr>
          <w:bCs/>
        </w:rPr>
      </w:pPr>
      <w:r w:rsidRPr="00814CBA">
        <w:rPr>
          <w:bCs/>
        </w:rPr>
        <w:t>в</w:t>
      </w:r>
      <w:r w:rsidR="005603A7" w:rsidRPr="00814CBA">
        <w:rPr>
          <w:bCs/>
        </w:rPr>
        <w:t>ыбор способа закупок ТРУ;</w:t>
      </w:r>
    </w:p>
    <w:p w14:paraId="6B131C54" w14:textId="0A5FC1EF" w:rsidR="00793639" w:rsidRPr="00814CBA" w:rsidRDefault="00FD6B1D" w:rsidP="009531F5">
      <w:pPr>
        <w:pStyle w:val="a5"/>
        <w:numPr>
          <w:ilvl w:val="1"/>
          <w:numId w:val="7"/>
        </w:numPr>
        <w:tabs>
          <w:tab w:val="left" w:pos="709"/>
        </w:tabs>
        <w:ind w:left="1418" w:hanging="709"/>
        <w:jc w:val="both"/>
        <w:rPr>
          <w:bCs/>
        </w:rPr>
      </w:pPr>
      <w:r w:rsidRPr="00814CBA">
        <w:rPr>
          <w:bCs/>
        </w:rPr>
        <w:t>к</w:t>
      </w:r>
      <w:r w:rsidR="00706122" w:rsidRPr="00814CBA">
        <w:rPr>
          <w:bCs/>
        </w:rPr>
        <w:t>ачество, полноту, своевременность и достоверность информации в материалах, предоставляемых в соответствии с требования</w:t>
      </w:r>
      <w:r w:rsidR="005603A7" w:rsidRPr="00814CBA">
        <w:rPr>
          <w:bCs/>
        </w:rPr>
        <w:t>ми Правил и настоящих Процедур;</w:t>
      </w:r>
    </w:p>
    <w:p w14:paraId="0A46473F" w14:textId="50D31EC4" w:rsidR="00793639" w:rsidRPr="00814CBA" w:rsidRDefault="00FD6B1D" w:rsidP="009531F5">
      <w:pPr>
        <w:pStyle w:val="a5"/>
        <w:numPr>
          <w:ilvl w:val="1"/>
          <w:numId w:val="7"/>
        </w:numPr>
        <w:tabs>
          <w:tab w:val="left" w:pos="709"/>
        </w:tabs>
        <w:ind w:left="1418" w:hanging="709"/>
        <w:jc w:val="both"/>
        <w:rPr>
          <w:bCs/>
        </w:rPr>
      </w:pPr>
      <w:r w:rsidRPr="00814CBA">
        <w:rPr>
          <w:bCs/>
        </w:rPr>
        <w:t>у</w:t>
      </w:r>
      <w:r w:rsidR="00793639" w:rsidRPr="00814CBA">
        <w:rPr>
          <w:bCs/>
        </w:rPr>
        <w:t>становление в тендерной документации (аукционной документации) к потенциальным поставщикам квалификационных требований, не предусмотренных порядком осуществления закупок, либо указание в тендерной документации (аукционной документации) либо в размещаемой информации при осуществлении закупок способом запроса ценовых предложений на характеристики, определяющие принадлежность приобретаемых товаров, работ, услуг отде</w:t>
      </w:r>
      <w:r w:rsidR="005603A7" w:rsidRPr="00814CBA">
        <w:rPr>
          <w:bCs/>
        </w:rPr>
        <w:t>льным потенциальным поставщикам;</w:t>
      </w:r>
    </w:p>
    <w:p w14:paraId="77930488" w14:textId="2CA10645" w:rsidR="00793639" w:rsidRPr="00814CBA" w:rsidRDefault="00793639" w:rsidP="009531F5">
      <w:pPr>
        <w:pStyle w:val="a5"/>
        <w:numPr>
          <w:ilvl w:val="1"/>
          <w:numId w:val="7"/>
        </w:numPr>
        <w:tabs>
          <w:tab w:val="left" w:pos="709"/>
        </w:tabs>
        <w:ind w:left="1418" w:hanging="709"/>
        <w:jc w:val="both"/>
        <w:rPr>
          <w:bCs/>
        </w:rPr>
      </w:pPr>
      <w:r w:rsidRPr="00814CBA">
        <w:rPr>
          <w:bCs/>
        </w:rPr>
        <w:t>разделение при осуществлении закупок товаров, работ, услуг на лоты по их однородным видам и месту их поставки (выполнения, оказания), за исключением случаев, предусмотренных</w:t>
      </w:r>
      <w:r w:rsidR="00876A25" w:rsidRPr="00814CBA">
        <w:rPr>
          <w:bCs/>
        </w:rPr>
        <w:t xml:space="preserve"> Правилами</w:t>
      </w:r>
      <w:r w:rsidR="005603A7" w:rsidRPr="00814CBA">
        <w:rPr>
          <w:bCs/>
        </w:rPr>
        <w:t>;</w:t>
      </w:r>
    </w:p>
    <w:p w14:paraId="0033CF79" w14:textId="23845DD1" w:rsidR="00793639" w:rsidRPr="00814CBA" w:rsidRDefault="003F0CCD" w:rsidP="009531F5">
      <w:pPr>
        <w:pStyle w:val="a5"/>
        <w:numPr>
          <w:ilvl w:val="1"/>
          <w:numId w:val="7"/>
        </w:numPr>
        <w:tabs>
          <w:tab w:val="left" w:pos="709"/>
        </w:tabs>
        <w:ind w:left="1418" w:hanging="709"/>
        <w:jc w:val="both"/>
        <w:rPr>
          <w:bCs/>
        </w:rPr>
      </w:pPr>
      <w:r w:rsidRPr="00814CBA">
        <w:rPr>
          <w:bCs/>
        </w:rPr>
        <w:t>с</w:t>
      </w:r>
      <w:r w:rsidR="00793639" w:rsidRPr="00814CBA">
        <w:rPr>
          <w:bCs/>
        </w:rPr>
        <w:t>воевременную подготовку</w:t>
      </w:r>
      <w:r w:rsidR="001061F8">
        <w:rPr>
          <w:bCs/>
        </w:rPr>
        <w:t xml:space="preserve"> </w:t>
      </w:r>
      <w:r w:rsidR="00793639" w:rsidRPr="00814CBA">
        <w:rPr>
          <w:bCs/>
        </w:rPr>
        <w:t xml:space="preserve">документации по закупкам, в том числе </w:t>
      </w:r>
      <w:r w:rsidR="008506D3" w:rsidRPr="00754A33">
        <w:rPr>
          <w:bCs/>
        </w:rPr>
        <w:t>согласование</w:t>
      </w:r>
      <w:r w:rsidR="008506D3" w:rsidRPr="00C621DA">
        <w:rPr>
          <w:bCs/>
        </w:rPr>
        <w:t xml:space="preserve"> </w:t>
      </w:r>
      <w:r w:rsidR="00793639" w:rsidRPr="00C621DA">
        <w:rPr>
          <w:bCs/>
        </w:rPr>
        <w:t>т</w:t>
      </w:r>
      <w:r w:rsidR="00793639" w:rsidRPr="00814CBA">
        <w:rPr>
          <w:bCs/>
        </w:rPr>
        <w:t>ендерной документации, приказов, уведомлений, проток</w:t>
      </w:r>
      <w:r w:rsidR="005603A7" w:rsidRPr="00814CBA">
        <w:rPr>
          <w:bCs/>
        </w:rPr>
        <w:t>олов, иных решений и документов;</w:t>
      </w:r>
    </w:p>
    <w:p w14:paraId="122ACFB5" w14:textId="3EC3A871" w:rsidR="00793639" w:rsidRPr="00814CBA" w:rsidRDefault="003F0CCD" w:rsidP="009531F5">
      <w:pPr>
        <w:pStyle w:val="a5"/>
        <w:numPr>
          <w:ilvl w:val="1"/>
          <w:numId w:val="7"/>
        </w:numPr>
        <w:tabs>
          <w:tab w:val="left" w:pos="709"/>
        </w:tabs>
        <w:ind w:left="1418" w:hanging="709"/>
        <w:jc w:val="both"/>
        <w:rPr>
          <w:bCs/>
        </w:rPr>
      </w:pPr>
      <w:r w:rsidRPr="00814CBA">
        <w:rPr>
          <w:bCs/>
        </w:rPr>
        <w:t>о</w:t>
      </w:r>
      <w:r w:rsidR="00793639" w:rsidRPr="00814CBA">
        <w:rPr>
          <w:bCs/>
        </w:rPr>
        <w:t xml:space="preserve">тказ от осуществления закупок в случаях, не предусмотренных </w:t>
      </w:r>
      <w:r w:rsidR="005603A7" w:rsidRPr="00814CBA">
        <w:rPr>
          <w:bCs/>
        </w:rPr>
        <w:t>Правилами;</w:t>
      </w:r>
    </w:p>
    <w:p w14:paraId="0A9C2969" w14:textId="22394BBA" w:rsidR="00793639" w:rsidRPr="00814CBA" w:rsidRDefault="003F0CCD" w:rsidP="009531F5">
      <w:pPr>
        <w:pStyle w:val="a5"/>
        <w:numPr>
          <w:ilvl w:val="1"/>
          <w:numId w:val="7"/>
        </w:numPr>
        <w:tabs>
          <w:tab w:val="left" w:pos="709"/>
        </w:tabs>
        <w:ind w:left="1418" w:hanging="709"/>
        <w:jc w:val="both"/>
        <w:rPr>
          <w:bCs/>
        </w:rPr>
      </w:pPr>
      <w:r w:rsidRPr="00814CBA">
        <w:rPr>
          <w:bCs/>
        </w:rPr>
        <w:lastRenderedPageBreak/>
        <w:t>о</w:t>
      </w:r>
      <w:r w:rsidR="00793639" w:rsidRPr="00814CBA">
        <w:rPr>
          <w:bCs/>
        </w:rPr>
        <w:t>существление закупок способом из одного источника путем прямого заключения договора о закупках в случаях, не предусмотренных</w:t>
      </w:r>
      <w:r w:rsidR="005603A7" w:rsidRPr="00814CBA">
        <w:rPr>
          <w:bCs/>
        </w:rPr>
        <w:t xml:space="preserve"> Правилами;</w:t>
      </w:r>
    </w:p>
    <w:p w14:paraId="5A2D9DE1" w14:textId="1756B4C1" w:rsidR="00706122" w:rsidRPr="00814CBA" w:rsidRDefault="003F0CCD" w:rsidP="009531F5">
      <w:pPr>
        <w:pStyle w:val="a5"/>
        <w:numPr>
          <w:ilvl w:val="1"/>
          <w:numId w:val="7"/>
        </w:numPr>
        <w:tabs>
          <w:tab w:val="left" w:pos="709"/>
        </w:tabs>
        <w:ind w:left="1418" w:hanging="709"/>
        <w:jc w:val="both"/>
        <w:rPr>
          <w:bCs/>
        </w:rPr>
      </w:pPr>
      <w:r w:rsidRPr="00814CBA">
        <w:rPr>
          <w:bCs/>
        </w:rPr>
        <w:t>р</w:t>
      </w:r>
      <w:r w:rsidR="00706122" w:rsidRPr="00814CBA">
        <w:rPr>
          <w:bCs/>
        </w:rPr>
        <w:t>азработку технической спецификации в соответстви</w:t>
      </w:r>
      <w:r w:rsidR="00E901F2" w:rsidRPr="00814CBA">
        <w:rPr>
          <w:bCs/>
        </w:rPr>
        <w:t>и</w:t>
      </w:r>
      <w:r w:rsidR="00706122" w:rsidRPr="00814CBA">
        <w:rPr>
          <w:bCs/>
        </w:rPr>
        <w:t xml:space="preserve"> с требованиями законодательства Республики Казахстан, ГОСТ(ов), СНиП(ов), ТУ, номеров, чертежей, технических и качественных </w:t>
      </w:r>
      <w:r w:rsidR="005603A7" w:rsidRPr="00814CBA">
        <w:rPr>
          <w:bCs/>
        </w:rPr>
        <w:t>характеристиках, закупаемых ТРУ;</w:t>
      </w:r>
    </w:p>
    <w:p w14:paraId="230E9E07" w14:textId="25204BB9" w:rsidR="00706122" w:rsidRPr="00814CBA" w:rsidRDefault="003F0CCD" w:rsidP="009531F5">
      <w:pPr>
        <w:pStyle w:val="a5"/>
        <w:numPr>
          <w:ilvl w:val="1"/>
          <w:numId w:val="7"/>
        </w:numPr>
        <w:tabs>
          <w:tab w:val="left" w:pos="709"/>
        </w:tabs>
        <w:ind w:left="1418" w:hanging="709"/>
        <w:jc w:val="both"/>
        <w:rPr>
          <w:bCs/>
        </w:rPr>
      </w:pPr>
      <w:r w:rsidRPr="00814CBA">
        <w:rPr>
          <w:bCs/>
        </w:rPr>
        <w:t>з</w:t>
      </w:r>
      <w:r w:rsidR="00706122" w:rsidRPr="00814CBA">
        <w:rPr>
          <w:bCs/>
        </w:rPr>
        <w:t xml:space="preserve">а надлежащее составление и своевременную подачу </w:t>
      </w:r>
      <w:r w:rsidR="00876A25" w:rsidRPr="00814CBA">
        <w:rPr>
          <w:bCs/>
        </w:rPr>
        <w:t>с</w:t>
      </w:r>
      <w:r w:rsidR="00706122" w:rsidRPr="00814CBA">
        <w:rPr>
          <w:bCs/>
        </w:rPr>
        <w:t>лужебных записок на организацию проведения закупок ТРУ, в соответствии со сроками осуществления закупок,</w:t>
      </w:r>
      <w:r w:rsidR="0065325A" w:rsidRPr="00814CBA">
        <w:rPr>
          <w:bCs/>
        </w:rPr>
        <w:t xml:space="preserve"> указанны</w:t>
      </w:r>
      <w:r w:rsidR="00E901F2" w:rsidRPr="00814CBA">
        <w:rPr>
          <w:bCs/>
        </w:rPr>
        <w:t>ми</w:t>
      </w:r>
      <w:r w:rsidR="0065325A" w:rsidRPr="00814CBA">
        <w:rPr>
          <w:bCs/>
        </w:rPr>
        <w:t xml:space="preserve"> в утвержденном(-ых) П</w:t>
      </w:r>
      <w:r w:rsidR="005603A7" w:rsidRPr="00814CBA">
        <w:rPr>
          <w:bCs/>
        </w:rPr>
        <w:t>лане(-ах) закупок;</w:t>
      </w:r>
    </w:p>
    <w:p w14:paraId="72305B6B" w14:textId="73A77E1B" w:rsidR="00793639" w:rsidRPr="00814CBA" w:rsidRDefault="003F0CCD" w:rsidP="009531F5">
      <w:pPr>
        <w:pStyle w:val="a5"/>
        <w:numPr>
          <w:ilvl w:val="1"/>
          <w:numId w:val="7"/>
        </w:numPr>
        <w:tabs>
          <w:tab w:val="left" w:pos="709"/>
        </w:tabs>
        <w:ind w:left="1418" w:hanging="709"/>
        <w:jc w:val="both"/>
        <w:rPr>
          <w:bCs/>
        </w:rPr>
      </w:pPr>
      <w:r w:rsidRPr="00814CBA">
        <w:rPr>
          <w:bCs/>
        </w:rPr>
        <w:t>п</w:t>
      </w:r>
      <w:r w:rsidR="00706122" w:rsidRPr="00814CBA">
        <w:rPr>
          <w:bCs/>
        </w:rPr>
        <w:t>редставление Организатору закупок предложений по привлечению специалистов соответствующего профиля в качестве экспертов, по созданию экспертной комиссии для определения соответствий требованиям, предлагаемых потенциальными пос</w:t>
      </w:r>
      <w:r w:rsidR="005603A7" w:rsidRPr="00814CBA">
        <w:rPr>
          <w:bCs/>
        </w:rPr>
        <w:t xml:space="preserve">тавщиками </w:t>
      </w:r>
      <w:r w:rsidR="005D269E" w:rsidRPr="00814CBA">
        <w:rPr>
          <w:bCs/>
        </w:rPr>
        <w:t>ТРУ</w:t>
      </w:r>
      <w:r w:rsidR="005603A7" w:rsidRPr="00814CBA">
        <w:rPr>
          <w:bCs/>
        </w:rPr>
        <w:t>;</w:t>
      </w:r>
    </w:p>
    <w:p w14:paraId="2C92BDD0" w14:textId="41649AC3" w:rsidR="00112B04" w:rsidRPr="00112B04" w:rsidRDefault="00520354" w:rsidP="00112B04">
      <w:pPr>
        <w:pStyle w:val="a5"/>
        <w:numPr>
          <w:ilvl w:val="1"/>
          <w:numId w:val="7"/>
        </w:numPr>
        <w:tabs>
          <w:tab w:val="left" w:pos="709"/>
        </w:tabs>
        <w:ind w:left="1418" w:hanging="709"/>
        <w:jc w:val="both"/>
        <w:rPr>
          <w:bCs/>
        </w:rPr>
      </w:pPr>
      <w:r w:rsidRPr="00112B04">
        <w:rPr>
          <w:bCs/>
        </w:rPr>
        <w:t>соблюдение процедуры подготовки, своевременного заключения договора о закупках, предусмотренной Правилами и внутренними документами Общества</w:t>
      </w:r>
      <w:r w:rsidR="00112B04" w:rsidRPr="00112B04">
        <w:rPr>
          <w:bCs/>
        </w:rPr>
        <w:t>,</w:t>
      </w:r>
      <w:r w:rsidRPr="00112B04">
        <w:rPr>
          <w:bCs/>
        </w:rPr>
        <w:t xml:space="preserve"> за исключением договоров</w:t>
      </w:r>
      <w:r w:rsidR="00112B04" w:rsidRPr="00112B04">
        <w:rPr>
          <w:bCs/>
        </w:rPr>
        <w:t xml:space="preserve">, </w:t>
      </w:r>
      <w:r w:rsidRPr="00112B04">
        <w:rPr>
          <w:bCs/>
        </w:rPr>
        <w:t xml:space="preserve">заключаемых посредством </w:t>
      </w:r>
      <w:r w:rsidR="00111E39" w:rsidRPr="00112B04">
        <w:rPr>
          <w:bCs/>
        </w:rPr>
        <w:t>веб-портала закупок;</w:t>
      </w:r>
    </w:p>
    <w:p w14:paraId="2D7E360D" w14:textId="7AEE8C8C" w:rsidR="00706122" w:rsidRPr="00814CBA" w:rsidRDefault="00520354" w:rsidP="009531F5">
      <w:pPr>
        <w:pStyle w:val="a5"/>
        <w:numPr>
          <w:ilvl w:val="1"/>
          <w:numId w:val="7"/>
        </w:numPr>
        <w:tabs>
          <w:tab w:val="left" w:pos="709"/>
        </w:tabs>
        <w:ind w:left="1418" w:hanging="709"/>
        <w:jc w:val="both"/>
        <w:rPr>
          <w:bCs/>
        </w:rPr>
      </w:pPr>
      <w:r w:rsidRPr="00814CBA">
        <w:rPr>
          <w:bCs/>
        </w:rPr>
        <w:t xml:space="preserve"> обоснованность</w:t>
      </w:r>
      <w:r w:rsidR="00706122" w:rsidRPr="00814CBA">
        <w:rPr>
          <w:bCs/>
        </w:rPr>
        <w:t xml:space="preserve"> одного из решений, предусмотренн</w:t>
      </w:r>
      <w:r w:rsidR="0004498E" w:rsidRPr="00814CBA">
        <w:rPr>
          <w:bCs/>
        </w:rPr>
        <w:t xml:space="preserve">ых пунктами 73 </w:t>
      </w:r>
      <w:r w:rsidR="005603A7" w:rsidRPr="00814CBA">
        <w:rPr>
          <w:bCs/>
        </w:rPr>
        <w:t>и 187 Правил;</w:t>
      </w:r>
    </w:p>
    <w:p w14:paraId="5DEC49D2" w14:textId="025F3D56" w:rsidR="00706122" w:rsidRPr="00814CBA" w:rsidRDefault="003F0CCD" w:rsidP="009531F5">
      <w:pPr>
        <w:pStyle w:val="a5"/>
        <w:numPr>
          <w:ilvl w:val="1"/>
          <w:numId w:val="7"/>
        </w:numPr>
        <w:tabs>
          <w:tab w:val="left" w:pos="709"/>
        </w:tabs>
        <w:ind w:left="1418" w:hanging="709"/>
        <w:jc w:val="both"/>
        <w:rPr>
          <w:bCs/>
        </w:rPr>
      </w:pPr>
      <w:r w:rsidRPr="00814CBA">
        <w:rPr>
          <w:bCs/>
        </w:rPr>
        <w:t>д</w:t>
      </w:r>
      <w:r w:rsidR="00706122" w:rsidRPr="00814CBA">
        <w:rPr>
          <w:bCs/>
        </w:rPr>
        <w:t>остоверность и своевременность пред</w:t>
      </w:r>
      <w:r w:rsidR="00E12985" w:rsidRPr="00814CBA">
        <w:rPr>
          <w:bCs/>
        </w:rPr>
        <w:t>оставления отчетов по закупкам Организатору закупок</w:t>
      </w:r>
      <w:r w:rsidR="005603A7" w:rsidRPr="00814CBA">
        <w:rPr>
          <w:bCs/>
        </w:rPr>
        <w:t>;</w:t>
      </w:r>
    </w:p>
    <w:p w14:paraId="4CD8D781" w14:textId="2DB10D8A" w:rsidR="00706122" w:rsidRPr="00814CBA" w:rsidRDefault="003F0CCD" w:rsidP="009531F5">
      <w:pPr>
        <w:pStyle w:val="a5"/>
        <w:numPr>
          <w:ilvl w:val="1"/>
          <w:numId w:val="7"/>
        </w:numPr>
        <w:tabs>
          <w:tab w:val="left" w:pos="709"/>
        </w:tabs>
        <w:ind w:left="1418" w:hanging="709"/>
        <w:jc w:val="both"/>
        <w:rPr>
          <w:bCs/>
        </w:rPr>
      </w:pPr>
      <w:r w:rsidRPr="00814CBA">
        <w:rPr>
          <w:bCs/>
        </w:rPr>
        <w:t>д</w:t>
      </w:r>
      <w:r w:rsidR="00706122" w:rsidRPr="00814CBA">
        <w:rPr>
          <w:bCs/>
        </w:rPr>
        <w:t xml:space="preserve">остоверность </w:t>
      </w:r>
      <w:r w:rsidR="00E12985" w:rsidRPr="00814CBA">
        <w:rPr>
          <w:bCs/>
        </w:rPr>
        <w:t xml:space="preserve">и своевременное представление Организатору закупок </w:t>
      </w:r>
      <w:r w:rsidR="00706122" w:rsidRPr="00814CBA">
        <w:rPr>
          <w:bCs/>
        </w:rPr>
        <w:t>информации для формирования Перечня ненадежных потенциа</w:t>
      </w:r>
      <w:r w:rsidR="005603A7" w:rsidRPr="00814CBA">
        <w:rPr>
          <w:bCs/>
        </w:rPr>
        <w:t>льных поставщиков (поставщиков);</w:t>
      </w:r>
    </w:p>
    <w:p w14:paraId="35D03E04" w14:textId="51571A01" w:rsidR="00706122" w:rsidRPr="00814CBA" w:rsidRDefault="003F0CCD" w:rsidP="009531F5">
      <w:pPr>
        <w:pStyle w:val="a5"/>
        <w:numPr>
          <w:ilvl w:val="1"/>
          <w:numId w:val="7"/>
        </w:numPr>
        <w:tabs>
          <w:tab w:val="left" w:pos="709"/>
        </w:tabs>
        <w:ind w:left="1418" w:hanging="709"/>
        <w:jc w:val="both"/>
        <w:rPr>
          <w:bCs/>
        </w:rPr>
      </w:pPr>
      <w:r w:rsidRPr="00814CBA">
        <w:rPr>
          <w:bCs/>
        </w:rPr>
        <w:t>и</w:t>
      </w:r>
      <w:r w:rsidR="00706122" w:rsidRPr="00814CBA">
        <w:rPr>
          <w:bCs/>
        </w:rPr>
        <w:t>сполнение заключенных договоров</w:t>
      </w:r>
      <w:r w:rsidR="00BF461F" w:rsidRPr="00814CBA">
        <w:rPr>
          <w:bCs/>
        </w:rPr>
        <w:t xml:space="preserve"> закупок ТРУ</w:t>
      </w:r>
      <w:r w:rsidR="00706122" w:rsidRPr="00814CBA">
        <w:rPr>
          <w:bCs/>
        </w:rPr>
        <w:t>.</w:t>
      </w:r>
    </w:p>
    <w:p w14:paraId="10E7E43E" w14:textId="16FB7FB9" w:rsidR="00706122" w:rsidRDefault="00706122" w:rsidP="009531F5">
      <w:pPr>
        <w:pStyle w:val="a5"/>
        <w:numPr>
          <w:ilvl w:val="0"/>
          <w:numId w:val="3"/>
        </w:numPr>
        <w:tabs>
          <w:tab w:val="left" w:pos="709"/>
        </w:tabs>
        <w:jc w:val="both"/>
        <w:rPr>
          <w:bCs/>
        </w:rPr>
      </w:pPr>
      <w:r w:rsidRPr="00814CBA">
        <w:rPr>
          <w:bCs/>
        </w:rPr>
        <w:t>Ответственность за уведомление</w:t>
      </w:r>
      <w:r w:rsidR="00E12985" w:rsidRPr="00814CBA">
        <w:rPr>
          <w:bCs/>
        </w:rPr>
        <w:t xml:space="preserve"> Инициаторов</w:t>
      </w:r>
      <w:r w:rsidRPr="00814CBA">
        <w:rPr>
          <w:bCs/>
        </w:rPr>
        <w:t xml:space="preserve"> в течение 3 (трех) р</w:t>
      </w:r>
      <w:r w:rsidR="00E12985" w:rsidRPr="00814CBA">
        <w:rPr>
          <w:bCs/>
        </w:rPr>
        <w:t>абочих дней со дня утверждения Бюджета, внесения изменений и (или) дополнений в него,</w:t>
      </w:r>
      <w:r w:rsidRPr="00814CBA">
        <w:rPr>
          <w:bCs/>
        </w:rPr>
        <w:t xml:space="preserve"> в цел</w:t>
      </w:r>
      <w:r w:rsidR="00E12985" w:rsidRPr="00814CBA">
        <w:rPr>
          <w:bCs/>
        </w:rPr>
        <w:t>ях своевременного формирования Заявок и П</w:t>
      </w:r>
      <w:r w:rsidRPr="00814CBA">
        <w:rPr>
          <w:bCs/>
        </w:rPr>
        <w:t>лана(-ов) закупок, несет</w:t>
      </w:r>
      <w:r w:rsidR="00E12985" w:rsidRPr="00814CBA">
        <w:rPr>
          <w:bCs/>
        </w:rPr>
        <w:t xml:space="preserve"> руководитель структурного подразделения, ответственного за вопросы экономики и финансов в Обществе</w:t>
      </w:r>
      <w:r w:rsidRPr="00814CBA">
        <w:rPr>
          <w:bCs/>
        </w:rPr>
        <w:t>.</w:t>
      </w:r>
    </w:p>
    <w:p w14:paraId="495FA8C9" w14:textId="5964F879" w:rsidR="00371365" w:rsidRPr="00643D3B" w:rsidRDefault="00371365" w:rsidP="00754A33">
      <w:pPr>
        <w:pStyle w:val="a5"/>
        <w:numPr>
          <w:ilvl w:val="0"/>
          <w:numId w:val="3"/>
        </w:numPr>
        <w:rPr>
          <w:bCs/>
        </w:rPr>
      </w:pPr>
      <w:r w:rsidRPr="00371365">
        <w:rPr>
          <w:bCs/>
        </w:rPr>
        <w:t>Члены Правления Общества/ руководители структурных подразделений Общества несут персональную ответственность за соблюдение принципов осуществления закупок товаров, работ и услуг, предусмотренных Правилами.</w:t>
      </w:r>
    </w:p>
    <w:p w14:paraId="1E0B9B94" w14:textId="05B8F58F" w:rsidR="0045228D" w:rsidRPr="00814CBA" w:rsidRDefault="0045228D" w:rsidP="0045228D">
      <w:pPr>
        <w:pStyle w:val="a5"/>
        <w:tabs>
          <w:tab w:val="left" w:pos="709"/>
        </w:tabs>
        <w:ind w:left="360"/>
        <w:jc w:val="both"/>
        <w:rPr>
          <w:bCs/>
        </w:rPr>
      </w:pPr>
    </w:p>
    <w:p w14:paraId="2B2BC843" w14:textId="77777777" w:rsidR="004373AA" w:rsidRPr="00814CBA" w:rsidRDefault="004373AA" w:rsidP="004373AA">
      <w:pPr>
        <w:pStyle w:val="a5"/>
        <w:tabs>
          <w:tab w:val="left" w:pos="709"/>
        </w:tabs>
        <w:ind w:left="360"/>
        <w:jc w:val="both"/>
        <w:rPr>
          <w:bCs/>
        </w:rPr>
      </w:pPr>
    </w:p>
    <w:p w14:paraId="49AE6C7C" w14:textId="77777777" w:rsidR="004373AA" w:rsidRPr="00814CBA" w:rsidRDefault="004373AA" w:rsidP="009531F5">
      <w:pPr>
        <w:pStyle w:val="a5"/>
        <w:numPr>
          <w:ilvl w:val="0"/>
          <w:numId w:val="2"/>
        </w:numPr>
        <w:tabs>
          <w:tab w:val="left" w:pos="709"/>
        </w:tabs>
        <w:jc w:val="center"/>
        <w:rPr>
          <w:b/>
          <w:bCs/>
        </w:rPr>
      </w:pPr>
      <w:r w:rsidRPr="00814CBA">
        <w:rPr>
          <w:b/>
          <w:bCs/>
        </w:rPr>
        <w:t>Процесс и планирование закупок</w:t>
      </w:r>
    </w:p>
    <w:p w14:paraId="4384A916" w14:textId="77777777" w:rsidR="004373AA" w:rsidRPr="00814CBA" w:rsidRDefault="004373AA" w:rsidP="004373AA">
      <w:pPr>
        <w:pStyle w:val="a5"/>
        <w:tabs>
          <w:tab w:val="left" w:pos="709"/>
        </w:tabs>
        <w:ind w:left="1146"/>
        <w:rPr>
          <w:bCs/>
        </w:rPr>
      </w:pPr>
    </w:p>
    <w:p w14:paraId="53579B3D" w14:textId="3EBB3B96" w:rsidR="004373AA" w:rsidRPr="00814CBA" w:rsidRDefault="004373AA" w:rsidP="009531F5">
      <w:pPr>
        <w:pStyle w:val="a5"/>
        <w:numPr>
          <w:ilvl w:val="0"/>
          <w:numId w:val="3"/>
        </w:numPr>
        <w:tabs>
          <w:tab w:val="left" w:pos="709"/>
        </w:tabs>
        <w:rPr>
          <w:bCs/>
        </w:rPr>
      </w:pPr>
      <w:r w:rsidRPr="00814CBA">
        <w:rPr>
          <w:bCs/>
        </w:rPr>
        <w:t xml:space="preserve">Процесс </w:t>
      </w:r>
      <w:r w:rsidR="00BF461F" w:rsidRPr="00814CBA">
        <w:rPr>
          <w:bCs/>
        </w:rPr>
        <w:t xml:space="preserve">и планирование </w:t>
      </w:r>
      <w:r w:rsidRPr="00814CBA">
        <w:rPr>
          <w:bCs/>
        </w:rPr>
        <w:t>закупок включает в себя:</w:t>
      </w:r>
    </w:p>
    <w:p w14:paraId="62EB62BA" w14:textId="77777777" w:rsidR="004373AA" w:rsidRPr="00814CBA" w:rsidRDefault="004373AA" w:rsidP="009531F5">
      <w:pPr>
        <w:pStyle w:val="a5"/>
        <w:numPr>
          <w:ilvl w:val="0"/>
          <w:numId w:val="8"/>
        </w:numPr>
        <w:tabs>
          <w:tab w:val="left" w:pos="709"/>
        </w:tabs>
        <w:ind w:hanging="11"/>
        <w:rPr>
          <w:bCs/>
        </w:rPr>
      </w:pPr>
      <w:r w:rsidRPr="00814CBA">
        <w:rPr>
          <w:bCs/>
        </w:rPr>
        <w:t>разработку и утверждение Плана закупок (предварительного, годового и долгосрочного);</w:t>
      </w:r>
    </w:p>
    <w:p w14:paraId="7B37652A" w14:textId="77777777" w:rsidR="004373AA" w:rsidRPr="00814CBA" w:rsidRDefault="004373AA" w:rsidP="009531F5">
      <w:pPr>
        <w:pStyle w:val="a5"/>
        <w:numPr>
          <w:ilvl w:val="0"/>
          <w:numId w:val="8"/>
        </w:numPr>
        <w:tabs>
          <w:tab w:val="left" w:pos="709"/>
        </w:tabs>
        <w:ind w:hanging="11"/>
        <w:rPr>
          <w:bCs/>
        </w:rPr>
      </w:pPr>
      <w:r w:rsidRPr="00814CBA">
        <w:rPr>
          <w:bCs/>
        </w:rPr>
        <w:t>организацию и проведение закупок способами, предусмотренными Правилами, в целях выбора поставщика;</w:t>
      </w:r>
    </w:p>
    <w:p w14:paraId="1730F62B" w14:textId="77777777" w:rsidR="004373AA" w:rsidRPr="00814CBA" w:rsidRDefault="004373AA" w:rsidP="009531F5">
      <w:pPr>
        <w:pStyle w:val="a5"/>
        <w:numPr>
          <w:ilvl w:val="0"/>
          <w:numId w:val="8"/>
        </w:numPr>
        <w:tabs>
          <w:tab w:val="left" w:pos="709"/>
        </w:tabs>
        <w:ind w:hanging="11"/>
        <w:rPr>
          <w:bCs/>
        </w:rPr>
      </w:pPr>
      <w:r w:rsidRPr="00814CBA">
        <w:rPr>
          <w:bCs/>
        </w:rPr>
        <w:t>заключение и исполнение договора о закупках;</w:t>
      </w:r>
    </w:p>
    <w:p w14:paraId="4C60977A" w14:textId="77777777" w:rsidR="004373AA" w:rsidRPr="00814CBA" w:rsidRDefault="004373AA" w:rsidP="009531F5">
      <w:pPr>
        <w:pStyle w:val="a5"/>
        <w:numPr>
          <w:ilvl w:val="0"/>
          <w:numId w:val="8"/>
        </w:numPr>
        <w:tabs>
          <w:tab w:val="left" w:pos="709"/>
        </w:tabs>
        <w:ind w:hanging="11"/>
        <w:rPr>
          <w:bCs/>
        </w:rPr>
      </w:pPr>
      <w:r w:rsidRPr="00814CBA">
        <w:rPr>
          <w:bCs/>
        </w:rPr>
        <w:t>отчетность о закупках ТРУ;</w:t>
      </w:r>
    </w:p>
    <w:p w14:paraId="30A00494" w14:textId="77777777" w:rsidR="007274D8" w:rsidRPr="00814CBA" w:rsidRDefault="004373AA" w:rsidP="009531F5">
      <w:pPr>
        <w:pStyle w:val="a5"/>
        <w:numPr>
          <w:ilvl w:val="0"/>
          <w:numId w:val="8"/>
        </w:numPr>
        <w:tabs>
          <w:tab w:val="left" w:pos="709"/>
        </w:tabs>
        <w:ind w:hanging="11"/>
        <w:rPr>
          <w:bCs/>
        </w:rPr>
      </w:pPr>
      <w:r w:rsidRPr="00814CBA">
        <w:rPr>
          <w:bCs/>
        </w:rPr>
        <w:t>формирование Перечня ненадёжных потенциальных поставщиков (поставщиков) Общества в соответствии с Правилами.</w:t>
      </w:r>
    </w:p>
    <w:p w14:paraId="05DC72C4" w14:textId="77777777" w:rsidR="004373AA" w:rsidRPr="00814CBA" w:rsidRDefault="004373AA" w:rsidP="004373AA">
      <w:pPr>
        <w:pStyle w:val="a5"/>
        <w:tabs>
          <w:tab w:val="left" w:pos="709"/>
        </w:tabs>
        <w:ind w:left="1146"/>
        <w:rPr>
          <w:bCs/>
        </w:rPr>
      </w:pPr>
    </w:p>
    <w:p w14:paraId="752B8A3D" w14:textId="77777777" w:rsidR="004D55FB" w:rsidRPr="00814CBA" w:rsidRDefault="00F4473B" w:rsidP="009531F5">
      <w:pPr>
        <w:pStyle w:val="a5"/>
        <w:numPr>
          <w:ilvl w:val="1"/>
          <w:numId w:val="9"/>
        </w:numPr>
        <w:tabs>
          <w:tab w:val="left" w:pos="709"/>
        </w:tabs>
        <w:jc w:val="center"/>
        <w:rPr>
          <w:b/>
          <w:bCs/>
        </w:rPr>
      </w:pPr>
      <w:r w:rsidRPr="00814CBA">
        <w:rPr>
          <w:b/>
          <w:bCs/>
        </w:rPr>
        <w:t xml:space="preserve"> </w:t>
      </w:r>
      <w:r w:rsidR="004D55FB" w:rsidRPr="00814CBA">
        <w:rPr>
          <w:b/>
          <w:bCs/>
        </w:rPr>
        <w:t>Разработка и утверждение Плана закупок</w:t>
      </w:r>
    </w:p>
    <w:p w14:paraId="2263397A" w14:textId="77777777" w:rsidR="007274D8" w:rsidRPr="00814CBA" w:rsidRDefault="007274D8" w:rsidP="007274D8">
      <w:pPr>
        <w:pStyle w:val="a5"/>
        <w:tabs>
          <w:tab w:val="left" w:pos="709"/>
        </w:tabs>
        <w:ind w:left="1866"/>
        <w:rPr>
          <w:b/>
          <w:bCs/>
        </w:rPr>
      </w:pPr>
    </w:p>
    <w:bookmarkEnd w:id="0"/>
    <w:p w14:paraId="53A0C5C6" w14:textId="77777777" w:rsidR="007274D8" w:rsidRPr="00814CBA" w:rsidRDefault="007274D8" w:rsidP="009531F5">
      <w:pPr>
        <w:pStyle w:val="a5"/>
        <w:numPr>
          <w:ilvl w:val="0"/>
          <w:numId w:val="3"/>
        </w:numPr>
        <w:spacing w:before="240" w:after="120"/>
        <w:jc w:val="both"/>
        <w:rPr>
          <w:rFonts w:cs="Times New Roman"/>
        </w:rPr>
      </w:pPr>
      <w:r w:rsidRPr="00814CBA">
        <w:rPr>
          <w:rFonts w:cs="Times New Roman"/>
        </w:rPr>
        <w:t xml:space="preserve">Структурное подразделение, ответственное за вопросы экономики и финансов в Обществе, уведомляет Инициаторов об утверждении Бюджета для осуществления закупок, в которых заинтересованы Инициаторы, в течение 3 (трех) рабочих дней со дня утверждения его уполномоченным органом Общества. </w:t>
      </w:r>
    </w:p>
    <w:p w14:paraId="59D02F92" w14:textId="1079D164" w:rsidR="000F5F38" w:rsidRPr="00814CBA" w:rsidRDefault="007274D8" w:rsidP="009531F5">
      <w:pPr>
        <w:pStyle w:val="a5"/>
        <w:numPr>
          <w:ilvl w:val="0"/>
          <w:numId w:val="3"/>
        </w:numPr>
        <w:spacing w:before="240" w:after="120"/>
        <w:jc w:val="both"/>
        <w:rPr>
          <w:rFonts w:cs="Times New Roman"/>
        </w:rPr>
      </w:pPr>
      <w:r w:rsidRPr="00814CBA">
        <w:rPr>
          <w:rFonts w:cs="Times New Roman"/>
        </w:rPr>
        <w:lastRenderedPageBreak/>
        <w:t>И</w:t>
      </w:r>
      <w:r w:rsidR="003C0E0E" w:rsidRPr="00814CBA">
        <w:rPr>
          <w:rFonts w:cs="Times New Roman"/>
        </w:rPr>
        <w:t xml:space="preserve">нициатор </w:t>
      </w:r>
      <w:r w:rsidR="004373AA" w:rsidRPr="00814CBA">
        <w:rPr>
          <w:rFonts w:cs="Times New Roman"/>
        </w:rPr>
        <w:t>составляет Заявку по форме</w:t>
      </w:r>
      <w:r w:rsidR="005D269E" w:rsidRPr="00814CBA">
        <w:rPr>
          <w:rFonts w:cs="Times New Roman"/>
        </w:rPr>
        <w:t>,</w:t>
      </w:r>
      <w:r w:rsidR="004373AA" w:rsidRPr="00814CBA">
        <w:rPr>
          <w:rFonts w:cs="Times New Roman"/>
        </w:rPr>
        <w:t xml:space="preserve"> согласно Приложению 1, 2 </w:t>
      </w:r>
      <w:r w:rsidR="00B26DF3" w:rsidRPr="00814CBA">
        <w:rPr>
          <w:rFonts w:cs="Times New Roman"/>
        </w:rPr>
        <w:t xml:space="preserve">к Правилам </w:t>
      </w:r>
      <w:r w:rsidR="004373AA" w:rsidRPr="00814CBA">
        <w:rPr>
          <w:rFonts w:cs="Times New Roman"/>
        </w:rPr>
        <w:t>и с учетом требований, указанных в пункте 7-9 Правил</w:t>
      </w:r>
      <w:r w:rsidR="000F5F38" w:rsidRPr="00814CBA">
        <w:rPr>
          <w:rFonts w:cs="Times New Roman"/>
        </w:rPr>
        <w:t>.</w:t>
      </w:r>
    </w:p>
    <w:p w14:paraId="22BDCA6F" w14:textId="40CFC614" w:rsidR="000F5F38" w:rsidRPr="00814CBA" w:rsidRDefault="000F5F38" w:rsidP="000F5F38">
      <w:pPr>
        <w:pStyle w:val="a5"/>
        <w:spacing w:before="240" w:after="120"/>
        <w:ind w:left="360"/>
        <w:jc w:val="both"/>
        <w:rPr>
          <w:rFonts w:cs="Times New Roman"/>
        </w:rPr>
      </w:pPr>
      <w:r w:rsidRPr="00814CBA">
        <w:rPr>
          <w:rFonts w:cs="Times New Roman"/>
        </w:rPr>
        <w:t>Заявка подписывается руководителем Инициатора и направляется на согласование в структурное подразделение, ответственное за вопросы экономик</w:t>
      </w:r>
      <w:r w:rsidR="00BF461F" w:rsidRPr="00814CBA">
        <w:rPr>
          <w:rFonts w:cs="Times New Roman"/>
        </w:rPr>
        <w:t>и и финансов в Обществе, которое</w:t>
      </w:r>
      <w:r w:rsidRPr="00814CBA">
        <w:rPr>
          <w:rFonts w:cs="Times New Roman"/>
        </w:rPr>
        <w:t xml:space="preserve"> подтверждает наличие в полном объеме соответствующих сумм в </w:t>
      </w:r>
      <w:r w:rsidR="005D269E" w:rsidRPr="00814CBA">
        <w:rPr>
          <w:rFonts w:cs="Times New Roman"/>
        </w:rPr>
        <w:t>Б</w:t>
      </w:r>
      <w:r w:rsidRPr="00814CBA">
        <w:rPr>
          <w:rFonts w:cs="Times New Roman"/>
        </w:rPr>
        <w:t>юджете.</w:t>
      </w:r>
    </w:p>
    <w:p w14:paraId="660BC85B" w14:textId="3FEB5C7A" w:rsidR="004D55FB" w:rsidRPr="00814CBA" w:rsidRDefault="000F5F38" w:rsidP="00A71C16">
      <w:pPr>
        <w:pStyle w:val="a5"/>
        <w:spacing w:before="240" w:after="120"/>
        <w:ind w:left="360"/>
        <w:jc w:val="both"/>
        <w:rPr>
          <w:rFonts w:cs="Times New Roman"/>
        </w:rPr>
      </w:pPr>
      <w:r w:rsidRPr="00814CBA">
        <w:rPr>
          <w:rFonts w:cs="Times New Roman"/>
        </w:rPr>
        <w:t>Инициатор направляет Заявку члену Правления, курирующе</w:t>
      </w:r>
      <w:r w:rsidR="005D269E" w:rsidRPr="00814CBA">
        <w:rPr>
          <w:rFonts w:cs="Times New Roman"/>
        </w:rPr>
        <w:t>му</w:t>
      </w:r>
      <w:r w:rsidRPr="00814CBA">
        <w:rPr>
          <w:rFonts w:cs="Times New Roman"/>
        </w:rPr>
        <w:t xml:space="preserve"> вопросы закупок или лиц</w:t>
      </w:r>
      <w:r w:rsidR="005D269E" w:rsidRPr="00814CBA">
        <w:rPr>
          <w:rFonts w:cs="Times New Roman"/>
        </w:rPr>
        <w:t>у</w:t>
      </w:r>
      <w:r w:rsidRPr="00814CBA">
        <w:rPr>
          <w:rFonts w:cs="Times New Roman"/>
        </w:rPr>
        <w:t xml:space="preserve"> его замещающего, за подписью директора Инициатора </w:t>
      </w:r>
      <w:r w:rsidR="00A71C16" w:rsidRPr="00814CBA">
        <w:rPr>
          <w:rFonts w:cs="Times New Roman"/>
        </w:rPr>
        <w:t>и согласованную членом Правления</w:t>
      </w:r>
      <w:r w:rsidRPr="00814CBA">
        <w:rPr>
          <w:rFonts w:cs="Times New Roman"/>
        </w:rPr>
        <w:t>, курирующего Инициатора</w:t>
      </w:r>
      <w:r w:rsidR="00BF461F" w:rsidRPr="00814CBA">
        <w:rPr>
          <w:rFonts w:cs="Times New Roman"/>
        </w:rPr>
        <w:t>,</w:t>
      </w:r>
      <w:r w:rsidR="00A71C16" w:rsidRPr="00814CBA">
        <w:rPr>
          <w:rFonts w:cs="Times New Roman"/>
        </w:rPr>
        <w:t xml:space="preserve"> </w:t>
      </w:r>
      <w:r w:rsidR="007274D8" w:rsidRPr="00814CBA">
        <w:rPr>
          <w:rFonts w:cs="Times New Roman"/>
        </w:rPr>
        <w:t xml:space="preserve">в течение 5 (пяти) рабочих дней с даты утверждения Бюджета. </w:t>
      </w:r>
    </w:p>
    <w:p w14:paraId="6D124890" w14:textId="77777777" w:rsidR="007F1964" w:rsidRPr="00814CBA" w:rsidRDefault="007F1964" w:rsidP="009531F5">
      <w:pPr>
        <w:pStyle w:val="a5"/>
        <w:numPr>
          <w:ilvl w:val="0"/>
          <w:numId w:val="3"/>
        </w:numPr>
        <w:spacing w:before="240" w:after="120"/>
        <w:ind w:left="426" w:hanging="426"/>
        <w:jc w:val="both"/>
        <w:rPr>
          <w:rFonts w:cs="Times New Roman"/>
        </w:rPr>
      </w:pPr>
      <w:r w:rsidRPr="00814CBA">
        <w:rPr>
          <w:rFonts w:cs="Times New Roman"/>
        </w:rPr>
        <w:t>С соответствующей резолюцией члена Правления, курирующего вопросы закупок, Заявка направляется для формирования Плана закупок Организатору закупок.</w:t>
      </w:r>
    </w:p>
    <w:p w14:paraId="71769FAA" w14:textId="3F31C1BD" w:rsidR="007F1964" w:rsidRPr="00814CBA" w:rsidRDefault="007F1964" w:rsidP="009531F5">
      <w:pPr>
        <w:pStyle w:val="a5"/>
        <w:numPr>
          <w:ilvl w:val="0"/>
          <w:numId w:val="3"/>
        </w:numPr>
        <w:spacing w:before="240" w:after="120"/>
        <w:ind w:left="426" w:hanging="426"/>
        <w:jc w:val="both"/>
        <w:rPr>
          <w:rFonts w:cs="Times New Roman"/>
        </w:rPr>
      </w:pPr>
      <w:r w:rsidRPr="00814CBA">
        <w:rPr>
          <w:rFonts w:cs="Times New Roman"/>
        </w:rPr>
        <w:t>Организатор закупок в течение 5 (пяти) рабочих дней</w:t>
      </w:r>
      <w:r w:rsidR="005D269E" w:rsidRPr="00814CBA">
        <w:rPr>
          <w:rFonts w:cs="Times New Roman"/>
        </w:rPr>
        <w:t xml:space="preserve"> с даты </w:t>
      </w:r>
      <w:r w:rsidR="008D6539" w:rsidRPr="00814CBA">
        <w:rPr>
          <w:rFonts w:cs="Times New Roman"/>
        </w:rPr>
        <w:t xml:space="preserve">получения, указанной в </w:t>
      </w:r>
      <w:r w:rsidR="008D6539" w:rsidRPr="00C621DA">
        <w:rPr>
          <w:rFonts w:cs="Times New Roman"/>
        </w:rPr>
        <w:t>пункте 1</w:t>
      </w:r>
      <w:r w:rsidR="00371365" w:rsidRPr="00754A33">
        <w:rPr>
          <w:rFonts w:cs="Times New Roman"/>
        </w:rPr>
        <w:t>3</w:t>
      </w:r>
      <w:r w:rsidR="008D6539" w:rsidRPr="00C621DA">
        <w:rPr>
          <w:rFonts w:cs="Times New Roman"/>
        </w:rPr>
        <w:t xml:space="preserve"> Процедуры,</w:t>
      </w:r>
      <w:r w:rsidR="008D6539" w:rsidRPr="00814CBA">
        <w:rPr>
          <w:rFonts w:cs="Times New Roman"/>
        </w:rPr>
        <w:t xml:space="preserve"> резолюции,</w:t>
      </w:r>
      <w:r w:rsidRPr="00814CBA">
        <w:rPr>
          <w:rFonts w:cs="Times New Roman"/>
        </w:rPr>
        <w:t xml:space="preserve"> составляет План закупок и приказ Общества об его утверждении, согласовывает их со структурным подразделением, ответственным за вопросы экономики и финансов и направляет на подписание Председателю Правления Общества либо уполномоченному им лицу. </w:t>
      </w:r>
    </w:p>
    <w:p w14:paraId="6ED83790" w14:textId="29D3ABDA" w:rsidR="007F1964" w:rsidRPr="00814CBA" w:rsidRDefault="007F1964" w:rsidP="009531F5">
      <w:pPr>
        <w:pStyle w:val="a5"/>
        <w:numPr>
          <w:ilvl w:val="0"/>
          <w:numId w:val="3"/>
        </w:numPr>
        <w:spacing w:before="240" w:after="120"/>
        <w:ind w:left="426" w:hanging="426"/>
        <w:jc w:val="both"/>
        <w:rPr>
          <w:rFonts w:cs="Times New Roman"/>
        </w:rPr>
      </w:pPr>
      <w:r w:rsidRPr="00814CBA">
        <w:rPr>
          <w:rFonts w:cs="Times New Roman"/>
        </w:rPr>
        <w:t>С даты подписания Председателем Правления либо уполномоченным им лицом</w:t>
      </w:r>
      <w:r w:rsidR="008D6539" w:rsidRPr="00814CBA">
        <w:rPr>
          <w:rFonts w:cs="Times New Roman"/>
        </w:rPr>
        <w:t>,</w:t>
      </w:r>
      <w:r w:rsidRPr="00814CBA">
        <w:rPr>
          <w:rFonts w:cs="Times New Roman"/>
        </w:rPr>
        <w:t xml:space="preserve"> приказа Общества об утверждении Плана закупок</w:t>
      </w:r>
      <w:r w:rsidR="00614BA1" w:rsidRPr="00814CBA">
        <w:rPr>
          <w:rFonts w:cs="Times New Roman"/>
        </w:rPr>
        <w:t>,</w:t>
      </w:r>
      <w:r w:rsidRPr="00814CBA">
        <w:rPr>
          <w:rFonts w:cs="Times New Roman"/>
        </w:rPr>
        <w:t xml:space="preserve"> Организатор закупок обязан в течение 10 (десяти) рабочих дней разместить План закупок </w:t>
      </w:r>
      <w:r w:rsidR="00A71C16" w:rsidRPr="00814CBA">
        <w:rPr>
          <w:rFonts w:cs="Times New Roman"/>
        </w:rPr>
        <w:t>в информационной системе, предоставляющей точку доступа к электронным услугам закупок (далее - веб-портал</w:t>
      </w:r>
      <w:r w:rsidRPr="00814CBA">
        <w:rPr>
          <w:rFonts w:cs="Times New Roman"/>
        </w:rPr>
        <w:t xml:space="preserve"> закупок</w:t>
      </w:r>
      <w:r w:rsidR="00A71C16" w:rsidRPr="00814CBA">
        <w:rPr>
          <w:rFonts w:cs="Times New Roman"/>
        </w:rPr>
        <w:t>)</w:t>
      </w:r>
      <w:r w:rsidRPr="00814CBA">
        <w:rPr>
          <w:rFonts w:cs="Times New Roman"/>
        </w:rPr>
        <w:t>.</w:t>
      </w:r>
    </w:p>
    <w:p w14:paraId="77D8846C" w14:textId="77777777" w:rsidR="00277B6E" w:rsidRPr="00814CBA" w:rsidRDefault="00277B6E" w:rsidP="009531F5">
      <w:pPr>
        <w:pStyle w:val="a5"/>
        <w:numPr>
          <w:ilvl w:val="0"/>
          <w:numId w:val="3"/>
        </w:numPr>
        <w:spacing w:before="240" w:after="120"/>
        <w:ind w:left="426" w:hanging="426"/>
        <w:jc w:val="both"/>
        <w:rPr>
          <w:rFonts w:cs="Times New Roman"/>
        </w:rPr>
      </w:pPr>
      <w:r w:rsidRPr="00814CBA">
        <w:rPr>
          <w:rFonts w:cs="Times New Roman"/>
        </w:rPr>
        <w:t xml:space="preserve">Не допускается приобретение ТРУ, не предусмотренных утвержденным Планом закупок. </w:t>
      </w:r>
    </w:p>
    <w:p w14:paraId="485D1FD7" w14:textId="77777777" w:rsidR="00277B6E" w:rsidRPr="00814CBA" w:rsidRDefault="00277B6E" w:rsidP="009531F5">
      <w:pPr>
        <w:pStyle w:val="a5"/>
        <w:numPr>
          <w:ilvl w:val="0"/>
          <w:numId w:val="3"/>
        </w:numPr>
        <w:spacing w:before="240" w:after="120"/>
        <w:ind w:left="426" w:hanging="426"/>
        <w:jc w:val="both"/>
        <w:rPr>
          <w:rFonts w:cs="Times New Roman"/>
        </w:rPr>
      </w:pPr>
      <w:r w:rsidRPr="00814CBA">
        <w:rPr>
          <w:rFonts w:cs="Times New Roman"/>
        </w:rPr>
        <w:t>В случае осуществления процедур закупок, касающихся выбора поставщика до утверждения Бюджета, условием заключения договора о закупках должно являться утверждение Бюджета и Плана закупок по</w:t>
      </w:r>
      <w:r w:rsidR="005232F9" w:rsidRPr="00814CBA">
        <w:rPr>
          <w:rFonts w:cs="Times New Roman"/>
        </w:rPr>
        <w:t xml:space="preserve"> ТРУ</w:t>
      </w:r>
      <w:r w:rsidRPr="00814CBA">
        <w:rPr>
          <w:rFonts w:cs="Times New Roman"/>
        </w:rPr>
        <w:t>, в отношении которых были осуществлены процедуры закупок, касающиеся выбора поставщика.</w:t>
      </w:r>
    </w:p>
    <w:p w14:paraId="379B57A5" w14:textId="77777777" w:rsidR="00614BA1" w:rsidRPr="00814CBA" w:rsidRDefault="00614BA1" w:rsidP="00614BA1">
      <w:pPr>
        <w:pStyle w:val="a5"/>
        <w:spacing w:before="240" w:after="120"/>
        <w:ind w:left="0"/>
        <w:jc w:val="both"/>
        <w:rPr>
          <w:rFonts w:cs="Times New Roman"/>
        </w:rPr>
      </w:pPr>
    </w:p>
    <w:p w14:paraId="5D7E14EE" w14:textId="77777777" w:rsidR="00614BA1" w:rsidRPr="00814CBA" w:rsidRDefault="00F4473B" w:rsidP="009531F5">
      <w:pPr>
        <w:pStyle w:val="a5"/>
        <w:numPr>
          <w:ilvl w:val="1"/>
          <w:numId w:val="9"/>
        </w:numPr>
        <w:spacing w:before="240" w:after="120"/>
        <w:rPr>
          <w:rFonts w:cs="Times New Roman"/>
          <w:b/>
        </w:rPr>
      </w:pPr>
      <w:r w:rsidRPr="00814CBA">
        <w:rPr>
          <w:rFonts w:cs="Times New Roman"/>
          <w:b/>
        </w:rPr>
        <w:t xml:space="preserve"> </w:t>
      </w:r>
      <w:r w:rsidR="00614BA1" w:rsidRPr="00814CBA">
        <w:rPr>
          <w:rFonts w:cs="Times New Roman"/>
          <w:b/>
        </w:rPr>
        <w:t>Внесение изменений и дополнений в План закупок</w:t>
      </w:r>
    </w:p>
    <w:p w14:paraId="48F5CCF2" w14:textId="77777777" w:rsidR="00614BA1" w:rsidRPr="00814CBA" w:rsidRDefault="00614BA1" w:rsidP="00614BA1">
      <w:pPr>
        <w:pStyle w:val="a5"/>
        <w:spacing w:before="240" w:after="120"/>
        <w:ind w:left="0"/>
        <w:rPr>
          <w:rFonts w:cs="Times New Roman"/>
          <w:b/>
        </w:rPr>
      </w:pPr>
    </w:p>
    <w:p w14:paraId="18C43BA1" w14:textId="3E7AE173" w:rsidR="00614BA1" w:rsidRPr="00814CBA" w:rsidRDefault="00614BA1" w:rsidP="009531F5">
      <w:pPr>
        <w:pStyle w:val="a5"/>
        <w:numPr>
          <w:ilvl w:val="0"/>
          <w:numId w:val="3"/>
        </w:numPr>
        <w:ind w:left="0" w:firstLine="0"/>
        <w:jc w:val="both"/>
        <w:rPr>
          <w:rFonts w:cs="Times New Roman"/>
        </w:rPr>
      </w:pPr>
      <w:r w:rsidRPr="00814CBA">
        <w:rPr>
          <w:rFonts w:cs="Times New Roman"/>
        </w:rPr>
        <w:t>Структурное подразделение, ответственное за вопросы экономики и финансов в Обществе, уведомляет Инициаторов о внесении изменений и/или дополнений в Бюджет для осуществления закупок, в которых заинтересованы Инициаторы, в течение 3 (трех) рабочих дней</w:t>
      </w:r>
      <w:r w:rsidR="008D6539" w:rsidRPr="00814CBA">
        <w:rPr>
          <w:rFonts w:cs="Times New Roman"/>
        </w:rPr>
        <w:t>,</w:t>
      </w:r>
      <w:r w:rsidRPr="00814CBA">
        <w:rPr>
          <w:rFonts w:cs="Times New Roman"/>
        </w:rPr>
        <w:t xml:space="preserve"> со дня утверждения соответствующих изменений и/или дополнений уполномоченным органом Общества. </w:t>
      </w:r>
    </w:p>
    <w:p w14:paraId="3B304F8D" w14:textId="77777777" w:rsidR="00380F1B" w:rsidRPr="00814CBA" w:rsidRDefault="00614BA1" w:rsidP="009531F5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 xml:space="preserve">Инициатор обязан </w:t>
      </w:r>
      <w:r w:rsidR="00380F1B" w:rsidRPr="00814CBA">
        <w:rPr>
          <w:rFonts w:cs="Times New Roman"/>
        </w:rPr>
        <w:t>направить Заявку для внесения изменений и/или дополнений в План закупок, в случаях:</w:t>
      </w:r>
    </w:p>
    <w:p w14:paraId="4768B9AD" w14:textId="77777777" w:rsidR="00380F1B" w:rsidRPr="00814CBA" w:rsidRDefault="00380F1B" w:rsidP="009531F5">
      <w:pPr>
        <w:pStyle w:val="a5"/>
        <w:numPr>
          <w:ilvl w:val="0"/>
          <w:numId w:val="5"/>
        </w:numPr>
        <w:jc w:val="both"/>
        <w:rPr>
          <w:rFonts w:cs="Times New Roman"/>
        </w:rPr>
      </w:pPr>
      <w:r w:rsidRPr="00814CBA">
        <w:rPr>
          <w:rFonts w:cs="Times New Roman"/>
        </w:rPr>
        <w:t>внесения изменений, дополнений в Бюджет;</w:t>
      </w:r>
    </w:p>
    <w:p w14:paraId="17A7F971" w14:textId="77777777" w:rsidR="00380F1B" w:rsidRPr="00814CBA" w:rsidRDefault="00380F1B" w:rsidP="009531F5">
      <w:pPr>
        <w:pStyle w:val="a5"/>
        <w:numPr>
          <w:ilvl w:val="0"/>
          <w:numId w:val="5"/>
        </w:numPr>
        <w:jc w:val="both"/>
        <w:rPr>
          <w:rFonts w:cs="Times New Roman"/>
        </w:rPr>
      </w:pPr>
      <w:r w:rsidRPr="00814CBA">
        <w:rPr>
          <w:rFonts w:cs="Times New Roman"/>
        </w:rPr>
        <w:t>выявленного в результате маркетинговых исследований уменьшения/увеличения цен ТРУ, запланированных к закупу, до принятия решения об осуществлении процедуры закупок.</w:t>
      </w:r>
    </w:p>
    <w:p w14:paraId="2219247E" w14:textId="446804F5" w:rsidR="00380F1B" w:rsidRPr="00814CBA" w:rsidRDefault="00545553" w:rsidP="009531F5">
      <w:pPr>
        <w:pStyle w:val="a5"/>
        <w:numPr>
          <w:ilvl w:val="0"/>
          <w:numId w:val="3"/>
        </w:numPr>
        <w:rPr>
          <w:rFonts w:cs="Times New Roman"/>
        </w:rPr>
      </w:pPr>
      <w:r w:rsidRPr="00814CBA">
        <w:rPr>
          <w:rFonts w:cs="Times New Roman"/>
        </w:rPr>
        <w:t>Инициатор вправе</w:t>
      </w:r>
      <w:r w:rsidR="00380F1B" w:rsidRPr="00814CBA">
        <w:rPr>
          <w:rFonts w:cs="Times New Roman"/>
        </w:rPr>
        <w:t xml:space="preserve"> направить Заявку для внесения изменений и/или допо</w:t>
      </w:r>
      <w:r w:rsidR="004D1513" w:rsidRPr="00814CBA">
        <w:rPr>
          <w:rFonts w:cs="Times New Roman"/>
        </w:rPr>
        <w:t>лнений в План закупок, в случае</w:t>
      </w:r>
      <w:r w:rsidR="00380F1B" w:rsidRPr="00814CBA">
        <w:rPr>
          <w:rFonts w:cs="Times New Roman"/>
        </w:rPr>
        <w:t>:</w:t>
      </w:r>
    </w:p>
    <w:p w14:paraId="3999B158" w14:textId="39C81470" w:rsidR="00545553" w:rsidRPr="00814CBA" w:rsidRDefault="004D1513" w:rsidP="00930C9A">
      <w:pPr>
        <w:pStyle w:val="a5"/>
        <w:ind w:left="360"/>
        <w:jc w:val="both"/>
        <w:rPr>
          <w:rFonts w:cs="Times New Roman"/>
        </w:rPr>
      </w:pPr>
      <w:r w:rsidRPr="00814CBA">
        <w:rPr>
          <w:rFonts w:cs="Times New Roman"/>
        </w:rPr>
        <w:t>1)</w:t>
      </w:r>
      <w:r w:rsidRPr="00814CBA">
        <w:rPr>
          <w:rFonts w:cs="Times New Roman"/>
        </w:rPr>
        <w:tab/>
      </w:r>
      <w:r w:rsidR="00545553" w:rsidRPr="00814CBA">
        <w:rPr>
          <w:rFonts w:cs="Times New Roman"/>
        </w:rPr>
        <w:t>перераспределения денежных средств в рамках утвержденного Бюджета и/или Плана закупок;</w:t>
      </w:r>
    </w:p>
    <w:p w14:paraId="58353FF4" w14:textId="7BC9CB13" w:rsidR="00545553" w:rsidRPr="00814CBA" w:rsidRDefault="004D1513" w:rsidP="00930C9A">
      <w:pPr>
        <w:pStyle w:val="a5"/>
        <w:ind w:left="360"/>
        <w:jc w:val="both"/>
        <w:rPr>
          <w:rFonts w:cs="Times New Roman"/>
        </w:rPr>
      </w:pPr>
      <w:r w:rsidRPr="00814CBA">
        <w:rPr>
          <w:rFonts w:cs="Times New Roman"/>
        </w:rPr>
        <w:t xml:space="preserve">2) </w:t>
      </w:r>
      <w:r w:rsidR="00545553" w:rsidRPr="00814CBA">
        <w:rPr>
          <w:rFonts w:cs="Times New Roman"/>
        </w:rPr>
        <w:t>образовавшейся экономии по итогам проведенных закупок.</w:t>
      </w:r>
    </w:p>
    <w:p w14:paraId="0DE35C52" w14:textId="7C79C16A" w:rsidR="00614BA1" w:rsidRPr="00814CBA" w:rsidRDefault="00545553" w:rsidP="009531F5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>В</w:t>
      </w:r>
      <w:r w:rsidR="00A71C16" w:rsidRPr="00814CBA">
        <w:rPr>
          <w:rFonts w:cs="Times New Roman"/>
        </w:rPr>
        <w:t xml:space="preserve"> случаях, указанных в </w:t>
      </w:r>
      <w:r w:rsidR="00A71C16" w:rsidRPr="00C621DA">
        <w:rPr>
          <w:rFonts w:cs="Times New Roman"/>
        </w:rPr>
        <w:t>пунктах 1</w:t>
      </w:r>
      <w:r w:rsidR="00371365" w:rsidRPr="00754A33">
        <w:rPr>
          <w:rFonts w:cs="Times New Roman"/>
        </w:rPr>
        <w:t>9</w:t>
      </w:r>
      <w:r w:rsidR="00A71C16" w:rsidRPr="00C621DA">
        <w:rPr>
          <w:rFonts w:cs="Times New Roman"/>
        </w:rPr>
        <w:t xml:space="preserve"> и </w:t>
      </w:r>
      <w:r w:rsidR="00371365" w:rsidRPr="00754A33">
        <w:rPr>
          <w:rFonts w:cs="Times New Roman"/>
        </w:rPr>
        <w:t>20</w:t>
      </w:r>
      <w:r w:rsidRPr="00C621DA">
        <w:rPr>
          <w:rFonts w:cs="Times New Roman"/>
        </w:rPr>
        <w:t xml:space="preserve"> настоящей Процедуры,</w:t>
      </w:r>
      <w:r w:rsidRPr="00814CBA">
        <w:rPr>
          <w:rFonts w:cs="Times New Roman"/>
        </w:rPr>
        <w:t xml:space="preserve"> Инициатор </w:t>
      </w:r>
      <w:r w:rsidR="004A3B1C" w:rsidRPr="00814CBA">
        <w:rPr>
          <w:rFonts w:cs="Times New Roman"/>
        </w:rPr>
        <w:t xml:space="preserve">в течение 5 (пяти) рабочих дней </w:t>
      </w:r>
      <w:r w:rsidRPr="00814CBA">
        <w:rPr>
          <w:rFonts w:cs="Times New Roman"/>
        </w:rPr>
        <w:t xml:space="preserve">направляет </w:t>
      </w:r>
      <w:r w:rsidR="00614BA1" w:rsidRPr="00814CBA">
        <w:rPr>
          <w:rFonts w:cs="Times New Roman"/>
        </w:rPr>
        <w:t>согласованную</w:t>
      </w:r>
      <w:r w:rsidR="004A3B1C" w:rsidRPr="00814CBA">
        <w:t xml:space="preserve"> </w:t>
      </w:r>
      <w:r w:rsidR="004A3B1C" w:rsidRPr="00814CBA">
        <w:rPr>
          <w:rFonts w:cs="Times New Roman"/>
        </w:rPr>
        <w:t>со структурным подразделением, ответственным за вопросы экономики и финансов в Обществе</w:t>
      </w:r>
      <w:r w:rsidR="004D1513" w:rsidRPr="00814CBA">
        <w:rPr>
          <w:rFonts w:cs="Times New Roman"/>
        </w:rPr>
        <w:t>,</w:t>
      </w:r>
      <w:r w:rsidR="004A3B1C" w:rsidRPr="00814CBA">
        <w:rPr>
          <w:rFonts w:cs="Times New Roman"/>
        </w:rPr>
        <w:t xml:space="preserve"> и курирующим Инициатора членом Правления</w:t>
      </w:r>
      <w:r w:rsidR="00614BA1" w:rsidRPr="00814CBA">
        <w:rPr>
          <w:rFonts w:cs="Times New Roman"/>
        </w:rPr>
        <w:t xml:space="preserve"> Заявку на имя Председателя Правления или лица уполномоченного им, для внесения изменений и</w:t>
      </w:r>
      <w:r w:rsidR="004A3B1C" w:rsidRPr="00814CBA">
        <w:rPr>
          <w:rFonts w:cs="Times New Roman"/>
        </w:rPr>
        <w:t>/или</w:t>
      </w:r>
      <w:r w:rsidR="00614BA1" w:rsidRPr="00814CBA">
        <w:rPr>
          <w:rFonts w:cs="Times New Roman"/>
        </w:rPr>
        <w:t xml:space="preserve"> </w:t>
      </w:r>
      <w:r w:rsidR="004A3B1C" w:rsidRPr="00814CBA">
        <w:rPr>
          <w:rFonts w:cs="Times New Roman"/>
        </w:rPr>
        <w:t>дополнений Организатором закупок</w:t>
      </w:r>
      <w:r w:rsidR="00614BA1" w:rsidRPr="00814CBA">
        <w:rPr>
          <w:rFonts w:cs="Times New Roman"/>
        </w:rPr>
        <w:t xml:space="preserve"> в План закупок</w:t>
      </w:r>
      <w:r w:rsidRPr="00814CBA">
        <w:rPr>
          <w:rFonts w:cs="Times New Roman"/>
        </w:rPr>
        <w:t>.</w:t>
      </w:r>
    </w:p>
    <w:p w14:paraId="66595FBF" w14:textId="3EFA7EB6" w:rsidR="00C66AA4" w:rsidRPr="00814CBA" w:rsidRDefault="00C66AA4" w:rsidP="009531F5">
      <w:pPr>
        <w:pStyle w:val="a5"/>
        <w:numPr>
          <w:ilvl w:val="0"/>
          <w:numId w:val="3"/>
        </w:numPr>
        <w:spacing w:before="240" w:after="120"/>
        <w:ind w:left="0" w:firstLine="0"/>
        <w:jc w:val="both"/>
        <w:rPr>
          <w:rFonts w:cs="Times New Roman"/>
        </w:rPr>
      </w:pPr>
      <w:r w:rsidRPr="00814CBA">
        <w:rPr>
          <w:rFonts w:cs="Times New Roman"/>
        </w:rPr>
        <w:lastRenderedPageBreak/>
        <w:t xml:space="preserve">С соответствующей резолюцией Председателя Правления либо лица, уполномоченного им, Заявка направляется курирующему вопросы закупок члену Правления. </w:t>
      </w:r>
    </w:p>
    <w:p w14:paraId="0DBB17CE" w14:textId="77777777" w:rsidR="00C66AA4" w:rsidRPr="00814CBA" w:rsidRDefault="00C66AA4" w:rsidP="009531F5">
      <w:pPr>
        <w:pStyle w:val="a5"/>
        <w:numPr>
          <w:ilvl w:val="0"/>
          <w:numId w:val="3"/>
        </w:numPr>
        <w:spacing w:before="240" w:after="120"/>
        <w:ind w:left="0" w:firstLine="0"/>
        <w:jc w:val="both"/>
        <w:rPr>
          <w:rFonts w:cs="Times New Roman"/>
        </w:rPr>
      </w:pPr>
      <w:r w:rsidRPr="00814CBA">
        <w:rPr>
          <w:rFonts w:cs="Times New Roman"/>
        </w:rPr>
        <w:t>Член Правления, курирующий вопросы закупок, направляет Заявку Организатору закупок для внесения изменений и/или дополнений в План закупок.</w:t>
      </w:r>
    </w:p>
    <w:p w14:paraId="5D8CDF26" w14:textId="0FD4AE7D" w:rsidR="00C66AA4" w:rsidRPr="00814CBA" w:rsidRDefault="00C66AA4" w:rsidP="00A60F9E">
      <w:pPr>
        <w:pStyle w:val="a5"/>
        <w:numPr>
          <w:ilvl w:val="0"/>
          <w:numId w:val="3"/>
        </w:numPr>
        <w:spacing w:before="240" w:after="120"/>
        <w:ind w:left="0" w:firstLine="0"/>
        <w:jc w:val="both"/>
        <w:rPr>
          <w:rFonts w:cs="Times New Roman"/>
        </w:rPr>
      </w:pPr>
      <w:r w:rsidRPr="00814CBA">
        <w:rPr>
          <w:rFonts w:cs="Times New Roman"/>
        </w:rPr>
        <w:t>Организатор закупок в течение 5 (пяти) рабочих дней</w:t>
      </w:r>
      <w:r w:rsidR="00A60F9E" w:rsidRPr="00814CBA">
        <w:t xml:space="preserve"> </w:t>
      </w:r>
      <w:r w:rsidR="00A60F9E" w:rsidRPr="00814CBA">
        <w:rPr>
          <w:rFonts w:cs="Times New Roman"/>
        </w:rPr>
        <w:t>со дня поступления Заявки</w:t>
      </w:r>
      <w:r w:rsidR="004D423F" w:rsidRPr="00814CBA">
        <w:rPr>
          <w:rFonts w:cs="Times New Roman"/>
        </w:rPr>
        <w:t xml:space="preserve"> </w:t>
      </w:r>
      <w:r w:rsidRPr="00814CBA">
        <w:rPr>
          <w:rFonts w:cs="Times New Roman"/>
        </w:rPr>
        <w:t>разрабатывает приказ о внесении изменений и/или дополнений в План закупок, согласовывает со структурным подразделением, ответственным за вопросы экономики и финансов в Обществе</w:t>
      </w:r>
      <w:r w:rsidR="004D423F" w:rsidRPr="00814CBA">
        <w:rPr>
          <w:rFonts w:cs="Times New Roman"/>
        </w:rPr>
        <w:t>,</w:t>
      </w:r>
      <w:r w:rsidRPr="00814CBA">
        <w:rPr>
          <w:rFonts w:cs="Times New Roman"/>
        </w:rPr>
        <w:t xml:space="preserve"> </w:t>
      </w:r>
      <w:r w:rsidR="00545553" w:rsidRPr="00814CBA">
        <w:rPr>
          <w:rFonts w:cs="Times New Roman"/>
        </w:rPr>
        <w:t xml:space="preserve">на предмет соответствия Бюджету </w:t>
      </w:r>
      <w:r w:rsidRPr="00814CBA">
        <w:rPr>
          <w:rFonts w:cs="Times New Roman"/>
        </w:rPr>
        <w:t xml:space="preserve">и направляет для подписания </w:t>
      </w:r>
      <w:r w:rsidR="00545553" w:rsidRPr="00814CBA">
        <w:rPr>
          <w:rFonts w:cs="Times New Roman"/>
        </w:rPr>
        <w:t xml:space="preserve">Председателю Правления либо </w:t>
      </w:r>
      <w:r w:rsidRPr="00814CBA">
        <w:rPr>
          <w:rFonts w:cs="Times New Roman"/>
        </w:rPr>
        <w:t>уполномоченн</w:t>
      </w:r>
      <w:r w:rsidR="004D1513" w:rsidRPr="00814CBA">
        <w:rPr>
          <w:rFonts w:cs="Times New Roman"/>
        </w:rPr>
        <w:t>ому</w:t>
      </w:r>
      <w:r w:rsidRPr="00814CBA">
        <w:rPr>
          <w:rFonts w:cs="Times New Roman"/>
        </w:rPr>
        <w:t xml:space="preserve"> им</w:t>
      </w:r>
      <w:r w:rsidR="004D1513" w:rsidRPr="00814CBA">
        <w:rPr>
          <w:rFonts w:cs="Times New Roman"/>
        </w:rPr>
        <w:t xml:space="preserve"> лицу</w:t>
      </w:r>
      <w:r w:rsidRPr="00814CBA">
        <w:rPr>
          <w:rFonts w:cs="Times New Roman"/>
        </w:rPr>
        <w:t xml:space="preserve">. </w:t>
      </w:r>
    </w:p>
    <w:p w14:paraId="0059A02E" w14:textId="77777777" w:rsidR="00C66AA4" w:rsidRPr="00814CBA" w:rsidRDefault="00C66AA4" w:rsidP="009531F5">
      <w:pPr>
        <w:pStyle w:val="a5"/>
        <w:numPr>
          <w:ilvl w:val="0"/>
          <w:numId w:val="3"/>
        </w:numPr>
        <w:spacing w:before="240" w:after="120"/>
        <w:ind w:left="0" w:firstLine="0"/>
        <w:jc w:val="both"/>
        <w:rPr>
          <w:rFonts w:cs="Times New Roman"/>
        </w:rPr>
      </w:pPr>
      <w:r w:rsidRPr="00814CBA">
        <w:rPr>
          <w:rFonts w:cs="Times New Roman"/>
        </w:rPr>
        <w:t>С даты утверждения приказа о внесении изменений и/или дополнений в План закупок, Организатор закупок в течение 5 (пяти) рабочих дней обязан разместить План закупок с изменениями и/или дополнениями на веб-портале закупок.</w:t>
      </w:r>
    </w:p>
    <w:p w14:paraId="0962C35B" w14:textId="77777777" w:rsidR="00AA7041" w:rsidRPr="00814CBA" w:rsidRDefault="00AA7041" w:rsidP="009531F5">
      <w:pPr>
        <w:pStyle w:val="a5"/>
        <w:numPr>
          <w:ilvl w:val="0"/>
          <w:numId w:val="3"/>
        </w:numPr>
        <w:spacing w:before="240" w:after="120"/>
        <w:ind w:left="0" w:firstLine="0"/>
        <w:jc w:val="both"/>
        <w:rPr>
          <w:rFonts w:cs="Times New Roman"/>
        </w:rPr>
      </w:pPr>
      <w:r w:rsidRPr="00814CBA">
        <w:rPr>
          <w:rFonts w:cs="Times New Roman"/>
        </w:rPr>
        <w:t>Инициатор до заключения договора вправе отказаться от осуществления закупок в случаях:</w:t>
      </w:r>
    </w:p>
    <w:p w14:paraId="2CED27D8" w14:textId="77777777" w:rsidR="00AA7041" w:rsidRPr="00814CBA" w:rsidRDefault="00AA7041" w:rsidP="009531F5">
      <w:pPr>
        <w:pStyle w:val="a5"/>
        <w:numPr>
          <w:ilvl w:val="1"/>
          <w:numId w:val="4"/>
        </w:numPr>
        <w:tabs>
          <w:tab w:val="left" w:pos="284"/>
        </w:tabs>
        <w:spacing w:before="240" w:after="120"/>
        <w:ind w:left="709"/>
        <w:jc w:val="both"/>
        <w:rPr>
          <w:rFonts w:cs="Times New Roman"/>
        </w:rPr>
      </w:pPr>
      <w:r w:rsidRPr="00814CBA">
        <w:rPr>
          <w:rFonts w:cs="Times New Roman"/>
        </w:rPr>
        <w:t>сокращения расходов на приобретение ТРУ, предусмотренных в утвержденном Плане закупок, произошедшего при уточнении (корректировке) Бюджета;</w:t>
      </w:r>
    </w:p>
    <w:p w14:paraId="211E4AA6" w14:textId="77777777" w:rsidR="00AA7041" w:rsidRPr="00814CBA" w:rsidRDefault="00AA7041" w:rsidP="009531F5">
      <w:pPr>
        <w:pStyle w:val="a5"/>
        <w:numPr>
          <w:ilvl w:val="1"/>
          <w:numId w:val="4"/>
        </w:numPr>
        <w:tabs>
          <w:tab w:val="left" w:pos="284"/>
        </w:tabs>
        <w:spacing w:before="240" w:after="120"/>
        <w:ind w:left="709"/>
        <w:jc w:val="both"/>
        <w:rPr>
          <w:rFonts w:cs="Times New Roman"/>
        </w:rPr>
      </w:pPr>
      <w:r w:rsidRPr="00814CBA">
        <w:rPr>
          <w:rFonts w:cs="Times New Roman"/>
        </w:rPr>
        <w:t>внесения изменений и/или дополнений в Бюджет, исключающих необходимость приобретения ТРУ, предусмотренных в утвержденном Плане закупок, в соответствии с законодательством Республики Казахстан.</w:t>
      </w:r>
    </w:p>
    <w:p w14:paraId="22228DF2" w14:textId="77777777" w:rsidR="00277B6E" w:rsidRPr="00814CBA" w:rsidRDefault="00AA7041" w:rsidP="009531F5">
      <w:pPr>
        <w:pStyle w:val="a5"/>
        <w:numPr>
          <w:ilvl w:val="0"/>
          <w:numId w:val="3"/>
        </w:numPr>
        <w:ind w:left="0" w:firstLine="0"/>
        <w:jc w:val="both"/>
        <w:rPr>
          <w:rFonts w:cs="Times New Roman"/>
        </w:rPr>
      </w:pPr>
      <w:r w:rsidRPr="00814CBA">
        <w:rPr>
          <w:rFonts w:cs="Times New Roman"/>
        </w:rPr>
        <w:t xml:space="preserve"> При этом внесение изменений и дополнений в План закупок, направленных на приобретение таких ТРУ в текущем году, не допускается.</w:t>
      </w:r>
    </w:p>
    <w:p w14:paraId="22AC519F" w14:textId="77777777" w:rsidR="00277B6E" w:rsidRPr="00814CBA" w:rsidRDefault="00277B6E" w:rsidP="00F4473B">
      <w:pPr>
        <w:pStyle w:val="a5"/>
        <w:ind w:left="0"/>
        <w:jc w:val="both"/>
        <w:rPr>
          <w:rFonts w:cs="Times New Roman"/>
        </w:rPr>
      </w:pPr>
    </w:p>
    <w:p w14:paraId="47C414A5" w14:textId="77777777" w:rsidR="00A71C16" w:rsidRPr="00814CBA" w:rsidRDefault="00A71C16" w:rsidP="009531F5">
      <w:pPr>
        <w:pStyle w:val="af3"/>
        <w:numPr>
          <w:ilvl w:val="0"/>
          <w:numId w:val="9"/>
        </w:numPr>
        <w:spacing w:after="0"/>
        <w:jc w:val="center"/>
        <w:rPr>
          <w:rFonts w:cs="Times New Roman"/>
          <w:b/>
        </w:rPr>
      </w:pPr>
      <w:r w:rsidRPr="00814CBA">
        <w:rPr>
          <w:rFonts w:cs="Times New Roman"/>
          <w:b/>
        </w:rPr>
        <w:t>Способы закупок</w:t>
      </w:r>
    </w:p>
    <w:p w14:paraId="4858D1E6" w14:textId="77777777" w:rsidR="00F4473B" w:rsidRPr="00814CBA" w:rsidRDefault="00F4473B" w:rsidP="00F4473B">
      <w:pPr>
        <w:pStyle w:val="af3"/>
        <w:spacing w:after="0"/>
        <w:ind w:left="360"/>
        <w:rPr>
          <w:rFonts w:cs="Times New Roman"/>
          <w:b/>
        </w:rPr>
      </w:pPr>
    </w:p>
    <w:p w14:paraId="12793F85" w14:textId="77777777" w:rsidR="00A71C16" w:rsidRPr="00814CBA" w:rsidRDefault="00A71C16" w:rsidP="009531F5">
      <w:pPr>
        <w:pStyle w:val="afa"/>
        <w:numPr>
          <w:ilvl w:val="0"/>
          <w:numId w:val="3"/>
        </w:numPr>
        <w:spacing w:after="0"/>
        <w:jc w:val="both"/>
        <w:rPr>
          <w:rFonts w:cs="Times New Roman"/>
          <w:b/>
        </w:rPr>
      </w:pPr>
      <w:r w:rsidRPr="00814CBA">
        <w:rPr>
          <w:rFonts w:cs="Times New Roman"/>
        </w:rPr>
        <w:t>Закупки осуществляются следующими способами:</w:t>
      </w:r>
    </w:p>
    <w:p w14:paraId="5086986C" w14:textId="77777777" w:rsidR="00A71C16" w:rsidRPr="00814CBA" w:rsidRDefault="00A71C16" w:rsidP="00C963FF">
      <w:pPr>
        <w:ind w:firstLine="708"/>
        <w:jc w:val="both"/>
        <w:rPr>
          <w:rFonts w:cs="Times New Roman"/>
        </w:rPr>
      </w:pPr>
      <w:r w:rsidRPr="00814CBA">
        <w:rPr>
          <w:rFonts w:cs="Times New Roman"/>
        </w:rPr>
        <w:t>1) запрос ценовых предложений;</w:t>
      </w:r>
    </w:p>
    <w:p w14:paraId="56924F89" w14:textId="77777777" w:rsidR="00C963FF" w:rsidRPr="00814CBA" w:rsidRDefault="00C963FF" w:rsidP="00F4473B">
      <w:pPr>
        <w:ind w:firstLine="708"/>
        <w:jc w:val="both"/>
        <w:rPr>
          <w:rFonts w:cs="Times New Roman"/>
        </w:rPr>
      </w:pPr>
      <w:r w:rsidRPr="00814CBA">
        <w:rPr>
          <w:rFonts w:cs="Times New Roman"/>
        </w:rPr>
        <w:t>2) тендер (открытый тендер);</w:t>
      </w:r>
    </w:p>
    <w:p w14:paraId="46020E9D" w14:textId="77777777" w:rsidR="00A71C16" w:rsidRPr="00814CBA" w:rsidRDefault="00A71C16" w:rsidP="00F4473B">
      <w:pPr>
        <w:ind w:firstLine="708"/>
        <w:jc w:val="both"/>
        <w:rPr>
          <w:rFonts w:cs="Times New Roman"/>
        </w:rPr>
      </w:pPr>
      <w:r w:rsidRPr="00814CBA">
        <w:rPr>
          <w:rFonts w:cs="Times New Roman"/>
        </w:rPr>
        <w:t>3) из одного источника;</w:t>
      </w:r>
    </w:p>
    <w:p w14:paraId="57F780B0" w14:textId="77777777" w:rsidR="00A71C16" w:rsidRPr="00814CBA" w:rsidRDefault="00A71C16" w:rsidP="00F4473B">
      <w:pPr>
        <w:ind w:firstLine="708"/>
        <w:jc w:val="both"/>
        <w:rPr>
          <w:rFonts w:cs="Times New Roman"/>
        </w:rPr>
      </w:pPr>
      <w:r w:rsidRPr="00814CBA">
        <w:rPr>
          <w:rFonts w:cs="Times New Roman"/>
        </w:rPr>
        <w:t>4) гарантированный заказ;</w:t>
      </w:r>
    </w:p>
    <w:p w14:paraId="4D10D01B" w14:textId="77777777" w:rsidR="00A71C16" w:rsidRPr="00814CBA" w:rsidRDefault="00A71C16" w:rsidP="00F4473B">
      <w:pPr>
        <w:ind w:firstLine="708"/>
        <w:jc w:val="both"/>
        <w:rPr>
          <w:rFonts w:cs="Times New Roman"/>
        </w:rPr>
      </w:pPr>
      <w:r w:rsidRPr="00814CBA">
        <w:rPr>
          <w:rFonts w:cs="Times New Roman"/>
        </w:rPr>
        <w:t>5) аукцион.</w:t>
      </w:r>
    </w:p>
    <w:p w14:paraId="190C726E" w14:textId="77777777" w:rsidR="00A71C16" w:rsidRPr="00814CBA" w:rsidRDefault="00A71C16" w:rsidP="00F4473B">
      <w:pPr>
        <w:pStyle w:val="af3"/>
        <w:spacing w:after="0"/>
        <w:ind w:left="0" w:firstLine="708"/>
        <w:rPr>
          <w:rFonts w:cs="Times New Roman"/>
        </w:rPr>
      </w:pPr>
      <w:r w:rsidRPr="00814CBA">
        <w:rPr>
          <w:rFonts w:cs="Times New Roman"/>
        </w:rPr>
        <w:t>Способ осуществления закупок определяется Инициатором закупок в соответствии с Правилами.</w:t>
      </w:r>
    </w:p>
    <w:p w14:paraId="0D8E988A" w14:textId="77777777" w:rsidR="00F4473B" w:rsidRPr="00814CBA" w:rsidRDefault="00F4473B" w:rsidP="00F4473B">
      <w:pPr>
        <w:pStyle w:val="afa"/>
        <w:spacing w:after="0"/>
        <w:rPr>
          <w:rFonts w:cs="Times New Roman"/>
        </w:rPr>
      </w:pPr>
    </w:p>
    <w:p w14:paraId="327EB0EA" w14:textId="77777777" w:rsidR="00A71C16" w:rsidRPr="00814CBA" w:rsidRDefault="00A71C16" w:rsidP="009531F5">
      <w:pPr>
        <w:pStyle w:val="afa"/>
        <w:numPr>
          <w:ilvl w:val="0"/>
          <w:numId w:val="9"/>
        </w:numPr>
        <w:spacing w:after="0"/>
        <w:jc w:val="center"/>
        <w:rPr>
          <w:rFonts w:cs="Times New Roman"/>
          <w:b/>
        </w:rPr>
      </w:pPr>
      <w:r w:rsidRPr="00814CBA">
        <w:rPr>
          <w:rFonts w:cs="Times New Roman"/>
          <w:b/>
        </w:rPr>
        <w:t>Порядок оформления Служебной записки на проведение закупок</w:t>
      </w:r>
    </w:p>
    <w:p w14:paraId="4155BF20" w14:textId="77777777" w:rsidR="00A71C16" w:rsidRPr="00814CBA" w:rsidRDefault="00A71C16" w:rsidP="00F4473B">
      <w:pPr>
        <w:pStyle w:val="afa"/>
        <w:spacing w:after="0"/>
        <w:rPr>
          <w:rFonts w:cs="Times New Roman"/>
          <w:b/>
          <w:i/>
        </w:rPr>
      </w:pPr>
    </w:p>
    <w:p w14:paraId="1BF8D201" w14:textId="416B37FA" w:rsidR="00876A25" w:rsidRPr="00814CBA" w:rsidRDefault="00112B04" w:rsidP="0085769D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>В соответствии</w:t>
      </w:r>
      <w:r w:rsidR="00876A25" w:rsidRPr="00814CBA">
        <w:rPr>
          <w:rFonts w:cs="Times New Roman"/>
        </w:rPr>
        <w:t xml:space="preserve"> с Планом закупок Инициатор направляет служебную записку для осуществления закупок, предусмотренных пунктами 56, 76, 77, 188 и 201 Правил. </w:t>
      </w:r>
    </w:p>
    <w:p w14:paraId="27F18AB6" w14:textId="65FDF18C" w:rsidR="00A71C16" w:rsidRPr="00814CBA" w:rsidRDefault="00A71C16" w:rsidP="009531F5">
      <w:pPr>
        <w:pStyle w:val="afa"/>
        <w:numPr>
          <w:ilvl w:val="0"/>
          <w:numId w:val="3"/>
        </w:numPr>
        <w:tabs>
          <w:tab w:val="left" w:pos="1080"/>
        </w:tabs>
        <w:spacing w:after="0"/>
        <w:jc w:val="both"/>
        <w:rPr>
          <w:rFonts w:cs="Times New Roman"/>
          <w:b/>
          <w:color w:val="FF00FF"/>
          <w:u w:val="single"/>
        </w:rPr>
      </w:pPr>
      <w:r w:rsidRPr="00814CBA">
        <w:rPr>
          <w:rFonts w:cs="Times New Roman"/>
        </w:rPr>
        <w:t>При осуществлении за</w:t>
      </w:r>
      <w:r w:rsidR="004D1513" w:rsidRPr="00814CBA">
        <w:rPr>
          <w:rFonts w:cs="Times New Roman"/>
        </w:rPr>
        <w:t>купок способами, предусмотренным</w:t>
      </w:r>
      <w:r w:rsidR="000361D9" w:rsidRPr="00814CBA">
        <w:rPr>
          <w:rFonts w:cs="Times New Roman"/>
        </w:rPr>
        <w:t>и</w:t>
      </w:r>
      <w:r w:rsidR="004D1513" w:rsidRPr="00814CBA">
        <w:rPr>
          <w:rFonts w:cs="Times New Roman"/>
        </w:rPr>
        <w:t xml:space="preserve"> </w:t>
      </w:r>
      <w:r w:rsidR="004D1513" w:rsidRPr="00C621DA">
        <w:rPr>
          <w:rFonts w:cs="Times New Roman"/>
        </w:rPr>
        <w:t xml:space="preserve">пунктом </w:t>
      </w:r>
      <w:r w:rsidR="00520354" w:rsidRPr="00C621DA">
        <w:rPr>
          <w:rFonts w:cs="Times New Roman"/>
        </w:rPr>
        <w:t>2</w:t>
      </w:r>
      <w:r w:rsidR="00371365" w:rsidRPr="00754A33">
        <w:rPr>
          <w:rFonts w:cs="Times New Roman"/>
        </w:rPr>
        <w:t>8</w:t>
      </w:r>
      <w:r w:rsidR="00520354" w:rsidRPr="00814CBA">
        <w:rPr>
          <w:rFonts w:cs="Times New Roman"/>
        </w:rPr>
        <w:t xml:space="preserve"> </w:t>
      </w:r>
      <w:r w:rsidR="000361D9" w:rsidRPr="00814CBA">
        <w:rPr>
          <w:rFonts w:cs="Times New Roman"/>
        </w:rPr>
        <w:t>Процедуры</w:t>
      </w:r>
      <w:r w:rsidRPr="00814CBA">
        <w:rPr>
          <w:rFonts w:cs="Times New Roman"/>
        </w:rPr>
        <w:t xml:space="preserve">, </w:t>
      </w:r>
      <w:r w:rsidR="00B26DF3" w:rsidRPr="00814CBA">
        <w:rPr>
          <w:rFonts w:cs="Times New Roman"/>
          <w:color w:val="000000"/>
        </w:rPr>
        <w:t>с</w:t>
      </w:r>
      <w:r w:rsidRPr="00814CBA">
        <w:rPr>
          <w:rFonts w:cs="Times New Roman"/>
          <w:color w:val="000000"/>
        </w:rPr>
        <w:t xml:space="preserve">лужебная записка </w:t>
      </w:r>
      <w:r w:rsidR="009455BA" w:rsidRPr="00814CBA">
        <w:rPr>
          <w:rFonts w:cs="Times New Roman"/>
          <w:color w:val="000000"/>
        </w:rPr>
        <w:t xml:space="preserve">за подписью члена Правления, курирующего Инициатора, </w:t>
      </w:r>
      <w:r w:rsidRPr="00814CBA">
        <w:rPr>
          <w:rFonts w:cs="Times New Roman"/>
          <w:color w:val="000000"/>
        </w:rPr>
        <w:t xml:space="preserve">должна быть направлена </w:t>
      </w:r>
      <w:r w:rsidRPr="00814CBA">
        <w:rPr>
          <w:rFonts w:cs="Times New Roman"/>
        </w:rPr>
        <w:t xml:space="preserve">Инициатором </w:t>
      </w:r>
      <w:r w:rsidR="00214E43" w:rsidRPr="00814CBA">
        <w:rPr>
          <w:rFonts w:cs="Times New Roman"/>
          <w:color w:val="000000"/>
        </w:rPr>
        <w:t xml:space="preserve">члену </w:t>
      </w:r>
      <w:r w:rsidRPr="00814CBA">
        <w:rPr>
          <w:rFonts w:cs="Times New Roman"/>
          <w:color w:val="000000"/>
        </w:rPr>
        <w:t xml:space="preserve">Правления, курирующего вопросы закупок Общества или лица его замещающего, предусмотренного сроком осуществления закупок (планируемый месяц проведения закупок, согласно </w:t>
      </w:r>
      <w:r w:rsidR="00214E43" w:rsidRPr="00814CBA">
        <w:rPr>
          <w:rFonts w:cs="Times New Roman"/>
          <w:color w:val="000000"/>
        </w:rPr>
        <w:t>П</w:t>
      </w:r>
      <w:r w:rsidRPr="00814CBA">
        <w:rPr>
          <w:rFonts w:cs="Times New Roman"/>
          <w:color w:val="000000"/>
        </w:rPr>
        <w:t>лану закупок, на соответствующий финансовый год)</w:t>
      </w:r>
      <w:r w:rsidR="009455BA" w:rsidRPr="00814CBA">
        <w:rPr>
          <w:rFonts w:cs="Times New Roman"/>
          <w:color w:val="000000"/>
        </w:rPr>
        <w:t xml:space="preserve"> для осуществления закупок</w:t>
      </w:r>
      <w:r w:rsidRPr="00814CBA">
        <w:rPr>
          <w:rFonts w:cs="Times New Roman"/>
          <w:color w:val="000000"/>
        </w:rPr>
        <w:t xml:space="preserve">. </w:t>
      </w:r>
    </w:p>
    <w:p w14:paraId="0DA20255" w14:textId="5DFC8243" w:rsidR="00214E43" w:rsidRPr="00814CBA" w:rsidRDefault="00B26DF3" w:rsidP="009531F5">
      <w:pPr>
        <w:pStyle w:val="afa"/>
        <w:numPr>
          <w:ilvl w:val="0"/>
          <w:numId w:val="3"/>
        </w:numPr>
        <w:spacing w:after="0"/>
        <w:ind w:right="-5"/>
        <w:jc w:val="both"/>
        <w:rPr>
          <w:rFonts w:cs="Times New Roman"/>
          <w:b/>
          <w:color w:val="000000"/>
        </w:rPr>
      </w:pPr>
      <w:r w:rsidRPr="00814CBA">
        <w:rPr>
          <w:rFonts w:cs="Times New Roman"/>
          <w:color w:val="000000"/>
        </w:rPr>
        <w:t>Оригинал с</w:t>
      </w:r>
      <w:r w:rsidR="00A71C16" w:rsidRPr="00814CBA">
        <w:rPr>
          <w:rFonts w:cs="Times New Roman"/>
          <w:color w:val="000000"/>
        </w:rPr>
        <w:t>лужебной записки и технической спецификации, оформле</w:t>
      </w:r>
      <w:r w:rsidRPr="00814CBA">
        <w:rPr>
          <w:rFonts w:cs="Times New Roman"/>
          <w:color w:val="000000"/>
        </w:rPr>
        <w:t>нной согласно приложению 1 к Процедуре</w:t>
      </w:r>
      <w:r w:rsidR="00A71C16" w:rsidRPr="00814CBA">
        <w:rPr>
          <w:rFonts w:cs="Times New Roman"/>
          <w:color w:val="000000"/>
        </w:rPr>
        <w:t xml:space="preserve">, на бумажном носителе направляется в адрес </w:t>
      </w:r>
      <w:r w:rsidR="00A71C16" w:rsidRPr="00814CBA">
        <w:rPr>
          <w:rFonts w:cs="Times New Roman"/>
        </w:rPr>
        <w:t>Организатора закупок</w:t>
      </w:r>
      <w:r w:rsidR="00A71C16" w:rsidRPr="00814CBA">
        <w:rPr>
          <w:rFonts w:cs="Times New Roman"/>
          <w:color w:val="000000"/>
        </w:rPr>
        <w:t xml:space="preserve">, с приложением всех необходимых документов, в том числе в системе электронного документооборота Общества. Срок рассмотрения служебной записки исчисляется со дня </w:t>
      </w:r>
      <w:r w:rsidR="004D1513" w:rsidRPr="00814CBA">
        <w:rPr>
          <w:rFonts w:cs="Times New Roman"/>
          <w:color w:val="000000"/>
        </w:rPr>
        <w:t xml:space="preserve">её </w:t>
      </w:r>
      <w:r w:rsidR="00A71C16" w:rsidRPr="00814CBA">
        <w:rPr>
          <w:rFonts w:cs="Times New Roman"/>
          <w:color w:val="000000"/>
        </w:rPr>
        <w:t>поступ</w:t>
      </w:r>
      <w:r w:rsidR="004D1513" w:rsidRPr="00814CBA">
        <w:rPr>
          <w:rFonts w:cs="Times New Roman"/>
          <w:color w:val="000000"/>
        </w:rPr>
        <w:t xml:space="preserve">ления </w:t>
      </w:r>
      <w:r w:rsidR="00A71C16" w:rsidRPr="00814CBA">
        <w:rPr>
          <w:rFonts w:cs="Times New Roman"/>
        </w:rPr>
        <w:t>Организатору закупок</w:t>
      </w:r>
      <w:r w:rsidR="00A71C16" w:rsidRPr="00814CBA">
        <w:rPr>
          <w:rFonts w:cs="Times New Roman"/>
          <w:color w:val="000000"/>
        </w:rPr>
        <w:t xml:space="preserve"> в системе электронного документооборота Общества. </w:t>
      </w:r>
    </w:p>
    <w:p w14:paraId="1B403898" w14:textId="77777777" w:rsidR="00A71C16" w:rsidRPr="00814CBA" w:rsidRDefault="00A71C16" w:rsidP="009531F5">
      <w:pPr>
        <w:pStyle w:val="afa"/>
        <w:numPr>
          <w:ilvl w:val="0"/>
          <w:numId w:val="3"/>
        </w:numPr>
        <w:spacing w:after="0"/>
        <w:ind w:right="-5"/>
        <w:jc w:val="both"/>
        <w:rPr>
          <w:rFonts w:cs="Times New Roman"/>
          <w:b/>
          <w:color w:val="000000"/>
        </w:rPr>
      </w:pPr>
      <w:r w:rsidRPr="00814CBA">
        <w:rPr>
          <w:rFonts w:cs="Times New Roman"/>
        </w:rPr>
        <w:t>Разделение на лоты производится в соответствии с пунктом 8 Правил.</w:t>
      </w:r>
    </w:p>
    <w:p w14:paraId="09C7DE2A" w14:textId="31351F3F" w:rsidR="00A71C16" w:rsidRPr="00814CBA" w:rsidRDefault="00A71C16" w:rsidP="009531F5">
      <w:pPr>
        <w:pStyle w:val="a"/>
        <w:numPr>
          <w:ilvl w:val="0"/>
          <w:numId w:val="3"/>
        </w:numPr>
        <w:tabs>
          <w:tab w:val="clear" w:pos="993"/>
          <w:tab w:val="left" w:pos="540"/>
        </w:tabs>
        <w:rPr>
          <w:rFonts w:ascii="Times New Roman" w:hAnsi="Times New Roman" w:cs="Times New Roman"/>
        </w:rPr>
      </w:pPr>
      <w:r w:rsidRPr="00814CBA">
        <w:rPr>
          <w:rFonts w:ascii="Times New Roman" w:hAnsi="Times New Roman" w:cs="Times New Roman"/>
        </w:rPr>
        <w:t>Служебная записка, поступившая Организатору закупок</w:t>
      </w:r>
      <w:r w:rsidR="009455BA" w:rsidRPr="00814CBA">
        <w:rPr>
          <w:rFonts w:ascii="Times New Roman" w:hAnsi="Times New Roman" w:cs="Times New Roman"/>
        </w:rPr>
        <w:t>,</w:t>
      </w:r>
      <w:r w:rsidRPr="00814CBA">
        <w:rPr>
          <w:rFonts w:ascii="Times New Roman" w:hAnsi="Times New Roman" w:cs="Times New Roman"/>
        </w:rPr>
        <w:t xml:space="preserve"> является основанием для начала осуществления процедуры закупок ТРУ. </w:t>
      </w:r>
    </w:p>
    <w:p w14:paraId="53A2948C" w14:textId="77777777" w:rsidR="00A71C16" w:rsidRPr="00814CBA" w:rsidRDefault="00A71C16" w:rsidP="009531F5">
      <w:pPr>
        <w:pStyle w:val="a"/>
        <w:numPr>
          <w:ilvl w:val="0"/>
          <w:numId w:val="3"/>
        </w:numPr>
        <w:tabs>
          <w:tab w:val="clear" w:pos="0"/>
          <w:tab w:val="clear" w:pos="993"/>
        </w:tabs>
        <w:rPr>
          <w:rFonts w:ascii="Times New Roman" w:hAnsi="Times New Roman" w:cs="Times New Roman"/>
        </w:rPr>
      </w:pPr>
      <w:r w:rsidRPr="00814CBA">
        <w:rPr>
          <w:rFonts w:ascii="Times New Roman" w:hAnsi="Times New Roman" w:cs="Times New Roman"/>
        </w:rPr>
        <w:lastRenderedPageBreak/>
        <w:t xml:space="preserve">Инициатор закупок вправе отказаться от осуществления закупок в случаях, предусмотренных пунктом 19 Правил. Отказ от закупок осуществляется путем внесения соответствующих изменений в </w:t>
      </w:r>
      <w:r w:rsidR="00FA3D6C" w:rsidRPr="00814CBA">
        <w:rPr>
          <w:rFonts w:ascii="Times New Roman" w:hAnsi="Times New Roman" w:cs="Times New Roman"/>
        </w:rPr>
        <w:t>П</w:t>
      </w:r>
      <w:r w:rsidRPr="00814CBA">
        <w:rPr>
          <w:rFonts w:ascii="Times New Roman" w:hAnsi="Times New Roman" w:cs="Times New Roman"/>
        </w:rPr>
        <w:t xml:space="preserve">лан(-ы) закупок.   </w:t>
      </w:r>
    </w:p>
    <w:p w14:paraId="1F29ADE8" w14:textId="0C1CA8FB" w:rsidR="00A71C16" w:rsidRPr="00814CBA" w:rsidRDefault="00FA3D6C" w:rsidP="00FA3D6C">
      <w:pPr>
        <w:pStyle w:val="a"/>
        <w:numPr>
          <w:ilvl w:val="0"/>
          <w:numId w:val="0"/>
        </w:numPr>
        <w:tabs>
          <w:tab w:val="clear" w:pos="993"/>
          <w:tab w:val="left" w:pos="567"/>
        </w:tabs>
        <w:ind w:left="360"/>
        <w:rPr>
          <w:rFonts w:ascii="Times New Roman" w:hAnsi="Times New Roman" w:cs="Times New Roman"/>
        </w:rPr>
      </w:pPr>
      <w:r w:rsidRPr="00814CBA">
        <w:rPr>
          <w:rFonts w:ascii="Times New Roman" w:hAnsi="Times New Roman" w:cs="Times New Roman"/>
        </w:rPr>
        <w:tab/>
      </w:r>
      <w:r w:rsidR="00A71C16" w:rsidRPr="00814CBA">
        <w:rPr>
          <w:rFonts w:ascii="Times New Roman" w:hAnsi="Times New Roman" w:cs="Times New Roman"/>
        </w:rPr>
        <w:t>При этом</w:t>
      </w:r>
      <w:r w:rsidRPr="00814CBA">
        <w:rPr>
          <w:rFonts w:ascii="Times New Roman" w:hAnsi="Times New Roman" w:cs="Times New Roman"/>
        </w:rPr>
        <w:t>,</w:t>
      </w:r>
      <w:r w:rsidR="00B26DF3" w:rsidRPr="00814CBA">
        <w:rPr>
          <w:rFonts w:ascii="Times New Roman" w:hAnsi="Times New Roman" w:cs="Times New Roman"/>
        </w:rPr>
        <w:t xml:space="preserve"> Инициатор готовит п</w:t>
      </w:r>
      <w:r w:rsidR="00A71C16" w:rsidRPr="00814CBA">
        <w:rPr>
          <w:rFonts w:ascii="Times New Roman" w:hAnsi="Times New Roman" w:cs="Times New Roman"/>
        </w:rPr>
        <w:t xml:space="preserve">ояснительную записку с обоснованием и приложением необходимых документов для внесения соответствующих изменений в </w:t>
      </w:r>
      <w:r w:rsidRPr="00814CBA">
        <w:rPr>
          <w:rFonts w:ascii="Times New Roman" w:hAnsi="Times New Roman" w:cs="Times New Roman"/>
        </w:rPr>
        <w:t>П</w:t>
      </w:r>
      <w:r w:rsidR="00A71C16" w:rsidRPr="00814CBA">
        <w:rPr>
          <w:rFonts w:ascii="Times New Roman" w:hAnsi="Times New Roman" w:cs="Times New Roman"/>
        </w:rPr>
        <w:t>лан(-ы) закупок.</w:t>
      </w:r>
    </w:p>
    <w:p w14:paraId="1D01581A" w14:textId="2FB8D8FE" w:rsidR="00A71C16" w:rsidRPr="00814CBA" w:rsidRDefault="00A71C16" w:rsidP="009531F5">
      <w:pPr>
        <w:pStyle w:val="a"/>
        <w:numPr>
          <w:ilvl w:val="0"/>
          <w:numId w:val="3"/>
        </w:numPr>
        <w:tabs>
          <w:tab w:val="clear" w:pos="993"/>
          <w:tab w:val="left" w:pos="567"/>
        </w:tabs>
        <w:rPr>
          <w:rFonts w:ascii="Times New Roman" w:hAnsi="Times New Roman" w:cs="Times New Roman"/>
        </w:rPr>
      </w:pPr>
      <w:r w:rsidRPr="00814CBA">
        <w:rPr>
          <w:rFonts w:ascii="Times New Roman" w:hAnsi="Times New Roman" w:cs="Times New Roman"/>
        </w:rPr>
        <w:t xml:space="preserve">Пояснительная записка направляется </w:t>
      </w:r>
      <w:r w:rsidR="00FA3D6C" w:rsidRPr="00814CBA">
        <w:rPr>
          <w:rFonts w:ascii="Times New Roman" w:hAnsi="Times New Roman" w:cs="Times New Roman"/>
        </w:rPr>
        <w:t xml:space="preserve">члену </w:t>
      </w:r>
      <w:r w:rsidRPr="00814CBA">
        <w:rPr>
          <w:rFonts w:ascii="Times New Roman" w:hAnsi="Times New Roman" w:cs="Times New Roman"/>
        </w:rPr>
        <w:t>Правления Общества, курирующе</w:t>
      </w:r>
      <w:r w:rsidR="00056569" w:rsidRPr="00814CBA">
        <w:rPr>
          <w:rFonts w:ascii="Times New Roman" w:hAnsi="Times New Roman" w:cs="Times New Roman"/>
        </w:rPr>
        <w:t>му</w:t>
      </w:r>
      <w:r w:rsidRPr="00814CBA">
        <w:rPr>
          <w:rFonts w:ascii="Times New Roman" w:hAnsi="Times New Roman" w:cs="Times New Roman"/>
        </w:rPr>
        <w:t xml:space="preserve"> вопросы закупок Общества или лиц</w:t>
      </w:r>
      <w:r w:rsidR="00056569" w:rsidRPr="00814CBA">
        <w:rPr>
          <w:rFonts w:ascii="Times New Roman" w:hAnsi="Times New Roman" w:cs="Times New Roman"/>
        </w:rPr>
        <w:t>у</w:t>
      </w:r>
      <w:r w:rsidRPr="00814CBA">
        <w:rPr>
          <w:rFonts w:ascii="Times New Roman" w:hAnsi="Times New Roman" w:cs="Times New Roman"/>
        </w:rPr>
        <w:t xml:space="preserve"> его замещающе</w:t>
      </w:r>
      <w:r w:rsidR="00056569" w:rsidRPr="00814CBA">
        <w:rPr>
          <w:rFonts w:ascii="Times New Roman" w:hAnsi="Times New Roman" w:cs="Times New Roman"/>
        </w:rPr>
        <w:t>му</w:t>
      </w:r>
      <w:r w:rsidRPr="00814CBA">
        <w:rPr>
          <w:rFonts w:ascii="Times New Roman" w:hAnsi="Times New Roman" w:cs="Times New Roman"/>
        </w:rPr>
        <w:t>, з</w:t>
      </w:r>
      <w:r w:rsidR="00FA3D6C" w:rsidRPr="00814CBA">
        <w:rPr>
          <w:rFonts w:ascii="Times New Roman" w:hAnsi="Times New Roman" w:cs="Times New Roman"/>
        </w:rPr>
        <w:t xml:space="preserve">а подписью директора Инициатора </w:t>
      </w:r>
      <w:r w:rsidRPr="00814CBA">
        <w:rPr>
          <w:rFonts w:ascii="Times New Roman" w:hAnsi="Times New Roman" w:cs="Times New Roman"/>
        </w:rPr>
        <w:t xml:space="preserve">и согласованную </w:t>
      </w:r>
      <w:r w:rsidR="00FA3D6C" w:rsidRPr="00814CBA">
        <w:rPr>
          <w:rFonts w:ascii="Times New Roman" w:hAnsi="Times New Roman" w:cs="Times New Roman"/>
        </w:rPr>
        <w:t>членом Правления</w:t>
      </w:r>
      <w:r w:rsidRPr="00814CBA">
        <w:rPr>
          <w:rFonts w:ascii="Times New Roman" w:hAnsi="Times New Roman" w:cs="Times New Roman"/>
        </w:rPr>
        <w:t>, курирующ</w:t>
      </w:r>
      <w:r w:rsidR="006223FB" w:rsidRPr="00814CBA">
        <w:rPr>
          <w:rFonts w:ascii="Times New Roman" w:hAnsi="Times New Roman" w:cs="Times New Roman"/>
        </w:rPr>
        <w:t>им</w:t>
      </w:r>
      <w:r w:rsidRPr="00814CBA">
        <w:rPr>
          <w:rFonts w:ascii="Times New Roman" w:hAnsi="Times New Roman" w:cs="Times New Roman"/>
        </w:rPr>
        <w:t xml:space="preserve"> Инициатора.</w:t>
      </w:r>
    </w:p>
    <w:p w14:paraId="579DA779" w14:textId="77777777" w:rsidR="00A71C16" w:rsidRPr="00814CBA" w:rsidRDefault="00A71C16" w:rsidP="00F4473B">
      <w:pPr>
        <w:pStyle w:val="afa"/>
        <w:tabs>
          <w:tab w:val="left" w:pos="851"/>
        </w:tabs>
        <w:spacing w:after="0"/>
        <w:rPr>
          <w:rFonts w:cs="Times New Roman"/>
        </w:rPr>
      </w:pPr>
    </w:p>
    <w:p w14:paraId="562EB87A" w14:textId="77777777" w:rsidR="00A71C16" w:rsidRPr="00814CBA" w:rsidRDefault="00A71C16" w:rsidP="009531F5">
      <w:pPr>
        <w:pStyle w:val="afa"/>
        <w:numPr>
          <w:ilvl w:val="0"/>
          <w:numId w:val="9"/>
        </w:numPr>
        <w:tabs>
          <w:tab w:val="left" w:pos="851"/>
        </w:tabs>
        <w:spacing w:after="0"/>
        <w:jc w:val="center"/>
        <w:rPr>
          <w:rFonts w:cs="Times New Roman"/>
          <w:b/>
        </w:rPr>
      </w:pPr>
      <w:r w:rsidRPr="00814CBA">
        <w:rPr>
          <w:rFonts w:cs="Times New Roman"/>
          <w:b/>
        </w:rPr>
        <w:t>Организация и проведение закупок способом запроса ценовых предложений</w:t>
      </w:r>
    </w:p>
    <w:p w14:paraId="59681342" w14:textId="77777777" w:rsidR="00A71C16" w:rsidRPr="00814CBA" w:rsidRDefault="00A71C16" w:rsidP="00F4473B">
      <w:pPr>
        <w:pStyle w:val="afa"/>
        <w:spacing w:after="0"/>
        <w:jc w:val="both"/>
        <w:rPr>
          <w:rFonts w:cs="Times New Roman"/>
          <w:b/>
        </w:rPr>
      </w:pPr>
    </w:p>
    <w:p w14:paraId="08B7BD3F" w14:textId="77777777" w:rsidR="00A71C16" w:rsidRPr="00814CBA" w:rsidRDefault="00A71C16" w:rsidP="009531F5">
      <w:pPr>
        <w:pStyle w:val="afa"/>
        <w:numPr>
          <w:ilvl w:val="0"/>
          <w:numId w:val="3"/>
        </w:numPr>
        <w:spacing w:after="0"/>
        <w:jc w:val="both"/>
        <w:rPr>
          <w:rFonts w:cs="Times New Roman"/>
          <w:b/>
        </w:rPr>
      </w:pPr>
      <w:r w:rsidRPr="00814CBA">
        <w:rPr>
          <w:rFonts w:cs="Times New Roman"/>
        </w:rPr>
        <w:t>Закупки способом запроса ценовых предложений проводятся в соответствии с главой 11 Правил.</w:t>
      </w:r>
    </w:p>
    <w:p w14:paraId="77D723F7" w14:textId="713EBD63" w:rsidR="00876A25" w:rsidRPr="00814CBA" w:rsidRDefault="00876A25" w:rsidP="00876A25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>Инициатор</w:t>
      </w:r>
      <w:r w:rsidR="0085769D" w:rsidRPr="00814CBA">
        <w:rPr>
          <w:rFonts w:cs="Times New Roman"/>
        </w:rPr>
        <w:t>,</w:t>
      </w:r>
      <w:r w:rsidRPr="00814CBA">
        <w:rPr>
          <w:rFonts w:cs="Times New Roman"/>
        </w:rPr>
        <w:t xml:space="preserve"> для проведения закупок способом запроса ценовых предложений</w:t>
      </w:r>
      <w:r w:rsidR="0085769D" w:rsidRPr="00814CBA">
        <w:rPr>
          <w:rFonts w:cs="Times New Roman"/>
        </w:rPr>
        <w:t xml:space="preserve">, </w:t>
      </w:r>
      <w:r w:rsidRPr="00814CBA">
        <w:rPr>
          <w:rFonts w:cs="Times New Roman"/>
        </w:rPr>
        <w:t>направляет в адрес Организатора закупок посредством системы электронного документооборота Общества служебную записку, согласно требованиям пункта 56 Правил. Сведения предоставляются на государственном и русском языках.</w:t>
      </w:r>
    </w:p>
    <w:p w14:paraId="3D4D1A54" w14:textId="743213C0" w:rsidR="00A71C16" w:rsidRPr="00814CBA" w:rsidRDefault="00A71C16" w:rsidP="009531F5">
      <w:pPr>
        <w:pStyle w:val="afa"/>
        <w:numPr>
          <w:ilvl w:val="0"/>
          <w:numId w:val="3"/>
        </w:numPr>
        <w:spacing w:after="0"/>
        <w:jc w:val="both"/>
        <w:rPr>
          <w:rFonts w:cs="Times New Roman"/>
          <w:b/>
        </w:rPr>
      </w:pPr>
      <w:r w:rsidRPr="00814CBA">
        <w:rPr>
          <w:rFonts w:cs="Times New Roman"/>
        </w:rPr>
        <w:t>В размещаемой информации, предусмотренной пунктом 5</w:t>
      </w:r>
      <w:r w:rsidR="007758E7" w:rsidRPr="00814CBA">
        <w:rPr>
          <w:rFonts w:cs="Times New Roman"/>
        </w:rPr>
        <w:t>7</w:t>
      </w:r>
      <w:r w:rsidRPr="00814CBA">
        <w:rPr>
          <w:rFonts w:cs="Times New Roman"/>
        </w:rPr>
        <w:t xml:space="preserve"> Правил, допускается содержание 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а также иных характеристик</w:t>
      </w:r>
      <w:r w:rsidR="007F45A9" w:rsidRPr="00814CBA">
        <w:rPr>
          <w:rFonts w:cs="Times New Roman"/>
        </w:rPr>
        <w:t>.</w:t>
      </w:r>
    </w:p>
    <w:p w14:paraId="51F7DDC9" w14:textId="61C82307" w:rsidR="00A71C16" w:rsidRPr="00814CBA" w:rsidRDefault="004D1513" w:rsidP="009531F5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>З</w:t>
      </w:r>
      <w:r w:rsidR="00A71C16" w:rsidRPr="00814CBA">
        <w:rPr>
          <w:rFonts w:cs="Times New Roman"/>
        </w:rPr>
        <w:t>апрещается устанавливать условия, которые влекут за собой ограничение количества потенциальных поставщиков,</w:t>
      </w:r>
      <w:r w:rsidRPr="00814CBA">
        <w:rPr>
          <w:rFonts w:cs="Times New Roman"/>
        </w:rPr>
        <w:t xml:space="preserve"> а именно</w:t>
      </w:r>
      <w:r w:rsidR="00A71C16" w:rsidRPr="00814CBA">
        <w:rPr>
          <w:rFonts w:cs="Times New Roman"/>
        </w:rPr>
        <w:t>:</w:t>
      </w:r>
    </w:p>
    <w:p w14:paraId="5D79945D" w14:textId="77777777" w:rsidR="00600C19" w:rsidRPr="00814CBA" w:rsidRDefault="00A71C16" w:rsidP="00600C19">
      <w:pPr>
        <w:pStyle w:val="a5"/>
        <w:numPr>
          <w:ilvl w:val="0"/>
          <w:numId w:val="10"/>
        </w:numPr>
        <w:jc w:val="both"/>
        <w:rPr>
          <w:rFonts w:cs="Times New Roman"/>
        </w:rPr>
      </w:pPr>
      <w:r w:rsidRPr="00814CBA">
        <w:rPr>
          <w:rFonts w:cs="Times New Roman"/>
        </w:rPr>
        <w:t>установление опыта работы в области проводимых закупок и наличие сертифицированных работников;</w:t>
      </w:r>
    </w:p>
    <w:p w14:paraId="15B039FF" w14:textId="47BABFDE" w:rsidR="00C963FF" w:rsidRPr="00814CBA" w:rsidRDefault="00600C19" w:rsidP="00600C19">
      <w:pPr>
        <w:pStyle w:val="a5"/>
        <w:numPr>
          <w:ilvl w:val="0"/>
          <w:numId w:val="10"/>
        </w:numPr>
        <w:jc w:val="both"/>
        <w:rPr>
          <w:rFonts w:cs="Times New Roman"/>
        </w:rPr>
      </w:pPr>
      <w:r w:rsidRPr="00814CBA">
        <w:rPr>
          <w:rFonts w:cs="Times New Roman"/>
        </w:rPr>
        <w:t>отсутствие</w:t>
      </w:r>
      <w:r w:rsidR="00A71C16" w:rsidRPr="00814CBA">
        <w:rPr>
          <w:rFonts w:cs="Times New Roman"/>
        </w:rPr>
        <w:t xml:space="preserve"> информации о количестве, базисах поставки</w:t>
      </w:r>
      <w:r w:rsidR="006223FB" w:rsidRPr="00814CBA">
        <w:rPr>
          <w:rFonts w:cs="Times New Roman"/>
        </w:rPr>
        <w:t>,</w:t>
      </w:r>
      <w:r w:rsidR="00A71C16" w:rsidRPr="00814CBA">
        <w:rPr>
          <w:rFonts w:cs="Times New Roman"/>
        </w:rPr>
        <w:t xml:space="preserve"> закупаемых </w:t>
      </w:r>
      <w:r w:rsidR="00C963FF" w:rsidRPr="00814CBA">
        <w:rPr>
          <w:rFonts w:cs="Times New Roman"/>
        </w:rPr>
        <w:t>ТРУ.</w:t>
      </w:r>
    </w:p>
    <w:p w14:paraId="24ADA303" w14:textId="77777777" w:rsidR="00A71C16" w:rsidRPr="00814CBA" w:rsidRDefault="00A71C16" w:rsidP="009531F5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 xml:space="preserve">Организатор закупок не позднее </w:t>
      </w:r>
      <w:r w:rsidR="00C963FF" w:rsidRPr="00814CBA">
        <w:rPr>
          <w:rFonts w:cs="Times New Roman"/>
        </w:rPr>
        <w:t>5 (</w:t>
      </w:r>
      <w:r w:rsidRPr="00814CBA">
        <w:rPr>
          <w:rFonts w:cs="Times New Roman"/>
        </w:rPr>
        <w:t>пяти</w:t>
      </w:r>
      <w:r w:rsidR="00C963FF" w:rsidRPr="00814CBA">
        <w:rPr>
          <w:rFonts w:cs="Times New Roman"/>
        </w:rPr>
        <w:t>)</w:t>
      </w:r>
      <w:r w:rsidRPr="00814CBA">
        <w:rPr>
          <w:rFonts w:cs="Times New Roman"/>
        </w:rPr>
        <w:t xml:space="preserve"> рабочих дней до окончания срока представления ценовых предложений, размещает на веб-портале закупок, сведения о проводимых закупках, согласно требованиям пункта 56 Правил.</w:t>
      </w:r>
    </w:p>
    <w:p w14:paraId="3453667C" w14:textId="69F7B222" w:rsidR="00A71C16" w:rsidRPr="00814CBA" w:rsidRDefault="00A71C16" w:rsidP="009531F5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CBA">
        <w:rPr>
          <w:rFonts w:ascii="Times New Roman" w:hAnsi="Times New Roman" w:cs="Times New Roman"/>
          <w:sz w:val="24"/>
          <w:szCs w:val="24"/>
        </w:rPr>
        <w:t>Осуществление процедуры закупок способом запроса</w:t>
      </w:r>
      <w:r w:rsidR="00600C19" w:rsidRPr="00814CBA">
        <w:rPr>
          <w:rFonts w:ascii="Times New Roman" w:hAnsi="Times New Roman" w:cs="Times New Roman"/>
          <w:sz w:val="24"/>
          <w:szCs w:val="24"/>
        </w:rPr>
        <w:t xml:space="preserve"> ценовых предложений осуществляе</w:t>
      </w:r>
      <w:r w:rsidRPr="00814CBA">
        <w:rPr>
          <w:rFonts w:ascii="Times New Roman" w:hAnsi="Times New Roman" w:cs="Times New Roman"/>
          <w:sz w:val="24"/>
          <w:szCs w:val="24"/>
        </w:rPr>
        <w:t>тся в соответствии с параграфами 3-5 главы 11 Правил, а также с применением норм главы 18 Правил.</w:t>
      </w:r>
    </w:p>
    <w:p w14:paraId="7E8F65F4" w14:textId="2890E067" w:rsidR="00A71C16" w:rsidRPr="00814CBA" w:rsidRDefault="00A71C16" w:rsidP="009531F5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CBA">
        <w:rPr>
          <w:rFonts w:ascii="Times New Roman" w:hAnsi="Times New Roman" w:cs="Times New Roman"/>
          <w:sz w:val="24"/>
          <w:szCs w:val="24"/>
        </w:rPr>
        <w:t>Организатор закупок в течение 1 (одного) рабочего дня</w:t>
      </w:r>
      <w:r w:rsidR="006223FB" w:rsidRPr="00814CBA">
        <w:rPr>
          <w:rFonts w:ascii="Times New Roman" w:hAnsi="Times New Roman" w:cs="Times New Roman"/>
          <w:sz w:val="24"/>
          <w:szCs w:val="24"/>
        </w:rPr>
        <w:t>,</w:t>
      </w:r>
      <w:r w:rsidRPr="00814CBA">
        <w:rPr>
          <w:rFonts w:ascii="Times New Roman" w:hAnsi="Times New Roman" w:cs="Times New Roman"/>
          <w:sz w:val="24"/>
          <w:szCs w:val="24"/>
        </w:rPr>
        <w:t xml:space="preserve"> со дня подведения итогов закупок, направляет Иници</w:t>
      </w:r>
      <w:r w:rsidR="00C963FF" w:rsidRPr="00814CBA">
        <w:rPr>
          <w:rFonts w:ascii="Times New Roman" w:hAnsi="Times New Roman" w:cs="Times New Roman"/>
          <w:sz w:val="24"/>
          <w:szCs w:val="24"/>
        </w:rPr>
        <w:t xml:space="preserve">атору </w:t>
      </w:r>
      <w:r w:rsidRPr="00814CBA">
        <w:rPr>
          <w:rFonts w:ascii="Times New Roman" w:hAnsi="Times New Roman" w:cs="Times New Roman"/>
          <w:sz w:val="24"/>
          <w:szCs w:val="24"/>
        </w:rPr>
        <w:t xml:space="preserve">уведомление об итогах закупок с приложением копии </w:t>
      </w:r>
      <w:r w:rsidR="00600C19" w:rsidRPr="00814CBA">
        <w:rPr>
          <w:rFonts w:ascii="Times New Roman" w:hAnsi="Times New Roman" w:cs="Times New Roman"/>
          <w:sz w:val="24"/>
          <w:szCs w:val="24"/>
        </w:rPr>
        <w:t>соответствующего протокола об итогах</w:t>
      </w:r>
      <w:r w:rsidRPr="00814CBA">
        <w:rPr>
          <w:rFonts w:ascii="Times New Roman" w:hAnsi="Times New Roman" w:cs="Times New Roman"/>
          <w:sz w:val="24"/>
          <w:szCs w:val="24"/>
        </w:rPr>
        <w:t>.</w:t>
      </w:r>
    </w:p>
    <w:p w14:paraId="5E4749B5" w14:textId="08DB52B3" w:rsidR="00A71C16" w:rsidRPr="00814CBA" w:rsidRDefault="00A71C16" w:rsidP="009531F5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3500"/>
      <w:bookmarkStart w:id="2" w:name="SUB4000"/>
      <w:bookmarkStart w:id="3" w:name="SUB4100"/>
      <w:bookmarkStart w:id="4" w:name="SUB4200"/>
      <w:bookmarkEnd w:id="1"/>
      <w:bookmarkEnd w:id="2"/>
      <w:bookmarkEnd w:id="3"/>
      <w:bookmarkEnd w:id="4"/>
      <w:r w:rsidRPr="00814CBA">
        <w:rPr>
          <w:rFonts w:ascii="Times New Roman" w:hAnsi="Times New Roman" w:cs="Times New Roman"/>
          <w:sz w:val="24"/>
          <w:szCs w:val="24"/>
        </w:rPr>
        <w:t>Участие в закупках временных объединений юридических лиц (консорциум</w:t>
      </w:r>
      <w:r w:rsidR="00600C19" w:rsidRPr="00814CBA">
        <w:rPr>
          <w:rFonts w:ascii="Times New Roman" w:hAnsi="Times New Roman" w:cs="Times New Roman"/>
          <w:sz w:val="24"/>
          <w:szCs w:val="24"/>
        </w:rPr>
        <w:t>ов), юридических лиц</w:t>
      </w:r>
      <w:r w:rsidRPr="00814CBA">
        <w:rPr>
          <w:rFonts w:ascii="Times New Roman" w:hAnsi="Times New Roman" w:cs="Times New Roman"/>
          <w:sz w:val="24"/>
          <w:szCs w:val="24"/>
        </w:rPr>
        <w:t>, являющи</w:t>
      </w:r>
      <w:r w:rsidR="006223FB" w:rsidRPr="00814CBA">
        <w:rPr>
          <w:rFonts w:ascii="Times New Roman" w:hAnsi="Times New Roman" w:cs="Times New Roman"/>
          <w:sz w:val="24"/>
          <w:szCs w:val="24"/>
        </w:rPr>
        <w:t>х</w:t>
      </w:r>
      <w:r w:rsidRPr="00814CBA">
        <w:rPr>
          <w:rFonts w:ascii="Times New Roman" w:hAnsi="Times New Roman" w:cs="Times New Roman"/>
          <w:sz w:val="24"/>
          <w:szCs w:val="24"/>
        </w:rPr>
        <w:t>ся участниками данного консорциума, осуществляется в соответствии с главой 14 Правил.</w:t>
      </w:r>
    </w:p>
    <w:p w14:paraId="6FE39F8F" w14:textId="6397CF43" w:rsidR="00A71C16" w:rsidRPr="00814CBA" w:rsidRDefault="00A71C16" w:rsidP="009531F5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CBA">
        <w:rPr>
          <w:rFonts w:ascii="Times New Roman" w:hAnsi="Times New Roman" w:cs="Times New Roman"/>
          <w:sz w:val="24"/>
          <w:szCs w:val="24"/>
        </w:rPr>
        <w:t>В случае</w:t>
      </w:r>
      <w:r w:rsidR="006223FB" w:rsidRPr="00814CBA">
        <w:rPr>
          <w:rFonts w:ascii="Times New Roman" w:hAnsi="Times New Roman" w:cs="Times New Roman"/>
          <w:sz w:val="24"/>
          <w:szCs w:val="24"/>
        </w:rPr>
        <w:t>,</w:t>
      </w:r>
      <w:r w:rsidRPr="00814CBA">
        <w:rPr>
          <w:rFonts w:ascii="Times New Roman" w:hAnsi="Times New Roman" w:cs="Times New Roman"/>
          <w:sz w:val="24"/>
          <w:szCs w:val="24"/>
        </w:rPr>
        <w:t xml:space="preserve"> если закупки способом запроса ценовых предложений признаны несостоявшимися, Инициатор вправе принять одно из решений, предусмотренных пунктами 73, 74 Правил. </w:t>
      </w:r>
    </w:p>
    <w:p w14:paraId="0A6D25FE" w14:textId="77777777" w:rsidR="00C963FF" w:rsidRPr="00814CBA" w:rsidRDefault="00C963FF" w:rsidP="00C963FF">
      <w:pPr>
        <w:pStyle w:val="afa"/>
        <w:tabs>
          <w:tab w:val="left" w:pos="851"/>
        </w:tabs>
        <w:spacing w:after="0"/>
        <w:rPr>
          <w:rFonts w:cs="Times New Roman"/>
          <w:b/>
        </w:rPr>
      </w:pPr>
    </w:p>
    <w:p w14:paraId="18572A43" w14:textId="77777777" w:rsidR="00A71C16" w:rsidRPr="00814CBA" w:rsidRDefault="00A71C16" w:rsidP="009531F5">
      <w:pPr>
        <w:pStyle w:val="afa"/>
        <w:numPr>
          <w:ilvl w:val="0"/>
          <w:numId w:val="9"/>
        </w:numPr>
        <w:tabs>
          <w:tab w:val="left" w:pos="851"/>
        </w:tabs>
        <w:spacing w:after="0"/>
        <w:jc w:val="center"/>
        <w:rPr>
          <w:rFonts w:cs="Times New Roman"/>
          <w:b/>
        </w:rPr>
      </w:pPr>
      <w:r w:rsidRPr="00814CBA">
        <w:rPr>
          <w:rFonts w:cs="Times New Roman"/>
          <w:b/>
        </w:rPr>
        <w:t>Порядок осуществления закупок способом тендера</w:t>
      </w:r>
    </w:p>
    <w:p w14:paraId="62FD0D87" w14:textId="77777777" w:rsidR="00A71C16" w:rsidRPr="00814CBA" w:rsidRDefault="00A71C16" w:rsidP="00F4473B">
      <w:pPr>
        <w:jc w:val="both"/>
        <w:rPr>
          <w:rFonts w:cs="Times New Roman"/>
        </w:rPr>
      </w:pPr>
      <w:bookmarkStart w:id="5" w:name="SUB2700"/>
      <w:bookmarkEnd w:id="5"/>
    </w:p>
    <w:p w14:paraId="20FCCEEF" w14:textId="77777777" w:rsidR="00A71C16" w:rsidRPr="00814CBA" w:rsidRDefault="00A71C16" w:rsidP="009531F5">
      <w:pPr>
        <w:pStyle w:val="3"/>
        <w:numPr>
          <w:ilvl w:val="0"/>
          <w:numId w:val="3"/>
        </w:numPr>
        <w:spacing w:after="0"/>
        <w:rPr>
          <w:sz w:val="24"/>
          <w:szCs w:val="24"/>
        </w:rPr>
      </w:pPr>
      <w:r w:rsidRPr="00814CBA">
        <w:rPr>
          <w:sz w:val="24"/>
          <w:szCs w:val="24"/>
        </w:rPr>
        <w:t>Закупки способом тендера проводятся в соответствии с главой 12 Правил.</w:t>
      </w:r>
    </w:p>
    <w:p w14:paraId="1D9B66F7" w14:textId="77777777" w:rsidR="00A71C16" w:rsidRPr="00814CBA" w:rsidRDefault="00A71C16" w:rsidP="00930C9A">
      <w:pPr>
        <w:pStyle w:val="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14CBA">
        <w:rPr>
          <w:sz w:val="24"/>
          <w:szCs w:val="24"/>
        </w:rPr>
        <w:t>Организация и проведение закупок способом тендера, предусматривает выполнение следующих последовательных мероприятий:</w:t>
      </w:r>
    </w:p>
    <w:p w14:paraId="6DC9D7C9" w14:textId="6CD0B8EE" w:rsidR="00A71C16" w:rsidRPr="00814CBA" w:rsidRDefault="00A71C16" w:rsidP="00600C19">
      <w:pPr>
        <w:pStyle w:val="3"/>
        <w:numPr>
          <w:ilvl w:val="1"/>
          <w:numId w:val="3"/>
        </w:numPr>
        <w:spacing w:after="0"/>
        <w:ind w:left="1134" w:hanging="425"/>
        <w:jc w:val="both"/>
        <w:rPr>
          <w:sz w:val="24"/>
          <w:szCs w:val="24"/>
        </w:rPr>
      </w:pPr>
      <w:r w:rsidRPr="00814CBA">
        <w:rPr>
          <w:sz w:val="24"/>
          <w:szCs w:val="24"/>
        </w:rPr>
        <w:t>п</w:t>
      </w:r>
      <w:r w:rsidR="000B0A3A" w:rsidRPr="00814CBA">
        <w:rPr>
          <w:sz w:val="24"/>
          <w:szCs w:val="24"/>
        </w:rPr>
        <w:t>одготовка</w:t>
      </w:r>
      <w:r w:rsidRPr="00814CBA">
        <w:rPr>
          <w:sz w:val="24"/>
          <w:szCs w:val="24"/>
        </w:rPr>
        <w:t xml:space="preserve"> Инициатором информации и документов для организации и проведения закупок способом тендера;</w:t>
      </w:r>
    </w:p>
    <w:p w14:paraId="736833DA" w14:textId="77777777" w:rsidR="00A71C16" w:rsidRPr="00814CBA" w:rsidRDefault="00A71C16" w:rsidP="00600C19">
      <w:pPr>
        <w:pStyle w:val="3"/>
        <w:numPr>
          <w:ilvl w:val="1"/>
          <w:numId w:val="3"/>
        </w:numPr>
        <w:spacing w:after="0"/>
        <w:ind w:left="1134" w:hanging="425"/>
        <w:jc w:val="both"/>
        <w:rPr>
          <w:sz w:val="24"/>
          <w:szCs w:val="24"/>
        </w:rPr>
      </w:pPr>
      <w:r w:rsidRPr="00814CBA">
        <w:rPr>
          <w:sz w:val="24"/>
          <w:szCs w:val="24"/>
        </w:rPr>
        <w:t>направление Инициатором Организатору закупок пунктов</w:t>
      </w:r>
      <w:r w:rsidR="005E117B" w:rsidRPr="00814CBA">
        <w:rPr>
          <w:sz w:val="24"/>
          <w:szCs w:val="24"/>
        </w:rPr>
        <w:t xml:space="preserve"> П</w:t>
      </w:r>
      <w:r w:rsidRPr="00814CBA">
        <w:rPr>
          <w:sz w:val="24"/>
          <w:szCs w:val="24"/>
        </w:rPr>
        <w:t xml:space="preserve">лана закупок (предварительного плана закупок, плана долгосрочных закупок), </w:t>
      </w:r>
      <w:r w:rsidRPr="00814CBA">
        <w:rPr>
          <w:sz w:val="24"/>
          <w:szCs w:val="24"/>
        </w:rPr>
        <w:lastRenderedPageBreak/>
        <w:t>утвержденных квалификационных требований, те</w:t>
      </w:r>
      <w:r w:rsidR="005E117B" w:rsidRPr="00814CBA">
        <w:rPr>
          <w:sz w:val="24"/>
          <w:szCs w:val="24"/>
        </w:rPr>
        <w:t>хнической спецификации и проект</w:t>
      </w:r>
      <w:r w:rsidRPr="00814CBA">
        <w:rPr>
          <w:sz w:val="24"/>
          <w:szCs w:val="24"/>
        </w:rPr>
        <w:t xml:space="preserve"> договор</w:t>
      </w:r>
      <w:r w:rsidR="005E117B" w:rsidRPr="00814CBA">
        <w:rPr>
          <w:sz w:val="24"/>
          <w:szCs w:val="24"/>
        </w:rPr>
        <w:t>а</w:t>
      </w:r>
      <w:r w:rsidRPr="00814CBA">
        <w:rPr>
          <w:sz w:val="24"/>
          <w:szCs w:val="24"/>
        </w:rPr>
        <w:t xml:space="preserve"> для выполнения процедур организации и проведения закупок способом тендера;</w:t>
      </w:r>
    </w:p>
    <w:p w14:paraId="7F9A1985" w14:textId="118906C3" w:rsidR="00A71C16" w:rsidRPr="00814CBA" w:rsidRDefault="00A71C16" w:rsidP="00600C19">
      <w:pPr>
        <w:pStyle w:val="3"/>
        <w:numPr>
          <w:ilvl w:val="1"/>
          <w:numId w:val="3"/>
        </w:numPr>
        <w:spacing w:after="0"/>
        <w:ind w:left="1134" w:hanging="425"/>
        <w:jc w:val="both"/>
        <w:rPr>
          <w:sz w:val="24"/>
          <w:szCs w:val="24"/>
        </w:rPr>
      </w:pPr>
      <w:r w:rsidRPr="00814CBA">
        <w:rPr>
          <w:sz w:val="24"/>
          <w:szCs w:val="24"/>
        </w:rPr>
        <w:t>определение и утверждение состава тендерной комиссии, состава экспертной комиссии либо эксперта (при необходимости), определении секретаря тендерной комиссии</w:t>
      </w:r>
      <w:r w:rsidR="004A2CE0" w:rsidRPr="00814CBA">
        <w:rPr>
          <w:sz w:val="24"/>
          <w:szCs w:val="24"/>
        </w:rPr>
        <w:t xml:space="preserve"> Председателем Правления либо лицом, уполномоченным им</w:t>
      </w:r>
      <w:r w:rsidRPr="00814CBA">
        <w:rPr>
          <w:sz w:val="24"/>
          <w:szCs w:val="24"/>
        </w:rPr>
        <w:t>;</w:t>
      </w:r>
    </w:p>
    <w:p w14:paraId="55D1EFBD" w14:textId="1287243E" w:rsidR="00A71C16" w:rsidRPr="00814CBA" w:rsidRDefault="00A71C16" w:rsidP="00600C19">
      <w:pPr>
        <w:pStyle w:val="3"/>
        <w:numPr>
          <w:ilvl w:val="1"/>
          <w:numId w:val="3"/>
        </w:numPr>
        <w:spacing w:after="0"/>
        <w:ind w:left="1134" w:hanging="425"/>
        <w:jc w:val="both"/>
        <w:rPr>
          <w:sz w:val="24"/>
          <w:szCs w:val="24"/>
        </w:rPr>
      </w:pPr>
      <w:r w:rsidRPr="00814CBA">
        <w:rPr>
          <w:sz w:val="24"/>
          <w:szCs w:val="24"/>
        </w:rPr>
        <w:t xml:space="preserve">размещение </w:t>
      </w:r>
      <w:r w:rsidR="005E117B" w:rsidRPr="00814CBA">
        <w:rPr>
          <w:sz w:val="24"/>
          <w:szCs w:val="24"/>
        </w:rPr>
        <w:t xml:space="preserve">Организатором закупки </w:t>
      </w:r>
      <w:r w:rsidR="00600C19" w:rsidRPr="00814CBA">
        <w:rPr>
          <w:sz w:val="24"/>
          <w:szCs w:val="24"/>
        </w:rPr>
        <w:t>на веб-портале</w:t>
      </w:r>
      <w:r w:rsidRPr="00814CBA">
        <w:rPr>
          <w:sz w:val="24"/>
          <w:szCs w:val="24"/>
        </w:rPr>
        <w:t xml:space="preserve"> проекта тендерной документации для предварительного обсуждения </w:t>
      </w:r>
      <w:r w:rsidR="00600C19" w:rsidRPr="00814CBA">
        <w:rPr>
          <w:sz w:val="24"/>
          <w:szCs w:val="24"/>
        </w:rPr>
        <w:t xml:space="preserve">и </w:t>
      </w:r>
      <w:r w:rsidRPr="00814CBA">
        <w:rPr>
          <w:sz w:val="24"/>
          <w:szCs w:val="24"/>
        </w:rPr>
        <w:t>протокола предварительного обсуждения проекта тендерной документации;</w:t>
      </w:r>
      <w:r w:rsidR="006223FB" w:rsidRPr="00814CBA">
        <w:rPr>
          <w:sz w:val="24"/>
          <w:szCs w:val="24"/>
        </w:rPr>
        <w:t xml:space="preserve"> </w:t>
      </w:r>
    </w:p>
    <w:p w14:paraId="71E6F934" w14:textId="642DB54A" w:rsidR="00A71C16" w:rsidRPr="00814CBA" w:rsidRDefault="00A71C16" w:rsidP="00600C19">
      <w:pPr>
        <w:pStyle w:val="3"/>
        <w:numPr>
          <w:ilvl w:val="1"/>
          <w:numId w:val="3"/>
        </w:numPr>
        <w:spacing w:after="0"/>
        <w:ind w:left="1134" w:hanging="425"/>
        <w:jc w:val="both"/>
        <w:rPr>
          <w:sz w:val="24"/>
          <w:szCs w:val="24"/>
        </w:rPr>
      </w:pPr>
      <w:r w:rsidRPr="00814CBA">
        <w:rPr>
          <w:sz w:val="24"/>
          <w:szCs w:val="24"/>
        </w:rPr>
        <w:t xml:space="preserve">утверждение </w:t>
      </w:r>
      <w:r w:rsidR="00B921A1" w:rsidRPr="00814CBA">
        <w:rPr>
          <w:sz w:val="24"/>
          <w:szCs w:val="24"/>
        </w:rPr>
        <w:t>членом Правления, курирующ</w:t>
      </w:r>
      <w:r w:rsidR="006223FB" w:rsidRPr="00814CBA">
        <w:rPr>
          <w:sz w:val="24"/>
          <w:szCs w:val="24"/>
        </w:rPr>
        <w:t>им</w:t>
      </w:r>
      <w:r w:rsidR="00B921A1" w:rsidRPr="00814CBA">
        <w:rPr>
          <w:sz w:val="24"/>
          <w:szCs w:val="24"/>
        </w:rPr>
        <w:t xml:space="preserve"> Инициатора, </w:t>
      </w:r>
      <w:r w:rsidRPr="00814CBA">
        <w:rPr>
          <w:sz w:val="24"/>
          <w:szCs w:val="24"/>
        </w:rPr>
        <w:t xml:space="preserve">проекта тендерной документации и ознакомление тендерной комиссии с </w:t>
      </w:r>
      <w:r w:rsidR="00600C19" w:rsidRPr="00814CBA">
        <w:rPr>
          <w:sz w:val="24"/>
          <w:szCs w:val="24"/>
        </w:rPr>
        <w:t xml:space="preserve">ее </w:t>
      </w:r>
      <w:r w:rsidRPr="00814CBA">
        <w:rPr>
          <w:sz w:val="24"/>
          <w:szCs w:val="24"/>
        </w:rPr>
        <w:t>условиями;</w:t>
      </w:r>
    </w:p>
    <w:p w14:paraId="44F32E09" w14:textId="30ACC798" w:rsidR="00A71C16" w:rsidRPr="00814CBA" w:rsidRDefault="00A71C16" w:rsidP="00600C19">
      <w:pPr>
        <w:pStyle w:val="3"/>
        <w:numPr>
          <w:ilvl w:val="1"/>
          <w:numId w:val="3"/>
        </w:numPr>
        <w:spacing w:after="0"/>
        <w:ind w:left="1134" w:hanging="425"/>
        <w:jc w:val="both"/>
        <w:rPr>
          <w:sz w:val="24"/>
          <w:szCs w:val="24"/>
        </w:rPr>
      </w:pPr>
      <w:r w:rsidRPr="00814CBA">
        <w:rPr>
          <w:sz w:val="24"/>
          <w:szCs w:val="24"/>
        </w:rPr>
        <w:t xml:space="preserve">размещение </w:t>
      </w:r>
      <w:r w:rsidR="005E117B" w:rsidRPr="00814CBA">
        <w:rPr>
          <w:sz w:val="24"/>
          <w:szCs w:val="24"/>
        </w:rPr>
        <w:t xml:space="preserve">Организатором закупки </w:t>
      </w:r>
      <w:r w:rsidRPr="00814CBA">
        <w:rPr>
          <w:sz w:val="24"/>
          <w:szCs w:val="24"/>
        </w:rPr>
        <w:t xml:space="preserve">на веб-портале объявления об осуществлении закупок способом тендера, а также текста утвержденной </w:t>
      </w:r>
      <w:r w:rsidR="00B30960" w:rsidRPr="00814CBA">
        <w:rPr>
          <w:sz w:val="24"/>
          <w:szCs w:val="24"/>
        </w:rPr>
        <w:t>членом Правления, курирующ</w:t>
      </w:r>
      <w:r w:rsidR="006223FB" w:rsidRPr="00814CBA">
        <w:rPr>
          <w:sz w:val="24"/>
          <w:szCs w:val="24"/>
        </w:rPr>
        <w:t>им</w:t>
      </w:r>
      <w:r w:rsidR="00B30960" w:rsidRPr="00814CBA">
        <w:rPr>
          <w:sz w:val="24"/>
          <w:szCs w:val="24"/>
        </w:rPr>
        <w:t xml:space="preserve"> Инициатора, </w:t>
      </w:r>
      <w:r w:rsidRPr="00814CBA">
        <w:rPr>
          <w:sz w:val="24"/>
          <w:szCs w:val="24"/>
        </w:rPr>
        <w:t>тендерной документации;</w:t>
      </w:r>
    </w:p>
    <w:p w14:paraId="4039E9B5" w14:textId="77777777" w:rsidR="00A71C16" w:rsidRPr="00814CBA" w:rsidRDefault="00A71C16" w:rsidP="00600C19">
      <w:pPr>
        <w:pStyle w:val="3"/>
        <w:numPr>
          <w:ilvl w:val="1"/>
          <w:numId w:val="3"/>
        </w:numPr>
        <w:spacing w:after="0"/>
        <w:ind w:left="1134" w:hanging="425"/>
        <w:jc w:val="both"/>
        <w:rPr>
          <w:sz w:val="24"/>
          <w:szCs w:val="24"/>
        </w:rPr>
      </w:pPr>
      <w:r w:rsidRPr="00814CBA">
        <w:rPr>
          <w:sz w:val="24"/>
          <w:szCs w:val="24"/>
        </w:rPr>
        <w:t>представление потенциальными поставщиками заявок на участие в тендере в форме электронного документа и их автоматическая регистрация на веб-портале;</w:t>
      </w:r>
    </w:p>
    <w:p w14:paraId="08C7A7D0" w14:textId="42B3CA3E" w:rsidR="00A71C16" w:rsidRPr="00814CBA" w:rsidRDefault="00A71C16" w:rsidP="00600C19">
      <w:pPr>
        <w:pStyle w:val="3"/>
        <w:numPr>
          <w:ilvl w:val="1"/>
          <w:numId w:val="3"/>
        </w:numPr>
        <w:spacing w:after="0"/>
        <w:ind w:left="1134" w:hanging="425"/>
        <w:jc w:val="both"/>
        <w:rPr>
          <w:sz w:val="24"/>
          <w:szCs w:val="24"/>
        </w:rPr>
      </w:pPr>
      <w:r w:rsidRPr="00814CBA">
        <w:rPr>
          <w:sz w:val="24"/>
          <w:szCs w:val="24"/>
        </w:rPr>
        <w:t>автоматическое вскрытие заявок и размещение на веб-портале соответствующего протокола;</w:t>
      </w:r>
    </w:p>
    <w:p w14:paraId="6E7D8EFB" w14:textId="01D59427" w:rsidR="00A71C16" w:rsidRPr="00814CBA" w:rsidRDefault="00A71C16" w:rsidP="00600C19">
      <w:pPr>
        <w:pStyle w:val="3"/>
        <w:numPr>
          <w:ilvl w:val="1"/>
          <w:numId w:val="3"/>
        </w:numPr>
        <w:spacing w:after="0"/>
        <w:ind w:left="1134" w:hanging="425"/>
        <w:jc w:val="both"/>
        <w:rPr>
          <w:sz w:val="24"/>
          <w:szCs w:val="24"/>
        </w:rPr>
      </w:pPr>
      <w:r w:rsidRPr="00814CBA">
        <w:rPr>
          <w:sz w:val="24"/>
          <w:szCs w:val="24"/>
        </w:rPr>
        <w:t>рассмотрение тендерной комиссией посредством веб-портала заявок на участие в тендере потенциальных поставщиков на предмет их соответствия квалификационным требованиям и тендерной до</w:t>
      </w:r>
      <w:r w:rsidR="00600C19" w:rsidRPr="00814CBA">
        <w:rPr>
          <w:sz w:val="24"/>
          <w:szCs w:val="24"/>
        </w:rPr>
        <w:t>кументацией</w:t>
      </w:r>
      <w:r w:rsidRPr="00814CBA">
        <w:rPr>
          <w:sz w:val="24"/>
          <w:szCs w:val="24"/>
        </w:rPr>
        <w:t xml:space="preserve">, а также отсутствия ограничений, предусмотренных пунктом 23 Правил; </w:t>
      </w:r>
    </w:p>
    <w:p w14:paraId="61E32AC4" w14:textId="4BD320BB" w:rsidR="00A71C16" w:rsidRPr="00814CBA" w:rsidRDefault="00A71C16" w:rsidP="009531F5">
      <w:pPr>
        <w:pStyle w:val="a7"/>
        <w:numPr>
          <w:ilvl w:val="1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14CBA">
        <w:rPr>
          <w:rFonts w:ascii="Times New Roman" w:hAnsi="Times New Roman" w:cs="Times New Roman"/>
          <w:sz w:val="24"/>
          <w:szCs w:val="24"/>
        </w:rPr>
        <w:t xml:space="preserve">приведение потенциальными поставщиками своих заявок на участие в тендере в соответствие с квалификационными требованиями и </w:t>
      </w:r>
      <w:r w:rsidR="00600C19" w:rsidRPr="00814CBA">
        <w:rPr>
          <w:rFonts w:ascii="Times New Roman" w:hAnsi="Times New Roman" w:cs="Times New Roman"/>
          <w:sz w:val="24"/>
          <w:szCs w:val="24"/>
        </w:rPr>
        <w:t>тендерной документацией</w:t>
      </w:r>
      <w:r w:rsidRPr="00814CBA">
        <w:rPr>
          <w:rFonts w:ascii="Times New Roman" w:hAnsi="Times New Roman" w:cs="Times New Roman"/>
          <w:sz w:val="24"/>
          <w:szCs w:val="24"/>
        </w:rPr>
        <w:t>;</w:t>
      </w:r>
    </w:p>
    <w:p w14:paraId="62EC9D82" w14:textId="0D89AD98" w:rsidR="00A71C16" w:rsidRPr="00814CBA" w:rsidRDefault="00A71C16" w:rsidP="009531F5">
      <w:pPr>
        <w:pStyle w:val="a5"/>
        <w:numPr>
          <w:ilvl w:val="1"/>
          <w:numId w:val="3"/>
        </w:numPr>
        <w:ind w:left="1134" w:hanging="425"/>
        <w:jc w:val="both"/>
        <w:rPr>
          <w:rFonts w:cs="Times New Roman"/>
        </w:rPr>
      </w:pPr>
      <w:r w:rsidRPr="00814CBA">
        <w:rPr>
          <w:rFonts w:cs="Times New Roman"/>
        </w:rPr>
        <w:t xml:space="preserve">повторное рассмотрение заявок на участие в тендере потенциальных поставщиков, приведенных в соответствие с квалификационными требованиями и </w:t>
      </w:r>
      <w:r w:rsidR="00600C19" w:rsidRPr="00814CBA">
        <w:rPr>
          <w:rFonts w:cs="Times New Roman"/>
        </w:rPr>
        <w:t>тендерной документацией</w:t>
      </w:r>
      <w:r w:rsidRPr="00814CBA">
        <w:rPr>
          <w:rFonts w:cs="Times New Roman"/>
        </w:rPr>
        <w:t>;</w:t>
      </w:r>
    </w:p>
    <w:p w14:paraId="2A636B2E" w14:textId="3B2DF04E" w:rsidR="00A71C16" w:rsidRPr="00814CBA" w:rsidRDefault="00A71C16" w:rsidP="009531F5">
      <w:pPr>
        <w:pStyle w:val="a5"/>
        <w:numPr>
          <w:ilvl w:val="1"/>
          <w:numId w:val="3"/>
        </w:numPr>
        <w:ind w:left="1134" w:hanging="425"/>
        <w:jc w:val="both"/>
        <w:rPr>
          <w:rFonts w:cs="Times New Roman"/>
        </w:rPr>
      </w:pPr>
      <w:r w:rsidRPr="00814CBA">
        <w:rPr>
          <w:rFonts w:cs="Times New Roman"/>
        </w:rPr>
        <w:t>определение потенциальных поставщиков, которые соответствуют квалификационным требованиям и тендерной документации, и признание их участниками тендера, а также применение относительных значений критериев к тендерным ценовым предложениям участников тендера;</w:t>
      </w:r>
    </w:p>
    <w:p w14:paraId="43138D37" w14:textId="77777777" w:rsidR="00A71C16" w:rsidRPr="00814CBA" w:rsidRDefault="00A71C16" w:rsidP="009531F5">
      <w:pPr>
        <w:pStyle w:val="a5"/>
        <w:numPr>
          <w:ilvl w:val="1"/>
          <w:numId w:val="3"/>
        </w:numPr>
        <w:ind w:left="1134" w:hanging="425"/>
        <w:jc w:val="both"/>
        <w:rPr>
          <w:rFonts w:cs="Times New Roman"/>
        </w:rPr>
      </w:pPr>
      <w:r w:rsidRPr="00814CBA">
        <w:rPr>
          <w:rFonts w:cs="Times New Roman"/>
        </w:rPr>
        <w:t>автоматическое сопоставление веб-порталом условных цен участников тендера, определение победителя тендера на основе наименьшей условной цены, а также потенциального поставщика, занявшего второе место, и размещение на веб-портале протокола об итогах закупок способом тендера;</w:t>
      </w:r>
    </w:p>
    <w:p w14:paraId="601D5816" w14:textId="77777777" w:rsidR="00A71C16" w:rsidRPr="00814CBA" w:rsidRDefault="00A71C16" w:rsidP="009531F5">
      <w:pPr>
        <w:pStyle w:val="a5"/>
        <w:numPr>
          <w:ilvl w:val="1"/>
          <w:numId w:val="3"/>
        </w:numPr>
        <w:ind w:left="1134" w:hanging="425"/>
        <w:jc w:val="both"/>
        <w:rPr>
          <w:rFonts w:cs="Times New Roman"/>
        </w:rPr>
      </w:pPr>
      <w:r w:rsidRPr="00814CBA">
        <w:rPr>
          <w:rFonts w:cs="Times New Roman"/>
        </w:rPr>
        <w:t xml:space="preserve">заключение </w:t>
      </w:r>
      <w:r w:rsidR="001A4612" w:rsidRPr="00814CBA">
        <w:rPr>
          <w:rFonts w:cs="Times New Roman"/>
        </w:rPr>
        <w:t xml:space="preserve">Обществом </w:t>
      </w:r>
      <w:r w:rsidRPr="00814CBA">
        <w:rPr>
          <w:rFonts w:cs="Times New Roman"/>
        </w:rPr>
        <w:t>договора с победителем на основании протокола об итогах закупок способом тендера.</w:t>
      </w:r>
    </w:p>
    <w:p w14:paraId="60C92D6A" w14:textId="050E9F7E" w:rsidR="00A71C16" w:rsidRPr="00814CBA" w:rsidRDefault="00A71C16" w:rsidP="009531F5">
      <w:pPr>
        <w:pStyle w:val="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14CBA">
        <w:rPr>
          <w:sz w:val="24"/>
          <w:szCs w:val="24"/>
        </w:rPr>
        <w:t xml:space="preserve">Инициатор для проведения закупок способом тендера направляет в адрес </w:t>
      </w:r>
      <w:r w:rsidR="00B30960" w:rsidRPr="00814CBA">
        <w:rPr>
          <w:sz w:val="24"/>
          <w:szCs w:val="24"/>
        </w:rPr>
        <w:t xml:space="preserve">члена Правления, курирующего вопросы закупок, </w:t>
      </w:r>
      <w:r w:rsidRPr="00814CBA">
        <w:rPr>
          <w:sz w:val="24"/>
          <w:szCs w:val="24"/>
        </w:rPr>
        <w:t>посредством системы электрон</w:t>
      </w:r>
      <w:r w:rsidR="00B26DF3" w:rsidRPr="00814CBA">
        <w:rPr>
          <w:sz w:val="24"/>
          <w:szCs w:val="24"/>
        </w:rPr>
        <w:t>ного документооборота Общества</w:t>
      </w:r>
      <w:r w:rsidR="006223FB" w:rsidRPr="00814CBA">
        <w:rPr>
          <w:sz w:val="24"/>
          <w:szCs w:val="24"/>
        </w:rPr>
        <w:t>,</w:t>
      </w:r>
      <w:r w:rsidR="00B26DF3" w:rsidRPr="00814CBA">
        <w:rPr>
          <w:sz w:val="24"/>
          <w:szCs w:val="24"/>
        </w:rPr>
        <w:t xml:space="preserve"> с</w:t>
      </w:r>
      <w:r w:rsidRPr="00814CBA">
        <w:rPr>
          <w:sz w:val="24"/>
          <w:szCs w:val="24"/>
        </w:rPr>
        <w:t>лужебную записку с приложением сведений о проводимых закупках, согласно требованиям пункта 76, 77</w:t>
      </w:r>
      <w:r w:rsidR="00600C19" w:rsidRPr="00814CBA">
        <w:rPr>
          <w:sz w:val="24"/>
          <w:szCs w:val="24"/>
        </w:rPr>
        <w:t xml:space="preserve"> Правил</w:t>
      </w:r>
      <w:r w:rsidRPr="00814CBA">
        <w:rPr>
          <w:sz w:val="24"/>
          <w:szCs w:val="24"/>
        </w:rPr>
        <w:t>, а также с соблюдением норм главы 9</w:t>
      </w:r>
      <w:r w:rsidRPr="00814CBA">
        <w:rPr>
          <w:b/>
          <w:sz w:val="24"/>
          <w:szCs w:val="24"/>
        </w:rPr>
        <w:t xml:space="preserve"> </w:t>
      </w:r>
      <w:r w:rsidRPr="00814CBA">
        <w:rPr>
          <w:sz w:val="24"/>
          <w:szCs w:val="24"/>
        </w:rPr>
        <w:t>Правил. Сведе</w:t>
      </w:r>
      <w:r w:rsidR="00600C19" w:rsidRPr="00814CBA">
        <w:rPr>
          <w:sz w:val="24"/>
          <w:szCs w:val="24"/>
        </w:rPr>
        <w:t>ния предоставляются на государственном</w:t>
      </w:r>
      <w:r w:rsidRPr="00814CBA">
        <w:rPr>
          <w:sz w:val="24"/>
          <w:szCs w:val="24"/>
        </w:rPr>
        <w:t xml:space="preserve"> и русском языках.</w:t>
      </w:r>
    </w:p>
    <w:p w14:paraId="20E02B27" w14:textId="17E0C64E" w:rsidR="00A71C16" w:rsidRPr="00814CBA" w:rsidRDefault="00A71C16" w:rsidP="009531F5">
      <w:pPr>
        <w:pStyle w:val="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14CBA">
        <w:rPr>
          <w:sz w:val="24"/>
          <w:szCs w:val="24"/>
        </w:rPr>
        <w:t>Тендерная документация, кроме квалификационных требований, должна содержать требования согласно пункт</w:t>
      </w:r>
      <w:r w:rsidR="006223FB" w:rsidRPr="00814CBA">
        <w:rPr>
          <w:sz w:val="24"/>
          <w:szCs w:val="24"/>
        </w:rPr>
        <w:t>у</w:t>
      </w:r>
      <w:r w:rsidRPr="00814CBA">
        <w:rPr>
          <w:sz w:val="24"/>
          <w:szCs w:val="24"/>
        </w:rPr>
        <w:t xml:space="preserve"> 95 Правил. </w:t>
      </w:r>
    </w:p>
    <w:p w14:paraId="55F086C9" w14:textId="6417E561" w:rsidR="005C0B53" w:rsidRPr="00814CBA" w:rsidRDefault="005C0B53" w:rsidP="005C0B53">
      <w:pPr>
        <w:pStyle w:val="3"/>
        <w:numPr>
          <w:ilvl w:val="0"/>
          <w:numId w:val="3"/>
        </w:numPr>
        <w:jc w:val="both"/>
        <w:rPr>
          <w:sz w:val="24"/>
          <w:szCs w:val="24"/>
        </w:rPr>
      </w:pPr>
      <w:r w:rsidRPr="00814CBA">
        <w:rPr>
          <w:sz w:val="24"/>
          <w:szCs w:val="24"/>
        </w:rPr>
        <w:t xml:space="preserve">Достоверность информации, предоставляемой потенциальным поставщиком и (или) поставщиком, может быть установлена </w:t>
      </w:r>
      <w:r w:rsidR="009A72AF" w:rsidRPr="00814CBA">
        <w:rPr>
          <w:sz w:val="24"/>
          <w:szCs w:val="24"/>
        </w:rPr>
        <w:t xml:space="preserve">Обществом, </w:t>
      </w:r>
      <w:r w:rsidRPr="00814CBA">
        <w:rPr>
          <w:sz w:val="24"/>
          <w:szCs w:val="24"/>
        </w:rPr>
        <w:t xml:space="preserve">Службой, </w:t>
      </w:r>
      <w:r w:rsidR="00B25140" w:rsidRPr="00814CBA">
        <w:rPr>
          <w:sz w:val="24"/>
          <w:szCs w:val="24"/>
        </w:rPr>
        <w:t xml:space="preserve">Службой внутреннего аудита, </w:t>
      </w:r>
      <w:r w:rsidRPr="00814CBA">
        <w:rPr>
          <w:sz w:val="24"/>
          <w:szCs w:val="24"/>
        </w:rPr>
        <w:t>уполномоченным органом в сфере закупок либо органами государственного аудита и финансового контроля на любой стадии осуществления закупок.</w:t>
      </w:r>
      <w:r w:rsidR="00831452" w:rsidRPr="00814CBA">
        <w:rPr>
          <w:sz w:val="24"/>
          <w:szCs w:val="24"/>
        </w:rPr>
        <w:t xml:space="preserve"> </w:t>
      </w:r>
    </w:p>
    <w:p w14:paraId="076FB8C5" w14:textId="097DBD1B" w:rsidR="005C0B53" w:rsidRPr="00814CBA" w:rsidRDefault="005C0B53" w:rsidP="005C0B53">
      <w:pPr>
        <w:pStyle w:val="3"/>
        <w:numPr>
          <w:ilvl w:val="0"/>
          <w:numId w:val="3"/>
        </w:numPr>
        <w:jc w:val="both"/>
        <w:rPr>
          <w:sz w:val="24"/>
          <w:szCs w:val="24"/>
        </w:rPr>
      </w:pPr>
      <w:r w:rsidRPr="00814CBA">
        <w:rPr>
          <w:sz w:val="24"/>
          <w:szCs w:val="24"/>
        </w:rPr>
        <w:lastRenderedPageBreak/>
        <w:t>Уполномоченный орган в сфере закупок, и (или) органы государственного аудита и финансового контроля</w:t>
      </w:r>
      <w:r w:rsidR="00B25140" w:rsidRPr="00814CBA">
        <w:rPr>
          <w:sz w:val="24"/>
          <w:szCs w:val="24"/>
        </w:rPr>
        <w:t>,</w:t>
      </w:r>
      <w:r w:rsidRPr="00814CBA">
        <w:rPr>
          <w:sz w:val="24"/>
          <w:szCs w:val="24"/>
        </w:rPr>
        <w:t xml:space="preserve"> и (или)</w:t>
      </w:r>
      <w:r w:rsidR="008A7356" w:rsidRPr="00814CBA">
        <w:rPr>
          <w:sz w:val="24"/>
          <w:szCs w:val="24"/>
        </w:rPr>
        <w:t xml:space="preserve"> Служб</w:t>
      </w:r>
      <w:r w:rsidR="00B25140" w:rsidRPr="00814CBA">
        <w:rPr>
          <w:sz w:val="24"/>
          <w:szCs w:val="24"/>
        </w:rPr>
        <w:t>а</w:t>
      </w:r>
      <w:r w:rsidRPr="00814CBA">
        <w:rPr>
          <w:sz w:val="24"/>
          <w:szCs w:val="24"/>
        </w:rPr>
        <w:t>,</w:t>
      </w:r>
      <w:r w:rsidR="00B25140" w:rsidRPr="00814CBA">
        <w:rPr>
          <w:sz w:val="24"/>
          <w:szCs w:val="24"/>
        </w:rPr>
        <w:t xml:space="preserve"> и (или) Служба внутреннего аудита,</w:t>
      </w:r>
      <w:r w:rsidRPr="00814CBA">
        <w:rPr>
          <w:sz w:val="24"/>
          <w:szCs w:val="24"/>
        </w:rPr>
        <w:t xml:space="preserve"> установившие факт предоставления потенциальным поставщиком недостоверной информации по квалификационным требованиям и (или) документам, влияющим на ценовое предложение, не позднее пяти рабочих дней со дня установления такого факта письменно уведомляют об этом: </w:t>
      </w:r>
    </w:p>
    <w:p w14:paraId="641018AF" w14:textId="419F142D" w:rsidR="005C0B53" w:rsidRPr="00814CBA" w:rsidRDefault="005C0B53" w:rsidP="008A7356">
      <w:pPr>
        <w:pStyle w:val="3"/>
        <w:ind w:left="360"/>
        <w:jc w:val="both"/>
        <w:rPr>
          <w:sz w:val="24"/>
          <w:szCs w:val="24"/>
        </w:rPr>
      </w:pPr>
      <w:r w:rsidRPr="00814CBA">
        <w:rPr>
          <w:sz w:val="24"/>
          <w:szCs w:val="24"/>
        </w:rPr>
        <w:t xml:space="preserve">1) </w:t>
      </w:r>
      <w:r w:rsidR="004E1960" w:rsidRPr="00814CBA">
        <w:rPr>
          <w:sz w:val="24"/>
          <w:szCs w:val="24"/>
        </w:rPr>
        <w:t>Общество</w:t>
      </w:r>
      <w:r w:rsidRPr="00814CBA">
        <w:rPr>
          <w:sz w:val="24"/>
          <w:szCs w:val="24"/>
        </w:rPr>
        <w:t>, если такой факт установлен после подведения итогов закупок;</w:t>
      </w:r>
    </w:p>
    <w:p w14:paraId="588FD77A" w14:textId="71E7795D" w:rsidR="005C0B53" w:rsidRPr="00814CBA" w:rsidRDefault="005C0B53" w:rsidP="008A7356">
      <w:pPr>
        <w:pStyle w:val="3"/>
        <w:ind w:left="360"/>
        <w:jc w:val="both"/>
        <w:rPr>
          <w:sz w:val="24"/>
          <w:szCs w:val="24"/>
        </w:rPr>
      </w:pPr>
      <w:r w:rsidRPr="00814CBA">
        <w:rPr>
          <w:sz w:val="24"/>
          <w:szCs w:val="24"/>
        </w:rPr>
        <w:t>2) Организатора закупок, если такой факт установлен до подведения итогов закупок.</w:t>
      </w:r>
    </w:p>
    <w:p w14:paraId="3F9318AF" w14:textId="03ACBCBB" w:rsidR="005C0B53" w:rsidRPr="00814CBA" w:rsidRDefault="005C0B53" w:rsidP="008A7356">
      <w:pPr>
        <w:pStyle w:val="3"/>
        <w:spacing w:after="0"/>
        <w:ind w:left="360"/>
        <w:jc w:val="both"/>
        <w:rPr>
          <w:sz w:val="24"/>
          <w:szCs w:val="24"/>
        </w:rPr>
      </w:pPr>
      <w:r w:rsidRPr="00814CBA">
        <w:rPr>
          <w:sz w:val="24"/>
          <w:szCs w:val="24"/>
        </w:rPr>
        <w:t>При этом к письменному уведомлению должны быть приложены копии документов, подтверждающи</w:t>
      </w:r>
      <w:r w:rsidR="00831452" w:rsidRPr="00814CBA">
        <w:rPr>
          <w:sz w:val="24"/>
          <w:szCs w:val="24"/>
        </w:rPr>
        <w:t>е</w:t>
      </w:r>
      <w:r w:rsidRPr="00814CBA">
        <w:rPr>
          <w:sz w:val="24"/>
          <w:szCs w:val="24"/>
        </w:rPr>
        <w:t xml:space="preserve"> данный факт.</w:t>
      </w:r>
    </w:p>
    <w:p w14:paraId="52E4435F" w14:textId="163493FE" w:rsidR="00A71C16" w:rsidRPr="00814CBA" w:rsidRDefault="00600C19" w:rsidP="009531F5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CBA">
        <w:rPr>
          <w:rFonts w:ascii="Times New Roman" w:hAnsi="Times New Roman" w:cs="Times New Roman"/>
          <w:sz w:val="24"/>
          <w:szCs w:val="24"/>
        </w:rPr>
        <w:t>З</w:t>
      </w:r>
      <w:r w:rsidR="00A71C16" w:rsidRPr="00814CBA">
        <w:rPr>
          <w:rFonts w:ascii="Times New Roman" w:hAnsi="Times New Roman" w:cs="Times New Roman"/>
          <w:sz w:val="24"/>
          <w:szCs w:val="24"/>
        </w:rPr>
        <w:t>апрещается устанавливать условия, которые влекут за собой ограничение количества потенциальных поставщиков,</w:t>
      </w:r>
      <w:r w:rsidRPr="00814CBA">
        <w:rPr>
          <w:rFonts w:ascii="Times New Roman" w:hAnsi="Times New Roman" w:cs="Times New Roman"/>
          <w:sz w:val="24"/>
          <w:szCs w:val="24"/>
        </w:rPr>
        <w:t xml:space="preserve"> а именно</w:t>
      </w:r>
      <w:r w:rsidR="00A71C16" w:rsidRPr="00814CBA">
        <w:rPr>
          <w:rFonts w:ascii="Times New Roman" w:hAnsi="Times New Roman" w:cs="Times New Roman"/>
          <w:sz w:val="24"/>
          <w:szCs w:val="24"/>
        </w:rPr>
        <w:t>:</w:t>
      </w:r>
    </w:p>
    <w:p w14:paraId="21E587B0" w14:textId="77777777" w:rsidR="006944FB" w:rsidRPr="00814CBA" w:rsidRDefault="00A71C16" w:rsidP="009531F5">
      <w:pPr>
        <w:pStyle w:val="a5"/>
        <w:numPr>
          <w:ilvl w:val="0"/>
          <w:numId w:val="11"/>
        </w:numPr>
        <w:jc w:val="both"/>
        <w:rPr>
          <w:rFonts w:cs="Times New Roman"/>
        </w:rPr>
      </w:pPr>
      <w:r w:rsidRPr="00814CBA">
        <w:rPr>
          <w:rFonts w:cs="Times New Roman"/>
        </w:rPr>
        <w:t>установление опыта работы в области проводимых закупок и наличие сертифицированных работников, когда осуществляются закупки</w:t>
      </w:r>
      <w:r w:rsidR="001A4612" w:rsidRPr="00814CBA">
        <w:rPr>
          <w:rFonts w:cs="Times New Roman"/>
        </w:rPr>
        <w:t xml:space="preserve"> ТРУ</w:t>
      </w:r>
      <w:r w:rsidRPr="00814CBA">
        <w:rPr>
          <w:rFonts w:cs="Times New Roman"/>
        </w:rPr>
        <w:t>, не требующих такого опыта и сертифицированных работников;</w:t>
      </w:r>
    </w:p>
    <w:p w14:paraId="0F555959" w14:textId="522D057B" w:rsidR="001A4612" w:rsidRPr="00814CBA" w:rsidRDefault="00600C19" w:rsidP="009531F5">
      <w:pPr>
        <w:pStyle w:val="a5"/>
        <w:numPr>
          <w:ilvl w:val="0"/>
          <w:numId w:val="11"/>
        </w:numPr>
        <w:jc w:val="both"/>
        <w:rPr>
          <w:rFonts w:cs="Times New Roman"/>
        </w:rPr>
      </w:pPr>
      <w:r w:rsidRPr="00814CBA">
        <w:rPr>
          <w:rFonts w:cs="Times New Roman"/>
        </w:rPr>
        <w:t xml:space="preserve">отсутствие </w:t>
      </w:r>
      <w:r w:rsidR="00A71C16" w:rsidRPr="00814CBA">
        <w:rPr>
          <w:rFonts w:cs="Times New Roman"/>
        </w:rPr>
        <w:t>информации о количестве, базисах поставки</w:t>
      </w:r>
      <w:r w:rsidR="00831452" w:rsidRPr="00814CBA">
        <w:rPr>
          <w:rFonts w:cs="Times New Roman"/>
        </w:rPr>
        <w:t>,</w:t>
      </w:r>
      <w:r w:rsidR="00A71C16" w:rsidRPr="00814CBA">
        <w:rPr>
          <w:rFonts w:cs="Times New Roman"/>
        </w:rPr>
        <w:t xml:space="preserve"> закупаемых </w:t>
      </w:r>
      <w:r w:rsidR="001A4612" w:rsidRPr="00814CBA">
        <w:t>ТРУ.</w:t>
      </w:r>
    </w:p>
    <w:p w14:paraId="58515BBC" w14:textId="2776BE4A" w:rsidR="00A71C16" w:rsidRPr="00814CBA" w:rsidRDefault="00A71C16" w:rsidP="003E3737">
      <w:pPr>
        <w:pStyle w:val="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14CBA">
        <w:rPr>
          <w:sz w:val="24"/>
          <w:szCs w:val="24"/>
        </w:rPr>
        <w:t xml:space="preserve">Для выполнения процедур организации и проведения закупок способом тендера </w:t>
      </w:r>
      <w:r w:rsidR="003E3737" w:rsidRPr="00814CBA">
        <w:rPr>
          <w:sz w:val="24"/>
          <w:szCs w:val="24"/>
        </w:rPr>
        <w:t xml:space="preserve">Организатор закупок разрабатывает проект приказа об утверждении состава тендерной комиссии и выносит его </w:t>
      </w:r>
      <w:r w:rsidR="00773F78" w:rsidRPr="00814CBA">
        <w:rPr>
          <w:sz w:val="24"/>
          <w:szCs w:val="24"/>
        </w:rPr>
        <w:t>на подписание</w:t>
      </w:r>
      <w:r w:rsidR="003E3737" w:rsidRPr="00814CBA">
        <w:rPr>
          <w:sz w:val="24"/>
          <w:szCs w:val="24"/>
        </w:rPr>
        <w:t xml:space="preserve"> Председателю Правления или уполномоченному им лицу.  </w:t>
      </w:r>
    </w:p>
    <w:p w14:paraId="28CAEBAF" w14:textId="3354A7B5" w:rsidR="008F0CF3" w:rsidRPr="00814CBA" w:rsidRDefault="00A71C16" w:rsidP="008F0CF3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 xml:space="preserve">Общее количество членов тендерной комиссии составляет нечетное число, но не менее </w:t>
      </w:r>
      <w:r w:rsidR="004E1960" w:rsidRPr="00814CBA">
        <w:rPr>
          <w:rFonts w:cs="Times New Roman"/>
        </w:rPr>
        <w:t>пяти</w:t>
      </w:r>
      <w:r w:rsidRPr="00814CBA">
        <w:rPr>
          <w:rFonts w:cs="Times New Roman"/>
        </w:rPr>
        <w:t xml:space="preserve"> человек</w:t>
      </w:r>
      <w:r w:rsidR="009A72AF" w:rsidRPr="00814CBA">
        <w:rPr>
          <w:rFonts w:cs="Times New Roman"/>
        </w:rPr>
        <w:t>, в том числе руководитель</w:t>
      </w:r>
      <w:r w:rsidR="00712444" w:rsidRPr="00814CBA">
        <w:rPr>
          <w:rFonts w:cs="Times New Roman"/>
        </w:rPr>
        <w:t xml:space="preserve"> структурного подразделения, ответственного за правовую работу в Обществе</w:t>
      </w:r>
      <w:r w:rsidR="009A72AF" w:rsidRPr="00814CBA">
        <w:rPr>
          <w:rFonts w:cs="Times New Roman"/>
        </w:rPr>
        <w:t>, руководи</w:t>
      </w:r>
      <w:r w:rsidR="00712444" w:rsidRPr="00814CBA">
        <w:rPr>
          <w:rFonts w:cs="Times New Roman"/>
        </w:rPr>
        <w:t>тель структурного подразделения, ответственного за вопросы экономики и финансов в Обще</w:t>
      </w:r>
      <w:r w:rsidR="004231CE" w:rsidRPr="00814CBA">
        <w:rPr>
          <w:rFonts w:cs="Times New Roman"/>
        </w:rPr>
        <w:t>стве, работник, ответственный за вопросы в сфере противодействия коррупции</w:t>
      </w:r>
      <w:r w:rsidR="004E1960" w:rsidRPr="00814CBA">
        <w:rPr>
          <w:rFonts w:cs="Times New Roman"/>
        </w:rPr>
        <w:t xml:space="preserve"> в Обществе</w:t>
      </w:r>
      <w:r w:rsidR="008F0CF3" w:rsidRPr="00814CBA">
        <w:rPr>
          <w:rFonts w:cs="Times New Roman"/>
        </w:rPr>
        <w:t>;</w:t>
      </w:r>
      <w:r w:rsidR="008F0CF3" w:rsidRPr="00814CBA">
        <w:t xml:space="preserve"> </w:t>
      </w:r>
    </w:p>
    <w:p w14:paraId="26D133C7" w14:textId="6D8BD72E" w:rsidR="008F0CF3" w:rsidRPr="00814CBA" w:rsidRDefault="008F0CF3" w:rsidP="008F0CF3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>В состав тендерной комиссии в качестве ее членов могут быть включены представители общественных объединений в случаях и порядке, определенных Правилами.</w:t>
      </w:r>
    </w:p>
    <w:p w14:paraId="11858091" w14:textId="204EDBD1" w:rsidR="00A71C16" w:rsidRPr="00814CBA" w:rsidRDefault="00A71C16" w:rsidP="00600C19">
      <w:pPr>
        <w:pStyle w:val="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14CBA">
        <w:rPr>
          <w:sz w:val="24"/>
          <w:szCs w:val="24"/>
        </w:rPr>
        <w:t>Председателем тендерной комиссии является</w:t>
      </w:r>
      <w:r w:rsidR="001A4612" w:rsidRPr="00814CBA">
        <w:rPr>
          <w:sz w:val="24"/>
          <w:szCs w:val="24"/>
        </w:rPr>
        <w:t xml:space="preserve"> член Правления</w:t>
      </w:r>
      <w:r w:rsidR="00600C19" w:rsidRPr="00814CBA">
        <w:rPr>
          <w:sz w:val="24"/>
          <w:szCs w:val="24"/>
        </w:rPr>
        <w:t>, курирующий Инициатора, который руководит ее деятельностью и</w:t>
      </w:r>
      <w:r w:rsidRPr="00814CBA">
        <w:rPr>
          <w:sz w:val="24"/>
          <w:szCs w:val="24"/>
        </w:rPr>
        <w:t xml:space="preserve"> осуществляет иные функ</w:t>
      </w:r>
      <w:r w:rsidR="0056701E" w:rsidRPr="00814CBA">
        <w:rPr>
          <w:sz w:val="24"/>
          <w:szCs w:val="24"/>
        </w:rPr>
        <w:t>ции, предусмотренные Правилами</w:t>
      </w:r>
      <w:r w:rsidRPr="00814CBA">
        <w:rPr>
          <w:sz w:val="24"/>
          <w:szCs w:val="24"/>
        </w:rPr>
        <w:t>.</w:t>
      </w:r>
    </w:p>
    <w:p w14:paraId="49A207A0" w14:textId="77777777" w:rsidR="00A71C16" w:rsidRPr="00814CBA" w:rsidRDefault="00A71C16" w:rsidP="009531F5">
      <w:pPr>
        <w:pStyle w:val="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14CBA">
        <w:rPr>
          <w:sz w:val="24"/>
          <w:szCs w:val="24"/>
        </w:rPr>
        <w:t>Заместителем председателя тендерной комиссии является лицо, не ниже руководителя, заместителя руководителя Инициатора.</w:t>
      </w:r>
    </w:p>
    <w:p w14:paraId="680B73DE" w14:textId="3EE2D0CE" w:rsidR="00A71C16" w:rsidRPr="00814CBA" w:rsidRDefault="00A71C16" w:rsidP="009531F5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CBA">
        <w:rPr>
          <w:rFonts w:ascii="Times New Roman" w:hAnsi="Times New Roman" w:cs="Times New Roman"/>
          <w:sz w:val="24"/>
          <w:szCs w:val="24"/>
        </w:rPr>
        <w:t>Организационная деятельность тендерной комиссии обеспечивается</w:t>
      </w:r>
      <w:r w:rsidR="00600C19" w:rsidRPr="00814CBA">
        <w:rPr>
          <w:rFonts w:ascii="Times New Roman" w:hAnsi="Times New Roman" w:cs="Times New Roman"/>
          <w:sz w:val="24"/>
          <w:szCs w:val="24"/>
        </w:rPr>
        <w:t xml:space="preserve"> секретарем тендерной комиссии, который </w:t>
      </w:r>
      <w:r w:rsidRPr="00814CBA">
        <w:rPr>
          <w:rFonts w:ascii="Times New Roman" w:hAnsi="Times New Roman" w:cs="Times New Roman"/>
          <w:sz w:val="24"/>
          <w:szCs w:val="24"/>
        </w:rPr>
        <w:t xml:space="preserve">не является </w:t>
      </w:r>
      <w:r w:rsidR="00600C19" w:rsidRPr="00814CBA">
        <w:rPr>
          <w:rFonts w:ascii="Times New Roman" w:hAnsi="Times New Roman" w:cs="Times New Roman"/>
          <w:sz w:val="24"/>
          <w:szCs w:val="24"/>
        </w:rPr>
        <w:t xml:space="preserve">ее </w:t>
      </w:r>
      <w:r w:rsidRPr="00814CBA">
        <w:rPr>
          <w:rFonts w:ascii="Times New Roman" w:hAnsi="Times New Roman" w:cs="Times New Roman"/>
          <w:sz w:val="24"/>
          <w:szCs w:val="24"/>
        </w:rPr>
        <w:t>членом и не имеет права голоса при принятии решений.</w:t>
      </w:r>
    </w:p>
    <w:p w14:paraId="1A68F753" w14:textId="77777777" w:rsidR="00A71C16" w:rsidRPr="00814CBA" w:rsidRDefault="00A71C16" w:rsidP="009531F5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>Секретарь тендерной комиссии определяется из числа работников структурного подразделения Организатора закупок, ответственного за организацию и проведение закупок.</w:t>
      </w:r>
    </w:p>
    <w:p w14:paraId="47E4DF4D" w14:textId="0A73449C" w:rsidR="00A71C16" w:rsidRPr="00814CBA" w:rsidRDefault="00A71C16" w:rsidP="009531F5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 xml:space="preserve">Тендерная комиссия действует со дня вступления в силу </w:t>
      </w:r>
      <w:r w:rsidR="00712444" w:rsidRPr="00814CBA">
        <w:rPr>
          <w:rFonts w:cs="Times New Roman"/>
        </w:rPr>
        <w:t xml:space="preserve">приказа Председателя Правления или уполномоченного им лица о ее </w:t>
      </w:r>
      <w:r w:rsidRPr="00814CBA">
        <w:rPr>
          <w:rFonts w:cs="Times New Roman"/>
        </w:rPr>
        <w:t>создании и прекращает свою деятельность в день заключения договора</w:t>
      </w:r>
      <w:r w:rsidR="005402F1" w:rsidRPr="00814CBA">
        <w:rPr>
          <w:rFonts w:cs="Times New Roman"/>
        </w:rPr>
        <w:t xml:space="preserve"> закупок</w:t>
      </w:r>
      <w:r w:rsidRPr="00814CBA">
        <w:rPr>
          <w:rFonts w:cs="Times New Roman"/>
        </w:rPr>
        <w:t>.</w:t>
      </w:r>
    </w:p>
    <w:p w14:paraId="74D05999" w14:textId="06FAAEE8" w:rsidR="00D00A88" w:rsidRPr="00814CBA" w:rsidRDefault="00D00A88" w:rsidP="00D00A88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>Тендерная комиссия несет ответственность за признание потенциального поставщика и (или) привлекаемых им субподрядчиков (соисполнителей) ТРУ несоответствующими квалификационным требованиям и (или) требованиям тендерной документации по основаниям, не предусмотренным Правилами;</w:t>
      </w:r>
    </w:p>
    <w:p w14:paraId="325776FF" w14:textId="07167279" w:rsidR="00A71C16" w:rsidRPr="00814CBA" w:rsidRDefault="00A71C16" w:rsidP="00D00A88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t xml:space="preserve">При организации и проведении закупок способом тендера </w:t>
      </w:r>
      <w:r w:rsidR="001B3116" w:rsidRPr="00814CBA">
        <w:t>Инициатор</w:t>
      </w:r>
      <w:r w:rsidR="005402F1" w:rsidRPr="00814CBA">
        <w:t>,</w:t>
      </w:r>
      <w:r w:rsidR="001B3116" w:rsidRPr="00814CBA">
        <w:t xml:space="preserve"> </w:t>
      </w:r>
      <w:r w:rsidRPr="00814CBA">
        <w:t>в случае необходимости</w:t>
      </w:r>
      <w:r w:rsidR="005402F1" w:rsidRPr="00814CBA">
        <w:t>,</w:t>
      </w:r>
      <w:r w:rsidRPr="00814CBA">
        <w:t xml:space="preserve"> образовывает экспертную комиссию либо определяет эксперта для подготовки экспертного заключения в отношении соответствия товаров, работ, услуг, предлагаемых потенциальными поставщиками, технической спецификации, являющейся неотъемлемой частью тендерной документации.</w:t>
      </w:r>
    </w:p>
    <w:p w14:paraId="607CEF4C" w14:textId="77777777" w:rsidR="00A71C16" w:rsidRPr="00814CBA" w:rsidRDefault="00A71C16" w:rsidP="009531F5">
      <w:pPr>
        <w:pStyle w:val="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14CBA">
        <w:rPr>
          <w:sz w:val="24"/>
          <w:szCs w:val="24"/>
        </w:rPr>
        <w:lastRenderedPageBreak/>
        <w:t>Члены экспертной комиссии и/или эксперт должны обладать специальными и/или техническими познаниями, опытом и квалификацией в области проводимых закупок, подтверждаемые соответствующими документами (дипломами, сертификатами, свидетельствами и другими документами).</w:t>
      </w:r>
    </w:p>
    <w:p w14:paraId="33F52E92" w14:textId="054987AF" w:rsidR="00A71C16" w:rsidRPr="00814CBA" w:rsidRDefault="00A71C16" w:rsidP="009531F5">
      <w:pPr>
        <w:pStyle w:val="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14CBA">
        <w:rPr>
          <w:sz w:val="24"/>
          <w:szCs w:val="24"/>
        </w:rPr>
        <w:t>До начала проведения тендера члены тендерной комиссии, секретарь тендерной комиссии, а также эксперт</w:t>
      </w:r>
      <w:r w:rsidR="009455BA" w:rsidRPr="00814CBA">
        <w:rPr>
          <w:sz w:val="24"/>
          <w:szCs w:val="24"/>
        </w:rPr>
        <w:t>ная комиссия либо эксперт ознака</w:t>
      </w:r>
      <w:r w:rsidRPr="00814CBA">
        <w:rPr>
          <w:sz w:val="24"/>
          <w:szCs w:val="24"/>
        </w:rPr>
        <w:t>мливаются с утвержденным проектом тендерной документации и приложениями к ней.</w:t>
      </w:r>
    </w:p>
    <w:p w14:paraId="60086975" w14:textId="77777777" w:rsidR="00A71C16" w:rsidRPr="00814CBA" w:rsidRDefault="00A71C16" w:rsidP="009531F5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>Осуществление процедуры закупок способом тендера проводится в соответствии с параграфами 5-14 главы 12 Правил, а также с применением норм главы 18 Правил.</w:t>
      </w:r>
    </w:p>
    <w:p w14:paraId="3DC2A637" w14:textId="331C4029" w:rsidR="00A71C16" w:rsidRPr="00814CBA" w:rsidRDefault="00A71C16" w:rsidP="009531F5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 xml:space="preserve">Если в ходе предварительного обсуждения проекта тендерной документации потенциальными поставщиками были направлены замечания или запросы о разъяснении </w:t>
      </w:r>
      <w:r w:rsidR="00332AB6" w:rsidRPr="00814CBA">
        <w:rPr>
          <w:rFonts w:cs="Times New Roman"/>
        </w:rPr>
        <w:t xml:space="preserve">некоторых ее положений, </w:t>
      </w:r>
      <w:r w:rsidRPr="00814CBA">
        <w:rPr>
          <w:rFonts w:cs="Times New Roman"/>
        </w:rPr>
        <w:t>Организатор закупок в течение 1 (одного) рабочего дня со дня истечения срока предварительного обсуждения тендерной документации</w:t>
      </w:r>
      <w:r w:rsidR="005402F1" w:rsidRPr="00814CBA">
        <w:rPr>
          <w:rFonts w:cs="Times New Roman"/>
        </w:rPr>
        <w:t>,</w:t>
      </w:r>
      <w:r w:rsidRPr="00814CBA">
        <w:rPr>
          <w:rFonts w:cs="Times New Roman"/>
        </w:rPr>
        <w:t xml:space="preserve"> направляет посредством электронного документооборота Общества в адрес Инициатора замечания или запросы о разъяснении требований технической спецификации.</w:t>
      </w:r>
    </w:p>
    <w:p w14:paraId="6F6F575B" w14:textId="77777777" w:rsidR="00A71C16" w:rsidRPr="00814CBA" w:rsidRDefault="00A71C16" w:rsidP="009531F5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>Инициатор в течение 2 (двух) рабочих дней со дня поступления в системе электронного документооборота запроса от Организатора закупок, предоставляет в адрес Организатора закупок, посредством системы электронного документооборота Общества, разъяснения по требованиям технической спецификации.</w:t>
      </w:r>
    </w:p>
    <w:p w14:paraId="1D7733EC" w14:textId="2528C9A0" w:rsidR="00A71C16" w:rsidRPr="00814CBA" w:rsidRDefault="00A71C16" w:rsidP="009531F5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>В случае наличия замечаний, а также запросов о разъяснении требований технической спецификации Инициатор принимает одно из следующих решений:</w:t>
      </w:r>
    </w:p>
    <w:p w14:paraId="010FB3F0" w14:textId="77777777" w:rsidR="00A71C16" w:rsidRPr="00814CBA" w:rsidRDefault="00A71C16" w:rsidP="009531F5">
      <w:pPr>
        <w:pStyle w:val="a5"/>
        <w:numPr>
          <w:ilvl w:val="1"/>
          <w:numId w:val="3"/>
        </w:numPr>
        <w:ind w:left="1134" w:hanging="425"/>
        <w:jc w:val="both"/>
        <w:rPr>
          <w:rFonts w:cs="Times New Roman"/>
        </w:rPr>
      </w:pPr>
      <w:r w:rsidRPr="00814CBA">
        <w:rPr>
          <w:rFonts w:cs="Times New Roman"/>
        </w:rPr>
        <w:t>внесение изменений и/или дополнений в техническую спецификацию;</w:t>
      </w:r>
    </w:p>
    <w:p w14:paraId="5276B170" w14:textId="0D963E39" w:rsidR="00A71C16" w:rsidRPr="00814CBA" w:rsidRDefault="00A71C16" w:rsidP="009531F5">
      <w:pPr>
        <w:pStyle w:val="a5"/>
        <w:numPr>
          <w:ilvl w:val="1"/>
          <w:numId w:val="3"/>
        </w:numPr>
        <w:ind w:left="1134" w:hanging="425"/>
        <w:jc w:val="both"/>
        <w:rPr>
          <w:rFonts w:cs="Times New Roman"/>
        </w:rPr>
      </w:pPr>
      <w:r w:rsidRPr="00814CBA">
        <w:rPr>
          <w:rFonts w:cs="Times New Roman"/>
        </w:rPr>
        <w:t xml:space="preserve">отклонение замечаний к технической спецификации с указанием обоснований причин их отклонения, которые </w:t>
      </w:r>
      <w:r w:rsidR="00332AB6" w:rsidRPr="00814CBA">
        <w:rPr>
          <w:rFonts w:cs="Times New Roman"/>
        </w:rPr>
        <w:t>отраж</w:t>
      </w:r>
      <w:r w:rsidRPr="00814CBA">
        <w:rPr>
          <w:rFonts w:cs="Times New Roman"/>
        </w:rPr>
        <w:t>аются в протоколе предварительного обсуждения проекта тендерной документации.</w:t>
      </w:r>
    </w:p>
    <w:p w14:paraId="2E81F8D2" w14:textId="4DA939CE" w:rsidR="00A71C16" w:rsidRPr="00814CBA" w:rsidRDefault="00A71C16" w:rsidP="000B0A3A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 xml:space="preserve">Протокол предварительного обсуждения проекта тендерной документации подписывается </w:t>
      </w:r>
      <w:r w:rsidR="000B0A3A" w:rsidRPr="00814CBA">
        <w:rPr>
          <w:rFonts w:cs="Times New Roman"/>
        </w:rPr>
        <w:t>первым руководителем Общества или уполномоченным им лицом.</w:t>
      </w:r>
    </w:p>
    <w:p w14:paraId="74A6483F" w14:textId="7406184B" w:rsidR="003E3737" w:rsidRPr="00814CBA" w:rsidRDefault="00A71C16" w:rsidP="009531F5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>Участие в закупках временных объединений юридических лиц (консорциум</w:t>
      </w:r>
      <w:r w:rsidR="00332AB6" w:rsidRPr="00814CBA">
        <w:rPr>
          <w:rFonts w:cs="Times New Roman"/>
        </w:rPr>
        <w:t>ов</w:t>
      </w:r>
      <w:r w:rsidRPr="00814CBA">
        <w:rPr>
          <w:rFonts w:cs="Times New Roman"/>
        </w:rPr>
        <w:t>), юридические лица, являющиеся участниками данного консорциума, осуществляется в соответствии с главой 14 Правил.</w:t>
      </w:r>
    </w:p>
    <w:p w14:paraId="6427283C" w14:textId="69C648CD" w:rsidR="008F0CF3" w:rsidRPr="00814CBA" w:rsidRDefault="008F0CF3" w:rsidP="00965A0E">
      <w:pPr>
        <w:pStyle w:val="a5"/>
        <w:numPr>
          <w:ilvl w:val="0"/>
          <w:numId w:val="3"/>
        </w:numPr>
        <w:jc w:val="both"/>
      </w:pPr>
      <w:r w:rsidRPr="00814CBA">
        <w:t>Если закупки способом тендера признаны несостоявшимися, Инициатор готовит письменное обоснование</w:t>
      </w:r>
      <w:r w:rsidR="00965A0E" w:rsidRPr="00814CBA">
        <w:t xml:space="preserve"> о необходимости принятия одного из решений,</w:t>
      </w:r>
      <w:r w:rsidR="00930C9A" w:rsidRPr="00814CBA">
        <w:t xml:space="preserve"> предусмотренных пунктом 187</w:t>
      </w:r>
      <w:r w:rsidR="00965A0E" w:rsidRPr="00814CBA">
        <w:t xml:space="preserve"> Правил</w:t>
      </w:r>
      <w:r w:rsidR="0095156F" w:rsidRPr="00814CBA">
        <w:t xml:space="preserve"> за подписью члена Правления, курирующего Инициатора</w:t>
      </w:r>
      <w:r w:rsidR="00965A0E" w:rsidRPr="00814CBA">
        <w:t xml:space="preserve">. Такое обоснование </w:t>
      </w:r>
      <w:r w:rsidR="00A00C0C" w:rsidRPr="00814CBA">
        <w:t>направляет</w:t>
      </w:r>
      <w:r w:rsidR="00965A0E" w:rsidRPr="00814CBA">
        <w:t>ся</w:t>
      </w:r>
      <w:r w:rsidR="00A00C0C" w:rsidRPr="00814CBA">
        <w:t xml:space="preserve"> для согласования </w:t>
      </w:r>
      <w:r w:rsidR="0095156F" w:rsidRPr="00814CBA">
        <w:t>руководителю Службы и члену Правления, курирующего вопросы закупок в О</w:t>
      </w:r>
      <w:r w:rsidR="00965A0E" w:rsidRPr="00814CBA">
        <w:t xml:space="preserve">бществе, и </w:t>
      </w:r>
      <w:r w:rsidR="0095156F" w:rsidRPr="00814CBA">
        <w:t xml:space="preserve">с учетом мнений </w:t>
      </w:r>
      <w:r w:rsidR="00965A0E" w:rsidRPr="00814CBA">
        <w:t xml:space="preserve">последних </w:t>
      </w:r>
      <w:r w:rsidRPr="00814CBA">
        <w:t>выносит</w:t>
      </w:r>
      <w:r w:rsidR="0095156F" w:rsidRPr="00814CBA">
        <w:t>ся</w:t>
      </w:r>
      <w:r w:rsidRPr="00814CBA">
        <w:t xml:space="preserve"> на рассмотрение Председателя Правления или уполномоченного им лица</w:t>
      </w:r>
      <w:r w:rsidR="009D27C2" w:rsidRPr="00814CBA">
        <w:t>,</w:t>
      </w:r>
      <w:r w:rsidRPr="00814CBA">
        <w:t xml:space="preserve"> для принятия одного из следующих решений:</w:t>
      </w:r>
      <w:r w:rsidR="003E3737" w:rsidRPr="00814CBA">
        <w:t xml:space="preserve"> </w:t>
      </w:r>
    </w:p>
    <w:p w14:paraId="233EA918" w14:textId="77777777" w:rsidR="008F0CF3" w:rsidRPr="00814CBA" w:rsidRDefault="008F0CF3" w:rsidP="008F0CF3">
      <w:pPr>
        <w:pStyle w:val="a5"/>
        <w:ind w:left="360"/>
        <w:jc w:val="both"/>
        <w:rPr>
          <w:rFonts w:cs="Times New Roman"/>
        </w:rPr>
      </w:pPr>
      <w:r w:rsidRPr="00814CBA">
        <w:rPr>
          <w:rFonts w:cs="Times New Roman"/>
        </w:rPr>
        <w:t>1) о повторном проведении закупок способом тендера;</w:t>
      </w:r>
    </w:p>
    <w:p w14:paraId="13FF997C" w14:textId="2AABFE11" w:rsidR="008F0CF3" w:rsidRPr="00814CBA" w:rsidRDefault="008F0CF3" w:rsidP="008F0CF3">
      <w:pPr>
        <w:pStyle w:val="a5"/>
        <w:ind w:left="360"/>
        <w:jc w:val="both"/>
        <w:rPr>
          <w:rFonts w:cs="Times New Roman"/>
        </w:rPr>
      </w:pPr>
      <w:r w:rsidRPr="00814CBA">
        <w:rPr>
          <w:rFonts w:cs="Times New Roman"/>
        </w:rPr>
        <w:t>2) об изменении тендерной документации и повторном проведении закупок способом тендера;</w:t>
      </w:r>
    </w:p>
    <w:p w14:paraId="4FAFDDBF" w14:textId="77777777" w:rsidR="008F0CF3" w:rsidRPr="00814CBA" w:rsidRDefault="008F0CF3" w:rsidP="008F0CF3">
      <w:pPr>
        <w:pStyle w:val="a5"/>
        <w:ind w:left="360"/>
        <w:jc w:val="both"/>
        <w:rPr>
          <w:rFonts w:cs="Times New Roman"/>
        </w:rPr>
      </w:pPr>
      <w:r w:rsidRPr="00814CBA">
        <w:rPr>
          <w:rFonts w:cs="Times New Roman"/>
        </w:rPr>
        <w:t>3) об осуществлении закупок способом из одного источника в случаях признания закупок несостоявшимися по основаниям, предусмотренным подпунктами 1) и 2) пункта 186 Правил.</w:t>
      </w:r>
    </w:p>
    <w:p w14:paraId="779BD670" w14:textId="5A287361" w:rsidR="008F0CF3" w:rsidRPr="00814CBA" w:rsidRDefault="008F0CF3" w:rsidP="009531F5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>В случае, предусмотренн</w:t>
      </w:r>
      <w:r w:rsidR="00B77F97" w:rsidRPr="00814CBA">
        <w:rPr>
          <w:rFonts w:cs="Times New Roman"/>
        </w:rPr>
        <w:t>о</w:t>
      </w:r>
      <w:r w:rsidRPr="00814CBA">
        <w:rPr>
          <w:rFonts w:cs="Times New Roman"/>
        </w:rPr>
        <w:t xml:space="preserve">м </w:t>
      </w:r>
      <w:r w:rsidRPr="00C621DA">
        <w:rPr>
          <w:rFonts w:cs="Times New Roman"/>
        </w:rPr>
        <w:t xml:space="preserve">пунктом </w:t>
      </w:r>
      <w:r w:rsidR="00D00A88" w:rsidRPr="00C621DA">
        <w:rPr>
          <w:rFonts w:cs="Times New Roman"/>
        </w:rPr>
        <w:t>7</w:t>
      </w:r>
      <w:r w:rsidR="00371365" w:rsidRPr="00754A33">
        <w:rPr>
          <w:rFonts w:cs="Times New Roman"/>
        </w:rPr>
        <w:t>0</w:t>
      </w:r>
      <w:r w:rsidRPr="00814CBA">
        <w:rPr>
          <w:rFonts w:cs="Times New Roman"/>
        </w:rPr>
        <w:t xml:space="preserve"> Процедуры, </w:t>
      </w:r>
      <w:r w:rsidR="00D92F2D" w:rsidRPr="00814CBA">
        <w:rPr>
          <w:rFonts w:cs="Times New Roman"/>
        </w:rPr>
        <w:t xml:space="preserve">Инициатор в течение 15 рабочих </w:t>
      </w:r>
      <w:r w:rsidRPr="00814CBA">
        <w:rPr>
          <w:rFonts w:cs="Times New Roman"/>
        </w:rPr>
        <w:t xml:space="preserve"> дней должен инициировать проведение закупок в Обществе с учетом принятого решения.</w:t>
      </w:r>
    </w:p>
    <w:p w14:paraId="1380882C" w14:textId="05A499A6" w:rsidR="008F0CF3" w:rsidRPr="00814CBA" w:rsidRDefault="008F0CF3" w:rsidP="008F0CF3">
      <w:pPr>
        <w:pStyle w:val="a5"/>
        <w:ind w:left="360"/>
        <w:jc w:val="both"/>
        <w:rPr>
          <w:rFonts w:cs="Times New Roman"/>
        </w:rPr>
      </w:pPr>
    </w:p>
    <w:p w14:paraId="73F8F8D7" w14:textId="77777777" w:rsidR="00A6456B" w:rsidRPr="00814CBA" w:rsidRDefault="00A6456B" w:rsidP="00A6456B">
      <w:pPr>
        <w:pStyle w:val="afa"/>
        <w:tabs>
          <w:tab w:val="left" w:pos="851"/>
        </w:tabs>
        <w:spacing w:after="0"/>
        <w:rPr>
          <w:rFonts w:cs="Times New Roman"/>
        </w:rPr>
      </w:pPr>
      <w:bookmarkStart w:id="6" w:name="SUB11900"/>
      <w:bookmarkStart w:id="7" w:name="SUB170219"/>
      <w:bookmarkEnd w:id="6"/>
      <w:bookmarkEnd w:id="7"/>
    </w:p>
    <w:p w14:paraId="316F4345" w14:textId="77777777" w:rsidR="00A71C16" w:rsidRPr="00814CBA" w:rsidRDefault="00A71C16" w:rsidP="009531F5">
      <w:pPr>
        <w:pStyle w:val="afa"/>
        <w:numPr>
          <w:ilvl w:val="0"/>
          <w:numId w:val="9"/>
        </w:numPr>
        <w:tabs>
          <w:tab w:val="left" w:pos="851"/>
        </w:tabs>
        <w:spacing w:after="0"/>
        <w:jc w:val="center"/>
        <w:rPr>
          <w:rFonts w:cs="Times New Roman"/>
          <w:b/>
        </w:rPr>
      </w:pPr>
      <w:r w:rsidRPr="00814CBA">
        <w:rPr>
          <w:rFonts w:cs="Times New Roman"/>
          <w:b/>
        </w:rPr>
        <w:t>Порядок осуществления закупок способом из одного источника</w:t>
      </w:r>
    </w:p>
    <w:p w14:paraId="14748EF4" w14:textId="77777777" w:rsidR="00A71C16" w:rsidRPr="00814CBA" w:rsidRDefault="00A71C16" w:rsidP="00F4473B">
      <w:pPr>
        <w:ind w:firstLine="60"/>
        <w:jc w:val="both"/>
        <w:rPr>
          <w:rFonts w:cs="Times New Roman"/>
          <w:b/>
          <w:color w:val="0000FF"/>
        </w:rPr>
      </w:pPr>
      <w:bookmarkStart w:id="8" w:name="SUB13100"/>
      <w:bookmarkEnd w:id="8"/>
    </w:p>
    <w:p w14:paraId="569CD4CC" w14:textId="77777777" w:rsidR="00A71C16" w:rsidRPr="00814CBA" w:rsidRDefault="00A6456B" w:rsidP="009531F5">
      <w:pPr>
        <w:pStyle w:val="afa"/>
        <w:numPr>
          <w:ilvl w:val="1"/>
          <w:numId w:val="9"/>
        </w:numPr>
        <w:tabs>
          <w:tab w:val="left" w:pos="851"/>
        </w:tabs>
        <w:spacing w:after="0"/>
        <w:rPr>
          <w:rFonts w:cs="Times New Roman"/>
          <w:b/>
          <w:bCs/>
        </w:rPr>
      </w:pPr>
      <w:r w:rsidRPr="00814CBA">
        <w:rPr>
          <w:rFonts w:cs="Times New Roman"/>
          <w:b/>
          <w:bCs/>
        </w:rPr>
        <w:t xml:space="preserve"> </w:t>
      </w:r>
      <w:r w:rsidR="00A71C16" w:rsidRPr="00814CBA">
        <w:rPr>
          <w:rFonts w:cs="Times New Roman"/>
          <w:b/>
          <w:bCs/>
        </w:rPr>
        <w:t>Осуществление закуп</w:t>
      </w:r>
      <w:r w:rsidRPr="00814CBA">
        <w:rPr>
          <w:rFonts w:cs="Times New Roman"/>
          <w:b/>
          <w:bCs/>
        </w:rPr>
        <w:t xml:space="preserve">ок способом из одного источника </w:t>
      </w:r>
      <w:r w:rsidR="00A71C16" w:rsidRPr="00814CBA">
        <w:rPr>
          <w:rFonts w:cs="Times New Roman"/>
          <w:b/>
          <w:bCs/>
        </w:rPr>
        <w:t>по несостоявшимся закупкам</w:t>
      </w:r>
    </w:p>
    <w:p w14:paraId="599C6BC0" w14:textId="77777777" w:rsidR="00A71C16" w:rsidRPr="00814CBA" w:rsidRDefault="00A71C16" w:rsidP="00F4473B">
      <w:pPr>
        <w:pStyle w:val="afa"/>
        <w:tabs>
          <w:tab w:val="left" w:pos="851"/>
        </w:tabs>
        <w:spacing w:after="0"/>
        <w:rPr>
          <w:rFonts w:cs="Times New Roman"/>
          <w:bCs/>
        </w:rPr>
      </w:pPr>
    </w:p>
    <w:p w14:paraId="60DE9631" w14:textId="7160756D" w:rsidR="00A71C16" w:rsidRPr="00814CBA" w:rsidRDefault="00A71C16" w:rsidP="009531F5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>Организация и проведение закупок способом из одного источника по несост</w:t>
      </w:r>
      <w:r w:rsidR="00332AB6" w:rsidRPr="00814CBA">
        <w:rPr>
          <w:rFonts w:cs="Times New Roman"/>
        </w:rPr>
        <w:t>оявшимся закупкам предусматривае</w:t>
      </w:r>
      <w:r w:rsidRPr="00814CBA">
        <w:rPr>
          <w:rFonts w:cs="Times New Roman"/>
        </w:rPr>
        <w:t>т выполнение последовательных мероприятий, пре</w:t>
      </w:r>
      <w:r w:rsidR="0056701E" w:rsidRPr="00814CBA">
        <w:rPr>
          <w:rFonts w:cs="Times New Roman"/>
        </w:rPr>
        <w:t>дусмотренных пунктом 188 Правил</w:t>
      </w:r>
      <w:r w:rsidRPr="00814CBA">
        <w:rPr>
          <w:rFonts w:cs="Times New Roman"/>
        </w:rPr>
        <w:t>.</w:t>
      </w:r>
    </w:p>
    <w:p w14:paraId="5634AFCA" w14:textId="77777777" w:rsidR="00A71C16" w:rsidRPr="00814CBA" w:rsidRDefault="00A71C16" w:rsidP="009531F5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 xml:space="preserve">Решение о проведении закупок способом из одного источника принимается </w:t>
      </w:r>
      <w:r w:rsidR="00A6456B" w:rsidRPr="00814CBA">
        <w:rPr>
          <w:rFonts w:cs="Times New Roman"/>
        </w:rPr>
        <w:t xml:space="preserve">Инициатором </w:t>
      </w:r>
      <w:r w:rsidRPr="00814CBA">
        <w:rPr>
          <w:rFonts w:cs="Times New Roman"/>
        </w:rPr>
        <w:t>в течение 15 (пятнадцати) рабочих дней со дня признания закупок несостоявшимися по основаниям, предусмотренным Правилами.</w:t>
      </w:r>
    </w:p>
    <w:p w14:paraId="3E48B7FE" w14:textId="7C8333B2" w:rsidR="00A71C16" w:rsidRPr="00814CBA" w:rsidRDefault="00A71C16" w:rsidP="009531F5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>Проведение закупок способом из одного источника осуществляется в соответствии с пунктами 190-198 Правил.</w:t>
      </w:r>
    </w:p>
    <w:p w14:paraId="06C75C6D" w14:textId="2B61B8DD" w:rsidR="00A71C16" w:rsidRPr="00814CBA" w:rsidRDefault="00A71C16" w:rsidP="009531F5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>Закупки способом из одного источника признаются не состоявшимися по основаниям, предусмотренным пунктами 199, 200 Правил.</w:t>
      </w:r>
    </w:p>
    <w:p w14:paraId="29316A36" w14:textId="77777777" w:rsidR="00A71C16" w:rsidRPr="00814CBA" w:rsidRDefault="00A71C16" w:rsidP="00F4473B">
      <w:pPr>
        <w:ind w:firstLine="709"/>
        <w:jc w:val="both"/>
        <w:rPr>
          <w:rFonts w:cs="Times New Roman"/>
        </w:rPr>
      </w:pPr>
    </w:p>
    <w:p w14:paraId="67C45E53" w14:textId="77777777" w:rsidR="00A71C16" w:rsidRPr="00814CBA" w:rsidRDefault="00A71C16" w:rsidP="009531F5">
      <w:pPr>
        <w:pStyle w:val="afa"/>
        <w:numPr>
          <w:ilvl w:val="1"/>
          <w:numId w:val="9"/>
        </w:numPr>
        <w:tabs>
          <w:tab w:val="left" w:pos="851"/>
        </w:tabs>
        <w:spacing w:after="0"/>
        <w:rPr>
          <w:rFonts w:cs="Times New Roman"/>
          <w:b/>
        </w:rPr>
      </w:pPr>
      <w:r w:rsidRPr="00814CBA">
        <w:rPr>
          <w:rFonts w:cs="Times New Roman"/>
          <w:b/>
        </w:rPr>
        <w:t>Осуществление закупок способом из одного источника путем прямого заключения договора</w:t>
      </w:r>
    </w:p>
    <w:p w14:paraId="736385A5" w14:textId="77777777" w:rsidR="00A71C16" w:rsidRPr="00814CBA" w:rsidRDefault="00A71C16" w:rsidP="00F4473B">
      <w:pPr>
        <w:ind w:firstLine="709"/>
        <w:jc w:val="both"/>
        <w:rPr>
          <w:rFonts w:cs="Times New Roman"/>
        </w:rPr>
      </w:pPr>
    </w:p>
    <w:p w14:paraId="4C0AEF92" w14:textId="5DBD1ABF" w:rsidR="00A71C16" w:rsidRPr="00814CBA" w:rsidRDefault="00A71C16" w:rsidP="009531F5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>Закупки способом из одного источника путем прямого заключения договора осуществляются в случаях, указанных в пункте 201 Правил.</w:t>
      </w:r>
    </w:p>
    <w:p w14:paraId="5A958BC7" w14:textId="5297CCB2" w:rsidR="00A71C16" w:rsidRPr="00814CBA" w:rsidRDefault="00A71C16" w:rsidP="009531F5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 xml:space="preserve">При осуществлении закупок способом из одного источника путем прямого заключения договора </w:t>
      </w:r>
      <w:r w:rsidR="00A6456B" w:rsidRPr="00814CBA">
        <w:rPr>
          <w:rFonts w:cs="Times New Roman"/>
        </w:rPr>
        <w:t xml:space="preserve">Инициатор </w:t>
      </w:r>
      <w:r w:rsidRPr="00814CBA">
        <w:rPr>
          <w:rFonts w:cs="Times New Roman"/>
        </w:rPr>
        <w:t>определяет поставщика с соблюдением принципа осуществления закупок, предусмотренного пунктом 21 Правил, и заключает с ним договор посредством веб-портала.</w:t>
      </w:r>
    </w:p>
    <w:p w14:paraId="36204608" w14:textId="77777777" w:rsidR="00A71C16" w:rsidRPr="00814CBA" w:rsidRDefault="00A71C16" w:rsidP="009531F5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>Организация и проведение закупок способом из одного источника путем прямого заключения договора предусматривают выполнение следующих последовательных мероприятий:</w:t>
      </w:r>
    </w:p>
    <w:p w14:paraId="0F2B7A99" w14:textId="77777777" w:rsidR="00A71C16" w:rsidRPr="00814CBA" w:rsidRDefault="00A71C16" w:rsidP="009531F5">
      <w:pPr>
        <w:pStyle w:val="a5"/>
        <w:numPr>
          <w:ilvl w:val="1"/>
          <w:numId w:val="3"/>
        </w:numPr>
        <w:ind w:left="1134" w:hanging="425"/>
        <w:jc w:val="both"/>
        <w:rPr>
          <w:rFonts w:cs="Times New Roman"/>
        </w:rPr>
      </w:pPr>
      <w:r w:rsidRPr="00814CBA">
        <w:rPr>
          <w:rFonts w:cs="Times New Roman"/>
        </w:rPr>
        <w:t>Принятие решения Инициатором о проведении закупок способом из одного источника путем прямого заключения договора с обоснованием применения данного способа закупок;</w:t>
      </w:r>
    </w:p>
    <w:p w14:paraId="120B0352" w14:textId="77777777" w:rsidR="00A71C16" w:rsidRPr="00814CBA" w:rsidRDefault="00A71C16" w:rsidP="009531F5">
      <w:pPr>
        <w:pStyle w:val="a5"/>
        <w:numPr>
          <w:ilvl w:val="1"/>
          <w:numId w:val="3"/>
        </w:numPr>
        <w:ind w:left="1134" w:hanging="425"/>
        <w:jc w:val="both"/>
        <w:rPr>
          <w:rFonts w:cs="Times New Roman"/>
        </w:rPr>
      </w:pPr>
      <w:r w:rsidRPr="00814CBA">
        <w:rPr>
          <w:rFonts w:cs="Times New Roman"/>
        </w:rPr>
        <w:t>Инициатор для определения потенциального поставщика направляет запросы о предоставлении коммерческих предложений не менее трем потенциальным поставщикам, осуществляющим свою деятельность на рынке закупаемых</w:t>
      </w:r>
      <w:r w:rsidR="006E0C77" w:rsidRPr="00814CBA">
        <w:rPr>
          <w:rFonts w:cs="Times New Roman"/>
        </w:rPr>
        <w:t xml:space="preserve"> ТРУ</w:t>
      </w:r>
      <w:r w:rsidRPr="00814CBA">
        <w:rPr>
          <w:rFonts w:cs="Times New Roman"/>
        </w:rPr>
        <w:t xml:space="preserve">. </w:t>
      </w:r>
    </w:p>
    <w:p w14:paraId="4B8B1C0F" w14:textId="38C34570" w:rsidR="00A71C16" w:rsidRPr="00814CBA" w:rsidRDefault="00A71C16" w:rsidP="009531F5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>Запрос на предоставление коммерческих предложений, направляемый потенциальному поставщику</w:t>
      </w:r>
      <w:r w:rsidR="00B77F97" w:rsidRPr="00814CBA">
        <w:rPr>
          <w:rFonts w:cs="Times New Roman"/>
        </w:rPr>
        <w:t>,</w:t>
      </w:r>
      <w:r w:rsidRPr="00814CBA">
        <w:rPr>
          <w:rFonts w:cs="Times New Roman"/>
        </w:rPr>
        <w:t xml:space="preserve"> оформляется по форме</w:t>
      </w:r>
      <w:r w:rsidR="00B77F97" w:rsidRPr="00814CBA">
        <w:rPr>
          <w:rFonts w:cs="Times New Roman"/>
        </w:rPr>
        <w:t>,</w:t>
      </w:r>
      <w:r w:rsidRPr="00814CBA">
        <w:rPr>
          <w:rFonts w:cs="Times New Roman"/>
        </w:rPr>
        <w:t xml:space="preserve"> согласно приложению 14 к Правилам, с приложением технической спецификации и проекта договора. </w:t>
      </w:r>
    </w:p>
    <w:p w14:paraId="38E88CA2" w14:textId="77777777" w:rsidR="00814CBA" w:rsidRPr="00814CBA" w:rsidRDefault="00814CBA" w:rsidP="00814CBA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>П</w:t>
      </w:r>
      <w:r w:rsidR="000B0A3A" w:rsidRPr="00814CBA">
        <w:rPr>
          <w:rFonts w:cs="Times New Roman"/>
        </w:rPr>
        <w:t>отенциальны</w:t>
      </w:r>
      <w:r w:rsidRPr="00814CBA">
        <w:rPr>
          <w:rFonts w:cs="Times New Roman"/>
        </w:rPr>
        <w:t>е</w:t>
      </w:r>
      <w:r w:rsidR="000B0A3A" w:rsidRPr="00814CBA">
        <w:rPr>
          <w:rFonts w:cs="Times New Roman"/>
        </w:rPr>
        <w:t xml:space="preserve"> поставщик</w:t>
      </w:r>
      <w:r w:rsidRPr="00814CBA">
        <w:rPr>
          <w:rFonts w:cs="Times New Roman"/>
        </w:rPr>
        <w:t>и</w:t>
      </w:r>
      <w:r w:rsidR="000B0A3A" w:rsidRPr="00814CBA">
        <w:rPr>
          <w:rFonts w:cs="Times New Roman"/>
        </w:rPr>
        <w:t xml:space="preserve"> Инициатору в установленном внутренними документами Общества порядке</w:t>
      </w:r>
      <w:r w:rsidRPr="00814CBA">
        <w:rPr>
          <w:rFonts w:cs="Times New Roman"/>
        </w:rPr>
        <w:t>,</w:t>
      </w:r>
      <w:r w:rsidR="000B0A3A" w:rsidRPr="00814CBA">
        <w:rPr>
          <w:rFonts w:cs="Times New Roman"/>
        </w:rPr>
        <w:t xml:space="preserve"> через канцелярию Общества </w:t>
      </w:r>
      <w:r w:rsidRPr="00814CBA">
        <w:rPr>
          <w:rFonts w:cs="Times New Roman"/>
        </w:rPr>
        <w:t xml:space="preserve">направляют </w:t>
      </w:r>
      <w:r w:rsidR="00A91107" w:rsidRPr="00814CBA">
        <w:rPr>
          <w:rFonts w:cs="Times New Roman"/>
        </w:rPr>
        <w:t>коммерческ</w:t>
      </w:r>
      <w:r w:rsidRPr="00814CBA">
        <w:rPr>
          <w:rFonts w:cs="Times New Roman"/>
        </w:rPr>
        <w:t>ие</w:t>
      </w:r>
      <w:r w:rsidR="00A91107" w:rsidRPr="00814CBA">
        <w:rPr>
          <w:rFonts w:cs="Times New Roman"/>
        </w:rPr>
        <w:t xml:space="preserve"> предложения</w:t>
      </w:r>
      <w:r w:rsidR="00A71C16" w:rsidRPr="00814CBA">
        <w:rPr>
          <w:rFonts w:cs="Times New Roman"/>
        </w:rPr>
        <w:t xml:space="preserve"> в виде прайс-листов с описанием характеристик поставляемых товаров (выполняемых работ, оказываемых услуг) и других подтверждающих документов в сроки, предусмотренные запросом</w:t>
      </w:r>
      <w:r w:rsidR="00B77F97" w:rsidRPr="00814CBA">
        <w:rPr>
          <w:rFonts w:cs="Times New Roman"/>
        </w:rPr>
        <w:t>;</w:t>
      </w:r>
    </w:p>
    <w:p w14:paraId="1354AEE5" w14:textId="50DE3DA5" w:rsidR="00A71C16" w:rsidRPr="00814CBA" w:rsidRDefault="00814CBA" w:rsidP="00814CBA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>Инициатор р</w:t>
      </w:r>
      <w:r w:rsidR="00A71C16" w:rsidRPr="00814CBA">
        <w:rPr>
          <w:rFonts w:cs="Times New Roman"/>
        </w:rPr>
        <w:t>ассм</w:t>
      </w:r>
      <w:r w:rsidRPr="00814CBA">
        <w:rPr>
          <w:rFonts w:cs="Times New Roman"/>
        </w:rPr>
        <w:t>атривает</w:t>
      </w:r>
      <w:r w:rsidR="00A71C16" w:rsidRPr="00814CBA">
        <w:rPr>
          <w:rFonts w:cs="Times New Roman"/>
        </w:rPr>
        <w:t xml:space="preserve"> представленны</w:t>
      </w:r>
      <w:r w:rsidRPr="00814CBA">
        <w:rPr>
          <w:rFonts w:cs="Times New Roman"/>
        </w:rPr>
        <w:t>е</w:t>
      </w:r>
      <w:r w:rsidR="00A71C16" w:rsidRPr="00814CBA">
        <w:rPr>
          <w:rFonts w:cs="Times New Roman"/>
        </w:rPr>
        <w:t xml:space="preserve"> потенциальными поставщиками документ</w:t>
      </w:r>
      <w:r w:rsidRPr="00814CBA">
        <w:rPr>
          <w:rFonts w:cs="Times New Roman"/>
        </w:rPr>
        <w:t>ы</w:t>
      </w:r>
      <w:r w:rsidR="00A71C16" w:rsidRPr="00814CBA">
        <w:rPr>
          <w:rFonts w:cs="Times New Roman"/>
        </w:rPr>
        <w:t>, подтверждающи</w:t>
      </w:r>
      <w:r w:rsidRPr="00814CBA">
        <w:rPr>
          <w:rFonts w:cs="Times New Roman"/>
        </w:rPr>
        <w:t>е</w:t>
      </w:r>
      <w:r w:rsidR="00A71C16" w:rsidRPr="00814CBA">
        <w:rPr>
          <w:rFonts w:cs="Times New Roman"/>
        </w:rPr>
        <w:t xml:space="preserve"> соответствие квалификационным требованиям и определ</w:t>
      </w:r>
      <w:r w:rsidRPr="00814CBA">
        <w:rPr>
          <w:rFonts w:cs="Times New Roman"/>
        </w:rPr>
        <w:t>яет</w:t>
      </w:r>
      <w:r w:rsidR="00A71C16" w:rsidRPr="00814CBA">
        <w:rPr>
          <w:rFonts w:cs="Times New Roman"/>
        </w:rPr>
        <w:t xml:space="preserve"> потенциального поставщика для осуществления закупок способом из одного источника путем прямого заключения договора. </w:t>
      </w:r>
    </w:p>
    <w:p w14:paraId="32C65604" w14:textId="01D82F54" w:rsidR="00A71C16" w:rsidRPr="00814CBA" w:rsidRDefault="006E0C77" w:rsidP="009531F5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>Инициатор</w:t>
      </w:r>
      <w:r w:rsidR="00A71C16" w:rsidRPr="00814CBA">
        <w:rPr>
          <w:rFonts w:cs="Times New Roman"/>
        </w:rPr>
        <w:t xml:space="preserve"> для проведения закупок способом из одного источника путем прямого заключения договора направляет </w:t>
      </w:r>
      <w:r w:rsidR="000535FB" w:rsidRPr="00814CBA">
        <w:rPr>
          <w:rFonts w:cs="Times New Roman"/>
        </w:rPr>
        <w:t>для осуществления закупки члену Правления, курирующе</w:t>
      </w:r>
      <w:r w:rsidR="00B77F97" w:rsidRPr="00814CBA">
        <w:rPr>
          <w:rFonts w:cs="Times New Roman"/>
        </w:rPr>
        <w:t>му</w:t>
      </w:r>
      <w:r w:rsidR="000535FB" w:rsidRPr="00814CBA">
        <w:rPr>
          <w:rFonts w:cs="Times New Roman"/>
        </w:rPr>
        <w:t xml:space="preserve"> вопросы закупок Общ</w:t>
      </w:r>
      <w:r w:rsidR="00A91107" w:rsidRPr="00814CBA">
        <w:rPr>
          <w:rFonts w:cs="Times New Roman"/>
        </w:rPr>
        <w:t>ества или лицу</w:t>
      </w:r>
      <w:r w:rsidR="000535FB" w:rsidRPr="00814CBA">
        <w:rPr>
          <w:rFonts w:cs="Times New Roman"/>
        </w:rPr>
        <w:t xml:space="preserve"> его замещающего, Служебную записку, за подписью члена Правления, курирующего Инициатора, </w:t>
      </w:r>
      <w:r w:rsidR="00A71C16" w:rsidRPr="00814CBA">
        <w:rPr>
          <w:rFonts w:cs="Times New Roman"/>
        </w:rPr>
        <w:t>с приложением всех необходимых документов</w:t>
      </w:r>
      <w:r w:rsidR="000535FB" w:rsidRPr="00814CBA">
        <w:rPr>
          <w:rFonts w:cs="Times New Roman"/>
        </w:rPr>
        <w:t>, в сроки</w:t>
      </w:r>
      <w:r w:rsidR="00407EE8" w:rsidRPr="00814CBA">
        <w:rPr>
          <w:rFonts w:cs="Times New Roman"/>
        </w:rPr>
        <w:t>,</w:t>
      </w:r>
      <w:r w:rsidR="000535FB" w:rsidRPr="00814CBA">
        <w:rPr>
          <w:rFonts w:cs="Times New Roman"/>
        </w:rPr>
        <w:t xml:space="preserve"> установленные в Плане закупок, с обоснованием выбора поставщика и информацией, необходимого для отчета, согласно приложению 12 к Правилам</w:t>
      </w:r>
      <w:r w:rsidR="00A71C16" w:rsidRPr="00814CBA">
        <w:rPr>
          <w:rFonts w:cs="Times New Roman"/>
        </w:rPr>
        <w:t xml:space="preserve">. </w:t>
      </w:r>
    </w:p>
    <w:p w14:paraId="63C2D63A" w14:textId="2B0DA167" w:rsidR="00A71C16" w:rsidRPr="00814CBA" w:rsidRDefault="00A71C16" w:rsidP="009531F5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>В последующем</w:t>
      </w:r>
      <w:r w:rsidR="0007568C" w:rsidRPr="00814CBA">
        <w:rPr>
          <w:rFonts w:cs="Times New Roman"/>
        </w:rPr>
        <w:t>,</w:t>
      </w:r>
      <w:r w:rsidRPr="00814CBA">
        <w:rPr>
          <w:rFonts w:cs="Times New Roman"/>
        </w:rPr>
        <w:t xml:space="preserve"> проведение закупок способом из одного источника путем прямого за</w:t>
      </w:r>
      <w:r w:rsidR="00A91107" w:rsidRPr="00814CBA">
        <w:rPr>
          <w:rFonts w:cs="Times New Roman"/>
        </w:rPr>
        <w:t>ключения договора предусматривае</w:t>
      </w:r>
      <w:r w:rsidRPr="00814CBA">
        <w:rPr>
          <w:rFonts w:cs="Times New Roman"/>
        </w:rPr>
        <w:t xml:space="preserve">т выполнение последовательных мероприятий, предусмотренных пунктами 206-208 Правил. </w:t>
      </w:r>
    </w:p>
    <w:p w14:paraId="44A1531A" w14:textId="3E2293BC" w:rsidR="00A71C16" w:rsidRPr="00814CBA" w:rsidRDefault="00A71C16" w:rsidP="009531F5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lastRenderedPageBreak/>
        <w:t>Участие в закупках временных объединений юридических лиц (консорциум</w:t>
      </w:r>
      <w:r w:rsidR="00A91107" w:rsidRPr="00814CBA">
        <w:rPr>
          <w:rFonts w:cs="Times New Roman"/>
        </w:rPr>
        <w:t>ов</w:t>
      </w:r>
      <w:r w:rsidRPr="00814CBA">
        <w:rPr>
          <w:rFonts w:cs="Times New Roman"/>
        </w:rPr>
        <w:t xml:space="preserve">), юридические лица, являющиеся участниками данного консорциума, осуществляется в соответствии с главой 14 Правил. </w:t>
      </w:r>
    </w:p>
    <w:p w14:paraId="7BFDD2BA" w14:textId="77777777" w:rsidR="00A71C16" w:rsidRPr="00814CBA" w:rsidRDefault="00A71C16" w:rsidP="00F4473B">
      <w:pPr>
        <w:jc w:val="both"/>
        <w:rPr>
          <w:rFonts w:cs="Times New Roman"/>
          <w:color w:val="000000"/>
        </w:rPr>
      </w:pPr>
    </w:p>
    <w:p w14:paraId="538A11F2" w14:textId="79D6C91A" w:rsidR="00A71C16" w:rsidRPr="00814CBA" w:rsidRDefault="00A71C16" w:rsidP="009531F5">
      <w:pPr>
        <w:pStyle w:val="afa"/>
        <w:numPr>
          <w:ilvl w:val="0"/>
          <w:numId w:val="9"/>
        </w:numPr>
        <w:tabs>
          <w:tab w:val="left" w:pos="851"/>
        </w:tabs>
        <w:spacing w:after="0"/>
        <w:jc w:val="center"/>
        <w:rPr>
          <w:rFonts w:cs="Times New Roman"/>
          <w:b/>
        </w:rPr>
      </w:pPr>
      <w:r w:rsidRPr="00814CBA">
        <w:rPr>
          <w:rFonts w:cs="Times New Roman"/>
          <w:b/>
        </w:rPr>
        <w:t>Закупки, осуществляемые способом гарантированного заказа</w:t>
      </w:r>
      <w:r w:rsidR="00F72B12" w:rsidRPr="00814CBA">
        <w:rPr>
          <w:rFonts w:cs="Times New Roman"/>
          <w:b/>
          <w:lang w:val="kk-KZ"/>
        </w:rPr>
        <w:t xml:space="preserve"> </w:t>
      </w:r>
    </w:p>
    <w:p w14:paraId="72DF4BCD" w14:textId="77777777" w:rsidR="00A71C16" w:rsidRPr="00814CBA" w:rsidRDefault="00A71C16" w:rsidP="00F4473B">
      <w:pPr>
        <w:jc w:val="both"/>
        <w:rPr>
          <w:rFonts w:cs="Times New Roman"/>
          <w:color w:val="000000"/>
        </w:rPr>
      </w:pPr>
    </w:p>
    <w:p w14:paraId="7B6BDDF9" w14:textId="76E76374" w:rsidR="00A71C16" w:rsidRPr="00814CBA" w:rsidRDefault="00A71C16" w:rsidP="009531F5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>Организация и проведение закупок способом гарантированного заказа предусматривает выполнение последовательных мероприятий, предусмотренных главой 15 Правил.</w:t>
      </w:r>
    </w:p>
    <w:p w14:paraId="2285461B" w14:textId="77777777" w:rsidR="00315C4D" w:rsidRPr="00814CBA" w:rsidRDefault="00315C4D" w:rsidP="00315C4D">
      <w:pPr>
        <w:pStyle w:val="a5"/>
        <w:ind w:left="360"/>
        <w:jc w:val="both"/>
        <w:rPr>
          <w:rFonts w:cs="Times New Roman"/>
        </w:rPr>
      </w:pPr>
    </w:p>
    <w:p w14:paraId="5E2FDC48" w14:textId="16184986" w:rsidR="00A71C16" w:rsidRPr="00814CBA" w:rsidRDefault="00A71C16" w:rsidP="009531F5">
      <w:pPr>
        <w:pStyle w:val="afa"/>
        <w:numPr>
          <w:ilvl w:val="0"/>
          <w:numId w:val="9"/>
        </w:numPr>
        <w:tabs>
          <w:tab w:val="left" w:pos="851"/>
        </w:tabs>
        <w:spacing w:after="0"/>
        <w:jc w:val="center"/>
        <w:rPr>
          <w:rFonts w:cs="Times New Roman"/>
          <w:b/>
        </w:rPr>
      </w:pPr>
      <w:r w:rsidRPr="00814CBA">
        <w:rPr>
          <w:rFonts w:cs="Times New Roman"/>
          <w:b/>
        </w:rPr>
        <w:t>Договор</w:t>
      </w:r>
    </w:p>
    <w:p w14:paraId="6D22A460" w14:textId="77777777" w:rsidR="00A71C16" w:rsidRPr="00814CBA" w:rsidRDefault="00A71C16" w:rsidP="00F4473B">
      <w:pPr>
        <w:pStyle w:val="afa"/>
        <w:tabs>
          <w:tab w:val="left" w:pos="851"/>
        </w:tabs>
        <w:spacing w:after="0"/>
        <w:rPr>
          <w:rFonts w:cs="Times New Roman"/>
        </w:rPr>
      </w:pPr>
    </w:p>
    <w:p w14:paraId="6508D821" w14:textId="0C3AB979" w:rsidR="00A71C16" w:rsidRPr="00814CBA" w:rsidRDefault="00A71C16" w:rsidP="009531F5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CBA">
        <w:rPr>
          <w:rFonts w:ascii="Times New Roman" w:hAnsi="Times New Roman" w:cs="Times New Roman"/>
          <w:sz w:val="24"/>
          <w:szCs w:val="24"/>
        </w:rPr>
        <w:t>Заключение договоров</w:t>
      </w:r>
      <w:r w:rsidR="0007568C" w:rsidRPr="00814CBA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Pr="00814CBA">
        <w:rPr>
          <w:rFonts w:ascii="Times New Roman" w:hAnsi="Times New Roman" w:cs="Times New Roman"/>
          <w:sz w:val="24"/>
          <w:szCs w:val="24"/>
        </w:rPr>
        <w:t xml:space="preserve"> в соответствии с главой 16 Правил</w:t>
      </w:r>
      <w:r w:rsidR="00A91107" w:rsidRPr="00814CBA">
        <w:rPr>
          <w:rFonts w:ascii="Times New Roman" w:hAnsi="Times New Roman" w:cs="Times New Roman"/>
          <w:sz w:val="24"/>
          <w:szCs w:val="24"/>
        </w:rPr>
        <w:t xml:space="preserve"> и внутренними документами Общества</w:t>
      </w:r>
      <w:r w:rsidRPr="00814CBA">
        <w:rPr>
          <w:rFonts w:ascii="Times New Roman" w:hAnsi="Times New Roman" w:cs="Times New Roman"/>
          <w:sz w:val="24"/>
          <w:szCs w:val="24"/>
        </w:rPr>
        <w:t>.</w:t>
      </w:r>
    </w:p>
    <w:p w14:paraId="1F586180" w14:textId="09534483" w:rsidR="00A71C16" w:rsidRPr="00814CBA" w:rsidRDefault="00707415" w:rsidP="009531F5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CBA">
        <w:rPr>
          <w:rFonts w:ascii="Times New Roman" w:hAnsi="Times New Roman" w:cs="Times New Roman"/>
          <w:sz w:val="24"/>
          <w:szCs w:val="24"/>
        </w:rPr>
        <w:t>Организатор</w:t>
      </w:r>
      <w:r w:rsidR="00315C4D" w:rsidRPr="00814CBA">
        <w:rPr>
          <w:rFonts w:ascii="Times New Roman" w:hAnsi="Times New Roman" w:cs="Times New Roman"/>
          <w:sz w:val="24"/>
          <w:szCs w:val="24"/>
        </w:rPr>
        <w:t xml:space="preserve"> </w:t>
      </w:r>
      <w:r w:rsidR="00A71C16" w:rsidRPr="00814CBA">
        <w:rPr>
          <w:rFonts w:ascii="Times New Roman" w:hAnsi="Times New Roman" w:cs="Times New Roman"/>
          <w:sz w:val="24"/>
          <w:szCs w:val="24"/>
        </w:rPr>
        <w:t>направляет победителю (за исключением лиц, имеющих ограничения, связанные с участием в закупках, предусмотренные в пункте 23 Правил) проект договора, удостоверенный электронной цифровой подписью</w:t>
      </w:r>
      <w:r w:rsidR="0007568C" w:rsidRPr="00814CBA">
        <w:rPr>
          <w:rFonts w:ascii="Times New Roman" w:hAnsi="Times New Roman" w:cs="Times New Roman"/>
          <w:sz w:val="24"/>
          <w:szCs w:val="24"/>
        </w:rPr>
        <w:t>,</w:t>
      </w:r>
      <w:r w:rsidR="00A71C16" w:rsidRPr="00814CBA">
        <w:rPr>
          <w:rFonts w:ascii="Times New Roman" w:hAnsi="Times New Roman" w:cs="Times New Roman"/>
          <w:sz w:val="24"/>
          <w:szCs w:val="24"/>
        </w:rPr>
        <w:t xml:space="preserve"> посредством веб-портала, в соответствии с типовыми договорами о закупках товаров, работ, услуг, согласно приложениям 15-19 к Правилам:</w:t>
      </w:r>
    </w:p>
    <w:p w14:paraId="1CA13A7A" w14:textId="167E21A1" w:rsidR="00A71C16" w:rsidRPr="00814CBA" w:rsidRDefault="00A71C16" w:rsidP="009531F5">
      <w:pPr>
        <w:pStyle w:val="a5"/>
        <w:numPr>
          <w:ilvl w:val="1"/>
          <w:numId w:val="3"/>
        </w:numPr>
        <w:ind w:left="1134" w:hanging="425"/>
        <w:jc w:val="both"/>
        <w:rPr>
          <w:rFonts w:cs="Times New Roman"/>
        </w:rPr>
      </w:pPr>
      <w:r w:rsidRPr="00814CBA">
        <w:rPr>
          <w:rFonts w:cs="Times New Roman"/>
        </w:rPr>
        <w:t xml:space="preserve">в течение </w:t>
      </w:r>
      <w:r w:rsidR="00315C4D" w:rsidRPr="00814CBA">
        <w:rPr>
          <w:rFonts w:cs="Times New Roman"/>
        </w:rPr>
        <w:t>5 (</w:t>
      </w:r>
      <w:r w:rsidRPr="00814CBA">
        <w:rPr>
          <w:rFonts w:cs="Times New Roman"/>
        </w:rPr>
        <w:t>пяти</w:t>
      </w:r>
      <w:r w:rsidR="00315C4D" w:rsidRPr="00814CBA">
        <w:rPr>
          <w:rFonts w:cs="Times New Roman"/>
        </w:rPr>
        <w:t>)</w:t>
      </w:r>
      <w:r w:rsidRPr="00814CBA">
        <w:rPr>
          <w:rFonts w:cs="Times New Roman"/>
        </w:rPr>
        <w:t xml:space="preserve"> рабочих дней со дня истечения срока на обжалование протокола об итогах закупок способом тендера;</w:t>
      </w:r>
    </w:p>
    <w:p w14:paraId="704D1F07" w14:textId="443A3A73" w:rsidR="00A71C16" w:rsidRPr="00814CBA" w:rsidRDefault="00A71C16" w:rsidP="009531F5">
      <w:pPr>
        <w:pStyle w:val="a5"/>
        <w:numPr>
          <w:ilvl w:val="1"/>
          <w:numId w:val="3"/>
        </w:numPr>
        <w:ind w:left="1134" w:hanging="425"/>
        <w:jc w:val="both"/>
        <w:rPr>
          <w:rFonts w:cs="Times New Roman"/>
        </w:rPr>
      </w:pPr>
      <w:r w:rsidRPr="00814CBA">
        <w:rPr>
          <w:rFonts w:cs="Times New Roman"/>
        </w:rPr>
        <w:t>в течение</w:t>
      </w:r>
      <w:r w:rsidR="00315C4D" w:rsidRPr="00814CBA">
        <w:rPr>
          <w:rFonts w:cs="Times New Roman"/>
        </w:rPr>
        <w:t xml:space="preserve"> 5</w:t>
      </w:r>
      <w:r w:rsidRPr="00814CBA">
        <w:rPr>
          <w:rFonts w:cs="Times New Roman"/>
        </w:rPr>
        <w:t xml:space="preserve"> </w:t>
      </w:r>
      <w:r w:rsidR="00315C4D" w:rsidRPr="00814CBA">
        <w:rPr>
          <w:rFonts w:cs="Times New Roman"/>
        </w:rPr>
        <w:t>(</w:t>
      </w:r>
      <w:r w:rsidRPr="00814CBA">
        <w:rPr>
          <w:rFonts w:cs="Times New Roman"/>
        </w:rPr>
        <w:t>пяти</w:t>
      </w:r>
      <w:r w:rsidR="00315C4D" w:rsidRPr="00814CBA">
        <w:rPr>
          <w:rFonts w:cs="Times New Roman"/>
        </w:rPr>
        <w:t>)</w:t>
      </w:r>
      <w:r w:rsidRPr="00814CBA">
        <w:rPr>
          <w:rFonts w:cs="Times New Roman"/>
        </w:rPr>
        <w:t xml:space="preserve"> рабочих дней со дня определения победителя закупок способом запроса ценовых предложений.</w:t>
      </w:r>
    </w:p>
    <w:p w14:paraId="08E136C1" w14:textId="636BE415" w:rsidR="000B0A3A" w:rsidRPr="00814CBA" w:rsidRDefault="000B0A3A" w:rsidP="0085769D">
      <w:pPr>
        <w:ind w:firstLine="360"/>
        <w:jc w:val="both"/>
        <w:rPr>
          <w:rFonts w:cs="Times New Roman"/>
        </w:rPr>
      </w:pPr>
      <w:r w:rsidRPr="00814CBA">
        <w:rPr>
          <w:rFonts w:cs="Times New Roman"/>
        </w:rPr>
        <w:t>Инициатор направляет победителю проект договора, в случае заключения его с нерезидентом Республики Казахстан или в рамках государственного оборонного заказа, когда допускается оформление договора на бумажном носителе в иной форме с учетом требований законодательства Республики Казахстан.</w:t>
      </w:r>
    </w:p>
    <w:p w14:paraId="59AC3F09" w14:textId="33BFA7BB" w:rsidR="00A71C16" w:rsidRPr="00814CBA" w:rsidRDefault="00A71C16" w:rsidP="009531F5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>Договор о закупках заключается с победителем тендера или запроса ценовых предложений в соответствии с содержащимся в тендерной документации или объявлении о проведении закупок способом запроса ценовых предложений проектом договора о закупках.</w:t>
      </w:r>
    </w:p>
    <w:p w14:paraId="3FFB20E6" w14:textId="46827868" w:rsidR="00A71C16" w:rsidRPr="00814CBA" w:rsidRDefault="00A71C16" w:rsidP="009531F5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 xml:space="preserve">Договоры заключаются </w:t>
      </w:r>
      <w:r w:rsidR="00A91107" w:rsidRPr="00814CBA">
        <w:rPr>
          <w:rFonts w:cs="Times New Roman"/>
        </w:rPr>
        <w:t>в сроки и на условиях, указанных</w:t>
      </w:r>
      <w:r w:rsidRPr="00814CBA">
        <w:rPr>
          <w:rFonts w:cs="Times New Roman"/>
        </w:rPr>
        <w:t xml:space="preserve"> в параграфе 1 главы 16</w:t>
      </w:r>
      <w:r w:rsidR="00315C4D" w:rsidRPr="00814CBA">
        <w:rPr>
          <w:rFonts w:cs="Times New Roman"/>
        </w:rPr>
        <w:t xml:space="preserve"> Правил</w:t>
      </w:r>
      <w:r w:rsidRPr="00814CBA">
        <w:rPr>
          <w:rFonts w:cs="Times New Roman"/>
        </w:rPr>
        <w:t>.</w:t>
      </w:r>
    </w:p>
    <w:p w14:paraId="60B5AEF9" w14:textId="4A7B3330" w:rsidR="00C044C6" w:rsidRPr="00814CBA" w:rsidRDefault="00C044C6" w:rsidP="00C044C6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 xml:space="preserve">Договор о закупках не может быть заключен при вынесении Службой решения об отмене и (или) пересмотра итогов закупок, в том числе в период обжалования </w:t>
      </w:r>
      <w:r w:rsidR="008F0CF3" w:rsidRPr="00814CBA">
        <w:rPr>
          <w:rFonts w:cs="Times New Roman"/>
        </w:rPr>
        <w:t xml:space="preserve">Обществом </w:t>
      </w:r>
      <w:r w:rsidRPr="00814CBA">
        <w:rPr>
          <w:rFonts w:cs="Times New Roman"/>
        </w:rPr>
        <w:t>такого решения Службы.</w:t>
      </w:r>
    </w:p>
    <w:p w14:paraId="2029EF39" w14:textId="3C641970" w:rsidR="00A71C16" w:rsidRPr="00814CBA" w:rsidRDefault="00A71C16" w:rsidP="009531F5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>Основания внесения изменений в проект договора либо заключенный договор о закупках определяются параграфом 2 главы 16 Правил.</w:t>
      </w:r>
    </w:p>
    <w:p w14:paraId="03CB251E" w14:textId="70BA4FF4" w:rsidR="00A71C16" w:rsidRPr="00814CBA" w:rsidRDefault="00A71C16" w:rsidP="009531F5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>Исполнение договоров осуществляется в соответствии с параграфом 3 главы 16 Правил</w:t>
      </w:r>
      <w:r w:rsidR="00A91107" w:rsidRPr="00814CBA">
        <w:rPr>
          <w:rFonts w:cs="Times New Roman"/>
        </w:rPr>
        <w:t xml:space="preserve"> и внутренними документами Общества</w:t>
      </w:r>
      <w:r w:rsidRPr="00814CBA">
        <w:rPr>
          <w:rFonts w:cs="Times New Roman"/>
        </w:rPr>
        <w:t>.</w:t>
      </w:r>
    </w:p>
    <w:p w14:paraId="0E2FC4B2" w14:textId="30D95F5F" w:rsidR="00A71C16" w:rsidRPr="00814CBA" w:rsidRDefault="00A71C16" w:rsidP="009531F5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>Контроль за исполнением договора поставки товаров, выполнения работ или оказания услуг осуществляет Инициатор.</w:t>
      </w:r>
    </w:p>
    <w:p w14:paraId="59999F74" w14:textId="68C9BCB2" w:rsidR="00A71C16" w:rsidRPr="00814CBA" w:rsidRDefault="00A71C16" w:rsidP="009531F5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 xml:space="preserve">Договор считается исполненным при условии полного выполнения </w:t>
      </w:r>
      <w:r w:rsidR="0056701E" w:rsidRPr="00814CBA">
        <w:rPr>
          <w:rFonts w:cs="Times New Roman"/>
        </w:rPr>
        <w:t xml:space="preserve">сторонами </w:t>
      </w:r>
      <w:r w:rsidRPr="00814CBA">
        <w:rPr>
          <w:rFonts w:cs="Times New Roman"/>
        </w:rPr>
        <w:t>принятых обязательств по договору.</w:t>
      </w:r>
    </w:p>
    <w:p w14:paraId="1E58D5A7" w14:textId="77777777" w:rsidR="004A2366" w:rsidRPr="00814CBA" w:rsidRDefault="004A2366" w:rsidP="004A2366">
      <w:pPr>
        <w:pStyle w:val="a5"/>
        <w:ind w:left="360"/>
        <w:jc w:val="both"/>
        <w:rPr>
          <w:rFonts w:cs="Times New Roman"/>
        </w:rPr>
      </w:pPr>
    </w:p>
    <w:p w14:paraId="6CED3DAA" w14:textId="77777777" w:rsidR="004A2366" w:rsidRPr="00814CBA" w:rsidRDefault="004A2366" w:rsidP="004A2366">
      <w:pPr>
        <w:pStyle w:val="a5"/>
        <w:ind w:left="360"/>
        <w:jc w:val="both"/>
        <w:rPr>
          <w:rFonts w:cs="Times New Roman"/>
          <w:strike/>
        </w:rPr>
      </w:pPr>
    </w:p>
    <w:p w14:paraId="7C767C61" w14:textId="76D9DADD" w:rsidR="00C044C6" w:rsidRPr="00814CBA" w:rsidRDefault="008225D8" w:rsidP="009531F5">
      <w:pPr>
        <w:pStyle w:val="a5"/>
        <w:numPr>
          <w:ilvl w:val="0"/>
          <w:numId w:val="9"/>
        </w:numPr>
        <w:jc w:val="center"/>
        <w:rPr>
          <w:rFonts w:cs="Times New Roman"/>
          <w:b/>
        </w:rPr>
      </w:pPr>
      <w:r w:rsidRPr="00814CBA">
        <w:rPr>
          <w:rFonts w:cs="Times New Roman"/>
          <w:b/>
        </w:rPr>
        <w:t xml:space="preserve">Деятельность </w:t>
      </w:r>
      <w:r w:rsidR="00C044C6" w:rsidRPr="00814CBA">
        <w:rPr>
          <w:rFonts w:cs="Times New Roman"/>
          <w:b/>
        </w:rPr>
        <w:t xml:space="preserve">Централизованной службы по контролю за закупками </w:t>
      </w:r>
      <w:r w:rsidR="004A2366" w:rsidRPr="00814CBA">
        <w:rPr>
          <w:rFonts w:cs="Times New Roman"/>
          <w:b/>
        </w:rPr>
        <w:t>в Обществе в процессе закупок</w:t>
      </w:r>
    </w:p>
    <w:p w14:paraId="5FF4A4CE" w14:textId="77777777" w:rsidR="004A2366" w:rsidRPr="00814CBA" w:rsidRDefault="004A2366" w:rsidP="004A2366">
      <w:pPr>
        <w:pStyle w:val="a5"/>
        <w:ind w:left="360"/>
        <w:rPr>
          <w:rFonts w:cs="Times New Roman"/>
          <w:b/>
        </w:rPr>
      </w:pPr>
    </w:p>
    <w:p w14:paraId="13AA75EB" w14:textId="224A75FA" w:rsidR="006E0E93" w:rsidRPr="00814CBA" w:rsidRDefault="006E0E93" w:rsidP="006E0E93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>Контроль за соблюдением правил осуществления закупок осуществляется</w:t>
      </w:r>
      <w:r w:rsidR="005C0B53" w:rsidRPr="00814CBA">
        <w:rPr>
          <w:rFonts w:cs="Times New Roman"/>
        </w:rPr>
        <w:t xml:space="preserve"> Службой</w:t>
      </w:r>
      <w:r w:rsidRPr="00814CBA">
        <w:rPr>
          <w:rFonts w:cs="Times New Roman"/>
        </w:rPr>
        <w:t>.</w:t>
      </w:r>
    </w:p>
    <w:p w14:paraId="7FD8A34A" w14:textId="3A98D184" w:rsidR="006E0E93" w:rsidRPr="00814CBA" w:rsidRDefault="006E0E93" w:rsidP="006E0E93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>Объектами контроля являются:</w:t>
      </w:r>
    </w:p>
    <w:p w14:paraId="34FD47F1" w14:textId="5A4235E7" w:rsidR="006E0E93" w:rsidRPr="00814CBA" w:rsidRDefault="00D83164" w:rsidP="006E0E93">
      <w:pPr>
        <w:pStyle w:val="a5"/>
        <w:numPr>
          <w:ilvl w:val="1"/>
          <w:numId w:val="3"/>
        </w:numPr>
        <w:ind w:left="1134"/>
        <w:jc w:val="both"/>
        <w:rPr>
          <w:rFonts w:cs="Times New Roman"/>
        </w:rPr>
      </w:pPr>
      <w:r w:rsidRPr="00814CBA">
        <w:rPr>
          <w:rFonts w:cs="Times New Roman"/>
        </w:rPr>
        <w:t>Общество</w:t>
      </w:r>
      <w:r w:rsidR="006E0E93" w:rsidRPr="00814CBA">
        <w:rPr>
          <w:rFonts w:cs="Times New Roman"/>
        </w:rPr>
        <w:t>, тендерная комиссия (аукционная комиссия), экспертная комиссия по закупкам, эксперт по закупкам;</w:t>
      </w:r>
    </w:p>
    <w:p w14:paraId="73BDBE57" w14:textId="4DCC4D48" w:rsidR="006E0E93" w:rsidRPr="00814CBA" w:rsidRDefault="006E0E93" w:rsidP="006E0E93">
      <w:pPr>
        <w:pStyle w:val="a5"/>
        <w:numPr>
          <w:ilvl w:val="1"/>
          <w:numId w:val="3"/>
        </w:numPr>
        <w:ind w:left="1134"/>
        <w:jc w:val="both"/>
        <w:rPr>
          <w:rFonts w:cs="Times New Roman"/>
        </w:rPr>
      </w:pPr>
      <w:r w:rsidRPr="00814CBA">
        <w:rPr>
          <w:rFonts w:cs="Times New Roman"/>
        </w:rPr>
        <w:lastRenderedPageBreak/>
        <w:t>потенциальный поставщик, поставщик, а также лица, привлекаемые ими в качестве субподрядчиков по выполнению работ либо соисполнителей по оказанию услуг, в пределах предмета проводимых закупок;</w:t>
      </w:r>
    </w:p>
    <w:p w14:paraId="513C0EFC" w14:textId="31BDA431" w:rsidR="006E0E93" w:rsidRPr="00814CBA" w:rsidRDefault="006E0E93" w:rsidP="006E0E93">
      <w:pPr>
        <w:pStyle w:val="a5"/>
        <w:numPr>
          <w:ilvl w:val="1"/>
          <w:numId w:val="3"/>
        </w:numPr>
        <w:ind w:left="1134"/>
        <w:jc w:val="both"/>
        <w:rPr>
          <w:rFonts w:cs="Times New Roman"/>
        </w:rPr>
      </w:pPr>
      <w:r w:rsidRPr="00814CBA">
        <w:rPr>
          <w:rFonts w:cs="Times New Roman"/>
        </w:rPr>
        <w:t>оператор информационной системы электронных закупок.</w:t>
      </w:r>
    </w:p>
    <w:p w14:paraId="0817AB4C" w14:textId="341A4932" w:rsidR="006E0E93" w:rsidRPr="00814CBA" w:rsidRDefault="006E0E93" w:rsidP="006E0E93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 xml:space="preserve">Основаниями для проведения контроля за соблюдением правил осуществления закупок </w:t>
      </w:r>
      <w:r w:rsidR="005C0B53" w:rsidRPr="00814CBA">
        <w:rPr>
          <w:rFonts w:cs="Times New Roman"/>
        </w:rPr>
        <w:t xml:space="preserve">Службой </w:t>
      </w:r>
      <w:r w:rsidRPr="00814CBA">
        <w:rPr>
          <w:rFonts w:cs="Times New Roman"/>
        </w:rPr>
        <w:t>являются:</w:t>
      </w:r>
    </w:p>
    <w:p w14:paraId="539B2B73" w14:textId="3E6F6CBA" w:rsidR="004A2366" w:rsidRPr="00814CBA" w:rsidRDefault="006E0E93" w:rsidP="008225D8">
      <w:pPr>
        <w:pStyle w:val="a5"/>
        <w:numPr>
          <w:ilvl w:val="1"/>
          <w:numId w:val="3"/>
        </w:numPr>
        <w:ind w:left="360" w:hanging="76"/>
        <w:jc w:val="both"/>
        <w:rPr>
          <w:rFonts w:cs="Times New Roman"/>
        </w:rPr>
      </w:pPr>
      <w:r w:rsidRPr="00814CBA">
        <w:rPr>
          <w:rFonts w:cs="Times New Roman"/>
        </w:rPr>
        <w:t xml:space="preserve">письменное обращение либо обращение, поступившее по общедоступным информационным системам и соответствующее требованиям законодательства Республики Казахстан об электронном документе и электронной цифровой подписи, </w:t>
      </w:r>
      <w:r w:rsidR="00773F78" w:rsidRPr="00814CBA">
        <w:rPr>
          <w:rFonts w:cs="Times New Roman"/>
        </w:rPr>
        <w:t xml:space="preserve">а также поступившее по телефону доверия, </w:t>
      </w:r>
      <w:r w:rsidRPr="00814CBA">
        <w:rPr>
          <w:rFonts w:cs="Times New Roman"/>
        </w:rPr>
        <w:t>потенциального поставщика или поставщика, принимающего (принявшего) участие в тендере либо аукционе, либо его уполномоченного представителя с жалобой на действия (бездействие), решения</w:t>
      </w:r>
      <w:r w:rsidR="00712444" w:rsidRPr="00814CBA">
        <w:rPr>
          <w:rFonts w:cs="Times New Roman"/>
        </w:rPr>
        <w:t xml:space="preserve"> Общества</w:t>
      </w:r>
      <w:r w:rsidRPr="00814CBA">
        <w:rPr>
          <w:rFonts w:cs="Times New Roman"/>
        </w:rPr>
        <w:t xml:space="preserve"> либо тендерной комиссии (аукционной комиссии), экспертной комиссии по закупкам, эксперта по закупкам, оператора информационной системы электронных закупок.</w:t>
      </w:r>
      <w:r w:rsidR="00773F78" w:rsidRPr="00814CBA">
        <w:rPr>
          <w:rFonts w:cs="Times New Roman"/>
        </w:rPr>
        <w:t xml:space="preserve"> </w:t>
      </w:r>
      <w:r w:rsidRPr="00814CBA">
        <w:rPr>
          <w:rFonts w:cs="Times New Roman"/>
        </w:rPr>
        <w:t xml:space="preserve">Рассмотрение такой жалобы осуществляется при соблюдении условий, предусмотренных статьей 186-4 </w:t>
      </w:r>
      <w:r w:rsidR="00557D18" w:rsidRPr="00814CBA">
        <w:rPr>
          <w:rFonts w:cs="Times New Roman"/>
          <w:lang w:val="kk-KZ"/>
        </w:rPr>
        <w:t xml:space="preserve">Закона </w:t>
      </w:r>
      <w:r w:rsidR="00712444" w:rsidRPr="00814CBA">
        <w:rPr>
          <w:rFonts w:cs="Times New Roman"/>
          <w:lang w:val="kk-KZ"/>
        </w:rPr>
        <w:t xml:space="preserve">РК </w:t>
      </w:r>
      <w:r w:rsidR="00557D18" w:rsidRPr="00814CBA">
        <w:rPr>
          <w:rFonts w:cs="Times New Roman"/>
        </w:rPr>
        <w:t>«О государственном имуществе»</w:t>
      </w:r>
      <w:r w:rsidRPr="00814CBA">
        <w:rPr>
          <w:rFonts w:cs="Times New Roman"/>
        </w:rPr>
        <w:t>;</w:t>
      </w:r>
    </w:p>
    <w:p w14:paraId="7008D069" w14:textId="4A3E504B" w:rsidR="006E0E93" w:rsidRPr="00814CBA" w:rsidRDefault="006E0E93" w:rsidP="008225D8">
      <w:pPr>
        <w:pStyle w:val="a5"/>
        <w:numPr>
          <w:ilvl w:val="1"/>
          <w:numId w:val="3"/>
        </w:numPr>
        <w:ind w:left="709"/>
        <w:jc w:val="both"/>
        <w:rPr>
          <w:rFonts w:cs="Times New Roman"/>
        </w:rPr>
      </w:pPr>
      <w:r w:rsidRPr="00814CBA">
        <w:rPr>
          <w:rFonts w:cs="Times New Roman"/>
        </w:rPr>
        <w:t>поступившие постановления правоохранительных органов.</w:t>
      </w:r>
    </w:p>
    <w:p w14:paraId="1D303EA3" w14:textId="714BAF4D" w:rsidR="006E0E93" w:rsidRPr="00814CBA" w:rsidRDefault="005C0B53" w:rsidP="006E0E93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 xml:space="preserve">Служба </w:t>
      </w:r>
      <w:r w:rsidR="006E0E93" w:rsidRPr="00814CBA">
        <w:rPr>
          <w:rFonts w:cs="Times New Roman"/>
        </w:rPr>
        <w:t>при выявлении по результатам контроля нарушений правил осуществления закупок</w:t>
      </w:r>
      <w:r w:rsidR="003449AF" w:rsidRPr="00814CBA">
        <w:rPr>
          <w:rFonts w:cs="Times New Roman"/>
        </w:rPr>
        <w:t xml:space="preserve">,  камерального контроля, </w:t>
      </w:r>
      <w:r w:rsidR="006E0E93" w:rsidRPr="00814CBA">
        <w:rPr>
          <w:rFonts w:cs="Times New Roman"/>
        </w:rPr>
        <w:t xml:space="preserve"> принимает следующие меры:</w:t>
      </w:r>
    </w:p>
    <w:p w14:paraId="5EDFBBAB" w14:textId="5D522A00" w:rsidR="006E0E93" w:rsidRPr="00814CBA" w:rsidRDefault="006E0E93" w:rsidP="006E0E93">
      <w:pPr>
        <w:pStyle w:val="a5"/>
        <w:numPr>
          <w:ilvl w:val="1"/>
          <w:numId w:val="3"/>
        </w:numPr>
        <w:ind w:left="1134" w:hanging="425"/>
        <w:jc w:val="both"/>
        <w:rPr>
          <w:rFonts w:cs="Times New Roman"/>
        </w:rPr>
      </w:pPr>
      <w:r w:rsidRPr="00814CBA">
        <w:rPr>
          <w:rFonts w:cs="Times New Roman"/>
        </w:rPr>
        <w:t xml:space="preserve">направляет объекту контроля обязательное для исполнения уведомление об устранении нарушений не позднее </w:t>
      </w:r>
      <w:r w:rsidR="00AF14D2" w:rsidRPr="00814CBA">
        <w:rPr>
          <w:rFonts w:cs="Times New Roman"/>
        </w:rPr>
        <w:t>3</w:t>
      </w:r>
      <w:r w:rsidRPr="00814CBA">
        <w:rPr>
          <w:rFonts w:cs="Times New Roman"/>
        </w:rPr>
        <w:t xml:space="preserve"> рабочих дней со дня выявления нарушений;</w:t>
      </w:r>
    </w:p>
    <w:p w14:paraId="482F81C3" w14:textId="30771500" w:rsidR="006E0E93" w:rsidRPr="00814CBA" w:rsidRDefault="006E0E93" w:rsidP="006E0E93">
      <w:pPr>
        <w:pStyle w:val="a5"/>
        <w:numPr>
          <w:ilvl w:val="1"/>
          <w:numId w:val="3"/>
        </w:numPr>
        <w:ind w:left="1134" w:hanging="425"/>
        <w:jc w:val="both"/>
        <w:rPr>
          <w:rFonts w:cs="Times New Roman"/>
        </w:rPr>
      </w:pPr>
      <w:r w:rsidRPr="00814CBA">
        <w:rPr>
          <w:rFonts w:cs="Times New Roman"/>
        </w:rPr>
        <w:t>обращается в суд с иском о признании недействительными вступивши</w:t>
      </w:r>
      <w:r w:rsidR="00D06DD9" w:rsidRPr="00814CBA">
        <w:rPr>
          <w:rFonts w:cs="Times New Roman"/>
        </w:rPr>
        <w:t>ми</w:t>
      </w:r>
      <w:r w:rsidRPr="00814CBA">
        <w:rPr>
          <w:rFonts w:cs="Times New Roman"/>
        </w:rPr>
        <w:t xml:space="preserve"> в силу договор</w:t>
      </w:r>
      <w:r w:rsidR="00D06DD9" w:rsidRPr="00814CBA">
        <w:rPr>
          <w:rFonts w:cs="Times New Roman"/>
        </w:rPr>
        <w:t>ов</w:t>
      </w:r>
      <w:r w:rsidRPr="00814CBA">
        <w:rPr>
          <w:rFonts w:cs="Times New Roman"/>
        </w:rPr>
        <w:t xml:space="preserve"> о закупках, заключенны</w:t>
      </w:r>
      <w:r w:rsidR="00D06DD9" w:rsidRPr="00814CBA">
        <w:rPr>
          <w:rFonts w:cs="Times New Roman"/>
        </w:rPr>
        <w:t>х</w:t>
      </w:r>
      <w:r w:rsidRPr="00814CBA">
        <w:rPr>
          <w:rFonts w:cs="Times New Roman"/>
        </w:rPr>
        <w:t xml:space="preserve"> с нарушением правил осуществления закупок, за исключением договоров о закупках, по которым обязательства исполнены надлежащим образом.</w:t>
      </w:r>
      <w:r w:rsidR="00D06DD9" w:rsidRPr="00814CBA">
        <w:rPr>
          <w:rFonts w:cs="Times New Roman"/>
        </w:rPr>
        <w:t xml:space="preserve"> </w:t>
      </w:r>
    </w:p>
    <w:p w14:paraId="6191EC3B" w14:textId="43C333A4" w:rsidR="006E0E93" w:rsidRPr="00814CBA" w:rsidRDefault="006E0E93" w:rsidP="006E0E93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 xml:space="preserve">При выявлении по результатам контроля факта совершения объектом контроля действия (бездействия), содержащего признаки состава уголовного </w:t>
      </w:r>
      <w:r w:rsidR="005C0B53" w:rsidRPr="00814CBA">
        <w:rPr>
          <w:rFonts w:cs="Times New Roman"/>
        </w:rPr>
        <w:t>правонарушения, Служба</w:t>
      </w:r>
      <w:r w:rsidRPr="00814CBA">
        <w:rPr>
          <w:rFonts w:cs="Times New Roman"/>
        </w:rPr>
        <w:t xml:space="preserve"> обязана в течение </w:t>
      </w:r>
      <w:r w:rsidR="00D06DD9" w:rsidRPr="00814CBA">
        <w:rPr>
          <w:rFonts w:cs="Times New Roman"/>
        </w:rPr>
        <w:t>5</w:t>
      </w:r>
      <w:r w:rsidRPr="00814CBA">
        <w:rPr>
          <w:rFonts w:cs="Times New Roman"/>
        </w:rPr>
        <w:t xml:space="preserve"> рабочих дней со дня выявления такого факта</w:t>
      </w:r>
      <w:r w:rsidR="00D06DD9" w:rsidRPr="00814CBA">
        <w:rPr>
          <w:rFonts w:cs="Times New Roman"/>
        </w:rPr>
        <w:t>,</w:t>
      </w:r>
      <w:r w:rsidRPr="00814CBA">
        <w:rPr>
          <w:rFonts w:cs="Times New Roman"/>
        </w:rPr>
        <w:t xml:space="preserve">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14:paraId="36207DD5" w14:textId="0355CB2A" w:rsidR="006E0E93" w:rsidRPr="00814CBA" w:rsidRDefault="006E0E93" w:rsidP="006E0E93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 xml:space="preserve">В случае самостоятельного устранения нарушений, выявленных по результатам контроля, в течение </w:t>
      </w:r>
      <w:r w:rsidR="00D06DD9" w:rsidRPr="00814CBA">
        <w:rPr>
          <w:rFonts w:cs="Times New Roman"/>
        </w:rPr>
        <w:t>10</w:t>
      </w:r>
      <w:r w:rsidR="0042426A" w:rsidRPr="00814CBA">
        <w:rPr>
          <w:rFonts w:cs="Times New Roman"/>
        </w:rPr>
        <w:t xml:space="preserve"> </w:t>
      </w:r>
      <w:r w:rsidRPr="00814CBA">
        <w:rPr>
          <w:rFonts w:cs="Times New Roman"/>
        </w:rPr>
        <w:t>рабочих дней со дня, следующего за днем вручения объекту контроля уведомления об устранении нарушений, выявленных по результатам контроля, должностное лицо не подлежит привлечению к административной ответственности.</w:t>
      </w:r>
    </w:p>
    <w:p w14:paraId="7EDA2E74" w14:textId="5CDF432D" w:rsidR="005C0B53" w:rsidRPr="008F002E" w:rsidRDefault="006E0E93" w:rsidP="005C0B53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 xml:space="preserve">В случае неисполнения </w:t>
      </w:r>
      <w:r w:rsidRPr="008F002E">
        <w:rPr>
          <w:rFonts w:cs="Times New Roman"/>
        </w:rPr>
        <w:t>уведомления об устранении нарушений, выявленных по результатам контроля, в срок</w:t>
      </w:r>
      <w:r w:rsidR="00D83164" w:rsidRPr="008F002E">
        <w:rPr>
          <w:rFonts w:cs="Times New Roman"/>
        </w:rPr>
        <w:t>и, указанные</w:t>
      </w:r>
      <w:r w:rsidRPr="008F002E">
        <w:rPr>
          <w:rFonts w:cs="Times New Roman"/>
        </w:rPr>
        <w:t xml:space="preserve"> в пункте </w:t>
      </w:r>
      <w:r w:rsidR="00C621DA" w:rsidRPr="008F002E">
        <w:rPr>
          <w:rFonts w:cs="Times New Roman"/>
          <w:lang w:val="kk-KZ"/>
        </w:rPr>
        <w:t>100</w:t>
      </w:r>
      <w:r w:rsidR="00520354" w:rsidRPr="008F002E">
        <w:rPr>
          <w:rFonts w:cs="Times New Roman"/>
          <w:lang w:val="kk-KZ"/>
        </w:rPr>
        <w:t xml:space="preserve"> </w:t>
      </w:r>
      <w:r w:rsidR="00C56DF0" w:rsidRPr="008F002E">
        <w:rPr>
          <w:rFonts w:cs="Times New Roman"/>
          <w:lang w:val="kk-KZ"/>
        </w:rPr>
        <w:t>Процедуры</w:t>
      </w:r>
      <w:r w:rsidRPr="008F002E">
        <w:rPr>
          <w:rFonts w:cs="Times New Roman"/>
        </w:rPr>
        <w:t xml:space="preserve">, </w:t>
      </w:r>
      <w:r w:rsidR="005C0B53" w:rsidRPr="008F002E">
        <w:rPr>
          <w:rFonts w:cs="Times New Roman"/>
        </w:rPr>
        <w:t xml:space="preserve">Служба </w:t>
      </w:r>
      <w:r w:rsidRPr="008F002E">
        <w:rPr>
          <w:rFonts w:cs="Times New Roman"/>
        </w:rPr>
        <w:t>передает материалы в уполномоченный орган в сфере закупок.</w:t>
      </w:r>
    </w:p>
    <w:p w14:paraId="1A99E4E8" w14:textId="76EA93F1" w:rsidR="000727AD" w:rsidRPr="008F002E" w:rsidRDefault="000727AD" w:rsidP="000727AD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F002E">
        <w:rPr>
          <w:rFonts w:cs="Times New Roman"/>
        </w:rPr>
        <w:t>Потенциальный поставщик вправе обжаловать действия (бездействие), решения заказчика, организатора закупок, тендерной комиссии (аукционной комиссии), эксперта по закупкам, оператора информационной системы электронных закупок, если их действия (бездействие), решения нарушают права и законные интересы потенциальног</w:t>
      </w:r>
      <w:bookmarkStart w:id="9" w:name="_GoBack"/>
      <w:bookmarkEnd w:id="9"/>
      <w:r w:rsidRPr="008F002E">
        <w:rPr>
          <w:rFonts w:cs="Times New Roman"/>
        </w:rPr>
        <w:t>о поставщика.</w:t>
      </w:r>
    </w:p>
    <w:p w14:paraId="707128DE" w14:textId="0280F36F" w:rsidR="005C0B53" w:rsidRPr="008F002E" w:rsidRDefault="006E0E93" w:rsidP="000727AD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F002E">
        <w:rPr>
          <w:rFonts w:cs="Times New Roman"/>
        </w:rPr>
        <w:t xml:space="preserve">В случае обжалования </w:t>
      </w:r>
      <w:r w:rsidR="005C0B53" w:rsidRPr="008F002E">
        <w:rPr>
          <w:rFonts w:cs="Times New Roman"/>
        </w:rPr>
        <w:t xml:space="preserve">поставщиком </w:t>
      </w:r>
      <w:r w:rsidRPr="008F002E">
        <w:rPr>
          <w:rFonts w:cs="Times New Roman"/>
        </w:rPr>
        <w:t>действий (бе</w:t>
      </w:r>
      <w:r w:rsidR="005C0B53" w:rsidRPr="008F002E">
        <w:rPr>
          <w:rFonts w:cs="Times New Roman"/>
        </w:rPr>
        <w:t xml:space="preserve">здействия), решений </w:t>
      </w:r>
      <w:r w:rsidR="00D83164" w:rsidRPr="008F002E">
        <w:rPr>
          <w:rFonts w:cs="Times New Roman"/>
        </w:rPr>
        <w:t xml:space="preserve">Общества, </w:t>
      </w:r>
      <w:r w:rsidRPr="008F002E">
        <w:rPr>
          <w:rFonts w:cs="Times New Roman"/>
        </w:rPr>
        <w:t xml:space="preserve">тендерной комиссии (аукционной комиссии), эксперта по закупкам, оператора информационной системы электронных закупок в </w:t>
      </w:r>
      <w:r w:rsidR="005C0B53" w:rsidRPr="008F002E">
        <w:rPr>
          <w:rFonts w:cs="Times New Roman"/>
        </w:rPr>
        <w:t>С</w:t>
      </w:r>
      <w:r w:rsidRPr="008F002E">
        <w:rPr>
          <w:rFonts w:cs="Times New Roman"/>
        </w:rPr>
        <w:t>лужбу</w:t>
      </w:r>
      <w:r w:rsidR="00D06DD9" w:rsidRPr="008F002E">
        <w:rPr>
          <w:rFonts w:cs="Times New Roman"/>
        </w:rPr>
        <w:t>,</w:t>
      </w:r>
      <w:r w:rsidRPr="008F002E">
        <w:rPr>
          <w:rFonts w:cs="Times New Roman"/>
        </w:rPr>
        <w:t xml:space="preserve"> не позднее </w:t>
      </w:r>
      <w:r w:rsidR="00D06DD9" w:rsidRPr="008F002E">
        <w:rPr>
          <w:rFonts w:cs="Times New Roman"/>
        </w:rPr>
        <w:t>5</w:t>
      </w:r>
      <w:r w:rsidRPr="008F002E">
        <w:rPr>
          <w:rFonts w:cs="Times New Roman"/>
        </w:rPr>
        <w:t xml:space="preserve"> рабочих дней со дня размещения протокола об итогах закупок способом тендера (аукциона)</w:t>
      </w:r>
      <w:r w:rsidR="00D06DD9" w:rsidRPr="008F002E">
        <w:rPr>
          <w:rFonts w:cs="Times New Roman"/>
        </w:rPr>
        <w:t>,</w:t>
      </w:r>
      <w:r w:rsidRPr="008F002E">
        <w:rPr>
          <w:rFonts w:cs="Times New Roman"/>
        </w:rPr>
        <w:t xml:space="preserve"> срок заключения договора о закупках приостанавливается до окончания срока рассмотрения жалобы.</w:t>
      </w:r>
    </w:p>
    <w:p w14:paraId="533B435A" w14:textId="7C21079C" w:rsidR="005C0B53" w:rsidRPr="00814CBA" w:rsidRDefault="006E0E93" w:rsidP="005C0B53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F002E">
        <w:rPr>
          <w:rFonts w:cs="Times New Roman"/>
        </w:rPr>
        <w:t xml:space="preserve">По истечении срока, установленного пунктом </w:t>
      </w:r>
      <w:r w:rsidR="00520354" w:rsidRPr="008F002E">
        <w:rPr>
          <w:rFonts w:cs="Times New Roman"/>
          <w:lang w:val="kk-KZ"/>
        </w:rPr>
        <w:t>10</w:t>
      </w:r>
      <w:r w:rsidR="00C621DA" w:rsidRPr="008F002E">
        <w:rPr>
          <w:rFonts w:cs="Times New Roman"/>
          <w:lang w:val="kk-KZ"/>
        </w:rPr>
        <w:t>3</w:t>
      </w:r>
      <w:r w:rsidR="00520354" w:rsidRPr="008F002E">
        <w:rPr>
          <w:rFonts w:cs="Times New Roman"/>
        </w:rPr>
        <w:t xml:space="preserve"> </w:t>
      </w:r>
      <w:r w:rsidR="000727AD" w:rsidRPr="008F002E">
        <w:rPr>
          <w:rFonts w:cs="Times New Roman"/>
          <w:lang w:val="kk-KZ"/>
        </w:rPr>
        <w:t>Процедуры</w:t>
      </w:r>
      <w:r w:rsidRPr="008F002E">
        <w:rPr>
          <w:rFonts w:cs="Times New Roman"/>
        </w:rPr>
        <w:t>,</w:t>
      </w:r>
      <w:r w:rsidRPr="00814CBA">
        <w:rPr>
          <w:rFonts w:cs="Times New Roman"/>
        </w:rPr>
        <w:t xml:space="preserve"> обжалование действий (бе</w:t>
      </w:r>
      <w:r w:rsidR="005C0B53" w:rsidRPr="00814CBA">
        <w:rPr>
          <w:rFonts w:cs="Times New Roman"/>
        </w:rPr>
        <w:t xml:space="preserve">здействия), решений </w:t>
      </w:r>
      <w:r w:rsidR="00D83164" w:rsidRPr="00814CBA">
        <w:rPr>
          <w:rFonts w:cs="Times New Roman"/>
        </w:rPr>
        <w:t xml:space="preserve">Общества, </w:t>
      </w:r>
      <w:r w:rsidRPr="00814CBA">
        <w:rPr>
          <w:rFonts w:cs="Times New Roman"/>
        </w:rPr>
        <w:t xml:space="preserve">тендерной комиссии (аукционной </w:t>
      </w:r>
      <w:r w:rsidRPr="00814CBA">
        <w:rPr>
          <w:rFonts w:cs="Times New Roman"/>
        </w:rPr>
        <w:lastRenderedPageBreak/>
        <w:t xml:space="preserve">комиссии), эксперта по закупкам, оператора информационной системы электронных закупок в </w:t>
      </w:r>
      <w:r w:rsidR="005C0B53" w:rsidRPr="00814CBA">
        <w:rPr>
          <w:rFonts w:cs="Times New Roman"/>
        </w:rPr>
        <w:t>С</w:t>
      </w:r>
      <w:r w:rsidRPr="00814CBA">
        <w:rPr>
          <w:rFonts w:cs="Times New Roman"/>
        </w:rPr>
        <w:t>лужбу осуществляется в соответствии с законами Республики Казахстан.</w:t>
      </w:r>
    </w:p>
    <w:p w14:paraId="0332FECD" w14:textId="7A49B581" w:rsidR="000727AD" w:rsidRPr="00814CBA" w:rsidRDefault="000727AD" w:rsidP="000727AD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>Жалоба потенциального поставщика может быть подана посредством информационной системы электронных закупок в соответствии с законодательством Республики Казахстан об электронном документе и электронной цифровой подписи.</w:t>
      </w:r>
    </w:p>
    <w:p w14:paraId="71DCE606" w14:textId="1A2DEBF4" w:rsidR="006E0E93" w:rsidRPr="00754A33" w:rsidRDefault="006E0E93" w:rsidP="005C0B53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>В случае обжалования д</w:t>
      </w:r>
      <w:r w:rsidR="005C0B53" w:rsidRPr="00814CBA">
        <w:rPr>
          <w:rFonts w:cs="Times New Roman"/>
        </w:rPr>
        <w:t xml:space="preserve">ействий (бездействия), решений </w:t>
      </w:r>
      <w:r w:rsidR="00D83164" w:rsidRPr="00814CBA">
        <w:rPr>
          <w:rFonts w:cs="Times New Roman"/>
        </w:rPr>
        <w:t xml:space="preserve">Общества, </w:t>
      </w:r>
      <w:r w:rsidRPr="00814CBA">
        <w:rPr>
          <w:rFonts w:cs="Times New Roman"/>
        </w:rPr>
        <w:t xml:space="preserve">тендерной комиссии (аукционной комиссии), эксперта по закупкам, оператора информационной системы электронных закупок в </w:t>
      </w:r>
      <w:r w:rsidR="005C0B53" w:rsidRPr="00814CBA">
        <w:rPr>
          <w:rFonts w:cs="Times New Roman"/>
        </w:rPr>
        <w:t>С</w:t>
      </w:r>
      <w:r w:rsidRPr="00814CBA">
        <w:rPr>
          <w:rFonts w:cs="Times New Roman"/>
        </w:rPr>
        <w:t xml:space="preserve">лужбу в сроки, </w:t>
      </w:r>
      <w:r w:rsidRPr="00754A33">
        <w:rPr>
          <w:rFonts w:cs="Times New Roman"/>
        </w:rPr>
        <w:t xml:space="preserve">установленные пунктом </w:t>
      </w:r>
      <w:r w:rsidR="00ED5202" w:rsidRPr="00754A33">
        <w:rPr>
          <w:rFonts w:cs="Times New Roman"/>
          <w:lang w:val="kk-KZ"/>
        </w:rPr>
        <w:t>10</w:t>
      </w:r>
      <w:r w:rsidR="00C621DA" w:rsidRPr="00754A33">
        <w:rPr>
          <w:rFonts w:cs="Times New Roman"/>
          <w:lang w:val="kk-KZ"/>
        </w:rPr>
        <w:t>3</w:t>
      </w:r>
      <w:r w:rsidR="000727AD" w:rsidRPr="00754A33">
        <w:rPr>
          <w:rFonts w:cs="Times New Roman"/>
          <w:lang w:val="kk-KZ"/>
        </w:rPr>
        <w:t xml:space="preserve"> Процедуры</w:t>
      </w:r>
      <w:r w:rsidRPr="00754A33">
        <w:rPr>
          <w:rFonts w:cs="Times New Roman"/>
        </w:rPr>
        <w:t xml:space="preserve">, жалоба рассматривается в течение </w:t>
      </w:r>
      <w:r w:rsidR="00D06DD9" w:rsidRPr="00754A33">
        <w:rPr>
          <w:rFonts w:cs="Times New Roman"/>
        </w:rPr>
        <w:t>10</w:t>
      </w:r>
      <w:r w:rsidRPr="00754A33">
        <w:rPr>
          <w:rFonts w:cs="Times New Roman"/>
        </w:rPr>
        <w:t xml:space="preserve"> рабочих дней со дня ее поступления.</w:t>
      </w:r>
    </w:p>
    <w:p w14:paraId="61AE6E4D" w14:textId="3CA11D68" w:rsidR="005C0B53" w:rsidRPr="00754A33" w:rsidRDefault="005C0B53" w:rsidP="000727AD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754A33">
        <w:rPr>
          <w:rFonts w:cs="Times New Roman"/>
        </w:rPr>
        <w:t xml:space="preserve">Служба </w:t>
      </w:r>
      <w:r w:rsidR="006E0E93" w:rsidRPr="00754A33">
        <w:rPr>
          <w:rFonts w:cs="Times New Roman"/>
        </w:rPr>
        <w:t>не позднее одного рабочего дня</w:t>
      </w:r>
      <w:r w:rsidR="00D06DD9" w:rsidRPr="00754A33">
        <w:rPr>
          <w:rFonts w:cs="Times New Roman"/>
        </w:rPr>
        <w:t>,</w:t>
      </w:r>
      <w:r w:rsidR="006E0E93" w:rsidRPr="00754A33">
        <w:rPr>
          <w:rFonts w:cs="Times New Roman"/>
        </w:rPr>
        <w:t xml:space="preserve"> со дня поступления жалобы</w:t>
      </w:r>
      <w:r w:rsidR="00D06DD9" w:rsidRPr="00754A33">
        <w:rPr>
          <w:rFonts w:cs="Times New Roman"/>
        </w:rPr>
        <w:t>,</w:t>
      </w:r>
      <w:r w:rsidR="006E0E93" w:rsidRPr="00754A33">
        <w:rPr>
          <w:rFonts w:cs="Times New Roman"/>
        </w:rPr>
        <w:t xml:space="preserve"> направляет </w:t>
      </w:r>
      <w:r w:rsidR="00D83164" w:rsidRPr="00754A33">
        <w:rPr>
          <w:rFonts w:cs="Times New Roman"/>
        </w:rPr>
        <w:t xml:space="preserve">Инициатору </w:t>
      </w:r>
      <w:r w:rsidR="006E0E93" w:rsidRPr="00754A33">
        <w:rPr>
          <w:rFonts w:cs="Times New Roman"/>
        </w:rPr>
        <w:t>уведомление о приостановлении заключения договора о закупках.</w:t>
      </w:r>
    </w:p>
    <w:p w14:paraId="462D7826" w14:textId="6EC1A1EA" w:rsidR="005C0B53" w:rsidRPr="00754A33" w:rsidRDefault="006E0E93" w:rsidP="000727AD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754A33">
        <w:rPr>
          <w:rFonts w:cs="Times New Roman"/>
        </w:rPr>
        <w:t xml:space="preserve">По результатам рассмотрения жалобы, поступившей в сроки, установленные пунктом </w:t>
      </w:r>
      <w:r w:rsidR="00520354" w:rsidRPr="00754A33">
        <w:rPr>
          <w:rFonts w:cs="Times New Roman"/>
          <w:lang w:val="kk-KZ"/>
        </w:rPr>
        <w:t>10</w:t>
      </w:r>
      <w:r w:rsidR="00C621DA" w:rsidRPr="00754A33">
        <w:rPr>
          <w:rFonts w:cs="Times New Roman"/>
          <w:lang w:val="kk-KZ"/>
        </w:rPr>
        <w:t>3</w:t>
      </w:r>
      <w:r w:rsidR="00520354" w:rsidRPr="00754A33">
        <w:rPr>
          <w:rFonts w:cs="Times New Roman"/>
          <w:lang w:val="kk-KZ"/>
        </w:rPr>
        <w:t xml:space="preserve"> </w:t>
      </w:r>
      <w:r w:rsidR="00E05C46" w:rsidRPr="00754A33">
        <w:rPr>
          <w:rFonts w:cs="Times New Roman"/>
          <w:lang w:val="kk-KZ"/>
        </w:rPr>
        <w:t>Пр</w:t>
      </w:r>
      <w:r w:rsidR="00DE7371" w:rsidRPr="00754A33">
        <w:rPr>
          <w:rFonts w:cs="Times New Roman"/>
          <w:lang w:val="kk-KZ"/>
        </w:rPr>
        <w:t>о</w:t>
      </w:r>
      <w:r w:rsidR="00E05C46" w:rsidRPr="00754A33">
        <w:rPr>
          <w:rFonts w:cs="Times New Roman"/>
          <w:lang w:val="kk-KZ"/>
        </w:rPr>
        <w:t>цедуры</w:t>
      </w:r>
      <w:r w:rsidRPr="00754A33">
        <w:rPr>
          <w:rFonts w:cs="Times New Roman"/>
        </w:rPr>
        <w:t xml:space="preserve">, </w:t>
      </w:r>
      <w:r w:rsidR="005C0B53" w:rsidRPr="00754A33">
        <w:rPr>
          <w:rFonts w:cs="Times New Roman"/>
        </w:rPr>
        <w:t>С</w:t>
      </w:r>
      <w:r w:rsidRPr="00754A33">
        <w:rPr>
          <w:rFonts w:cs="Times New Roman"/>
        </w:rPr>
        <w:t>лужба принимает решение об отмене либо отказе в отмене итогов закупок.</w:t>
      </w:r>
    </w:p>
    <w:p w14:paraId="21311C26" w14:textId="156D89A4" w:rsidR="006E0E93" w:rsidRPr="00754A33" w:rsidRDefault="006E0E93" w:rsidP="000727AD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754A33">
        <w:rPr>
          <w:rFonts w:cs="Times New Roman"/>
        </w:rPr>
        <w:t>В случае несогласия с решением</w:t>
      </w:r>
      <w:r w:rsidR="005C0B53" w:rsidRPr="00754A33">
        <w:rPr>
          <w:rFonts w:cs="Times New Roman"/>
        </w:rPr>
        <w:t xml:space="preserve"> Службы</w:t>
      </w:r>
      <w:r w:rsidRPr="00754A33">
        <w:rPr>
          <w:rFonts w:cs="Times New Roman"/>
        </w:rPr>
        <w:t xml:space="preserve">, принятым в соответствии с пунктом </w:t>
      </w:r>
      <w:r w:rsidR="00520354" w:rsidRPr="00754A33">
        <w:rPr>
          <w:rFonts w:cs="Times New Roman"/>
          <w:lang w:val="kk-KZ"/>
        </w:rPr>
        <w:t>10</w:t>
      </w:r>
      <w:r w:rsidR="00C621DA" w:rsidRPr="00754A33">
        <w:rPr>
          <w:rFonts w:cs="Times New Roman"/>
          <w:lang w:val="kk-KZ"/>
        </w:rPr>
        <w:t>8</w:t>
      </w:r>
      <w:r w:rsidR="00520354" w:rsidRPr="00754A33">
        <w:rPr>
          <w:rFonts w:cs="Times New Roman"/>
          <w:lang w:val="kk-KZ"/>
        </w:rPr>
        <w:t xml:space="preserve"> </w:t>
      </w:r>
      <w:r w:rsidR="00E05C46" w:rsidRPr="00754A33">
        <w:rPr>
          <w:rFonts w:cs="Times New Roman"/>
          <w:lang w:val="kk-KZ"/>
        </w:rPr>
        <w:t>Процедуры</w:t>
      </w:r>
      <w:r w:rsidRPr="00754A33">
        <w:rPr>
          <w:rFonts w:cs="Times New Roman"/>
        </w:rPr>
        <w:t>, потенциальный поставщик вправе обжаловать его в судебном порядке.</w:t>
      </w:r>
    </w:p>
    <w:p w14:paraId="0B2FA842" w14:textId="50FAC655" w:rsidR="006E0E93" w:rsidRPr="00814CBA" w:rsidRDefault="006E0E93" w:rsidP="006E0E93">
      <w:pPr>
        <w:pStyle w:val="a5"/>
        <w:ind w:left="360"/>
        <w:rPr>
          <w:rFonts w:cs="Times New Roman"/>
          <w:b/>
        </w:rPr>
      </w:pPr>
    </w:p>
    <w:p w14:paraId="3F9790A2" w14:textId="77777777" w:rsidR="00775C66" w:rsidRPr="00814CBA" w:rsidRDefault="00775C66" w:rsidP="006E0E93">
      <w:pPr>
        <w:pStyle w:val="a5"/>
        <w:ind w:left="360"/>
        <w:rPr>
          <w:rFonts w:cs="Times New Roman"/>
          <w:b/>
        </w:rPr>
      </w:pPr>
    </w:p>
    <w:p w14:paraId="1962F4AD" w14:textId="6298C8FB" w:rsidR="002C299D" w:rsidRPr="00814CBA" w:rsidRDefault="002C299D" w:rsidP="002C299D">
      <w:pPr>
        <w:jc w:val="both"/>
        <w:rPr>
          <w:rFonts w:cs="Times New Roman"/>
          <w:b/>
        </w:rPr>
      </w:pPr>
      <w:r w:rsidRPr="00814CBA">
        <w:rPr>
          <w:rFonts w:cs="Times New Roman"/>
          <w:b/>
        </w:rPr>
        <w:t xml:space="preserve">                                        12.   Мониторинг закупок</w:t>
      </w:r>
    </w:p>
    <w:p w14:paraId="0593894A" w14:textId="77777777" w:rsidR="002C299D" w:rsidRPr="00814CBA" w:rsidRDefault="002C299D" w:rsidP="002C299D">
      <w:pPr>
        <w:pStyle w:val="a5"/>
        <w:ind w:left="644"/>
        <w:jc w:val="both"/>
        <w:rPr>
          <w:rFonts w:cs="Times New Roman"/>
          <w:b/>
        </w:rPr>
      </w:pPr>
    </w:p>
    <w:p w14:paraId="47FBBDD8" w14:textId="51D89F81" w:rsidR="00ED5202" w:rsidRPr="00814CBA" w:rsidRDefault="002C299D" w:rsidP="00ED5202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 xml:space="preserve">Мониторинг закупок </w:t>
      </w:r>
      <w:r w:rsidR="00ED5202" w:rsidRPr="00814CBA">
        <w:rPr>
          <w:rFonts w:cs="Times New Roman"/>
        </w:rPr>
        <w:t xml:space="preserve">в Обществе </w:t>
      </w:r>
      <w:r w:rsidRPr="00814CBA">
        <w:rPr>
          <w:rFonts w:cs="Times New Roman"/>
        </w:rPr>
        <w:t xml:space="preserve">осуществляется </w:t>
      </w:r>
      <w:r w:rsidR="00ED5202" w:rsidRPr="00814CBA">
        <w:rPr>
          <w:rFonts w:cs="Times New Roman"/>
        </w:rPr>
        <w:t xml:space="preserve">Службой </w:t>
      </w:r>
      <w:r w:rsidRPr="00814CBA">
        <w:rPr>
          <w:rFonts w:cs="Times New Roman"/>
        </w:rPr>
        <w:t>на основе сбора, обобщения, анализа, систематизации и оценки информации об осуществлении закупок</w:t>
      </w:r>
      <w:r w:rsidR="00ED5202" w:rsidRPr="00814CBA">
        <w:rPr>
          <w:rFonts w:cs="Times New Roman"/>
        </w:rPr>
        <w:t xml:space="preserve"> в Обществе.</w:t>
      </w:r>
    </w:p>
    <w:p w14:paraId="18000ABD" w14:textId="77777777" w:rsidR="00ED5202" w:rsidRPr="00814CBA" w:rsidRDefault="00ED5202" w:rsidP="002C299D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 xml:space="preserve">Службой осуществляется постоянный контроль за процессом закупок в Обществе </w:t>
      </w:r>
      <w:r w:rsidR="002C299D" w:rsidRPr="00814CBA">
        <w:rPr>
          <w:rFonts w:cs="Times New Roman"/>
        </w:rPr>
        <w:t>посредством веб-портала</w:t>
      </w:r>
      <w:r w:rsidRPr="00814CBA">
        <w:rPr>
          <w:rFonts w:cs="Times New Roman"/>
        </w:rPr>
        <w:t xml:space="preserve"> электронных закупок.</w:t>
      </w:r>
    </w:p>
    <w:p w14:paraId="559106F4" w14:textId="707A1EE4" w:rsidR="002C299D" w:rsidRPr="00814CBA" w:rsidRDefault="002C299D" w:rsidP="002C299D">
      <w:pPr>
        <w:pStyle w:val="a5"/>
        <w:numPr>
          <w:ilvl w:val="0"/>
          <w:numId w:val="3"/>
        </w:numPr>
        <w:jc w:val="both"/>
        <w:rPr>
          <w:rFonts w:cs="Times New Roman"/>
        </w:rPr>
      </w:pPr>
      <w:r w:rsidRPr="00814CBA">
        <w:rPr>
          <w:rFonts w:cs="Times New Roman"/>
        </w:rPr>
        <w:t>По результатам мониторинга закупок</w:t>
      </w:r>
      <w:r w:rsidR="00ED5202" w:rsidRPr="00814CBA">
        <w:rPr>
          <w:rFonts w:cs="Times New Roman"/>
        </w:rPr>
        <w:t xml:space="preserve"> в Обществе</w:t>
      </w:r>
      <w:r w:rsidRPr="00814CBA">
        <w:rPr>
          <w:rFonts w:cs="Times New Roman"/>
        </w:rPr>
        <w:t xml:space="preserve"> Служба направляе</w:t>
      </w:r>
      <w:r w:rsidR="00ED5202" w:rsidRPr="00814CBA">
        <w:rPr>
          <w:rFonts w:cs="Times New Roman"/>
        </w:rPr>
        <w:t>т полугодовой отчет о закупках С</w:t>
      </w:r>
      <w:r w:rsidRPr="00814CBA">
        <w:rPr>
          <w:rFonts w:cs="Times New Roman"/>
        </w:rPr>
        <w:t>овету директоров Общества</w:t>
      </w:r>
      <w:r w:rsidR="00ED5202" w:rsidRPr="00814CBA">
        <w:rPr>
          <w:rFonts w:cs="Times New Roman"/>
        </w:rPr>
        <w:t>.</w:t>
      </w:r>
    </w:p>
    <w:p w14:paraId="37C4B22E" w14:textId="77777777" w:rsidR="002C299D" w:rsidRPr="00814CBA" w:rsidRDefault="002C299D" w:rsidP="002C299D">
      <w:pPr>
        <w:jc w:val="both"/>
        <w:rPr>
          <w:rFonts w:cs="Times New Roman"/>
        </w:rPr>
      </w:pPr>
    </w:p>
    <w:p w14:paraId="2A852DFB" w14:textId="77777777" w:rsidR="002C299D" w:rsidRPr="00814CBA" w:rsidRDefault="002C299D" w:rsidP="006E0E93">
      <w:pPr>
        <w:pStyle w:val="a5"/>
        <w:ind w:left="360"/>
        <w:rPr>
          <w:rFonts w:cs="Times New Roman"/>
          <w:b/>
        </w:rPr>
      </w:pPr>
    </w:p>
    <w:p w14:paraId="2788A25F" w14:textId="065EAA56" w:rsidR="00A71C16" w:rsidRPr="00814CBA" w:rsidRDefault="002C299D" w:rsidP="002C299D">
      <w:pPr>
        <w:ind w:left="284"/>
        <w:jc w:val="center"/>
        <w:rPr>
          <w:rFonts w:cs="Times New Roman"/>
          <w:b/>
        </w:rPr>
      </w:pPr>
      <w:r w:rsidRPr="00814CBA">
        <w:rPr>
          <w:rFonts w:cs="Times New Roman"/>
          <w:b/>
        </w:rPr>
        <w:t>13.</w:t>
      </w:r>
      <w:r w:rsidR="00A71C16" w:rsidRPr="00814CBA">
        <w:rPr>
          <w:rFonts w:cs="Times New Roman"/>
          <w:b/>
        </w:rPr>
        <w:t xml:space="preserve">Мониторинг местного содержания </w:t>
      </w:r>
    </w:p>
    <w:p w14:paraId="3FC9CFAF" w14:textId="77777777" w:rsidR="00A71C16" w:rsidRPr="00814CBA" w:rsidRDefault="00A71C16" w:rsidP="00F4473B">
      <w:pPr>
        <w:ind w:firstLine="720"/>
        <w:jc w:val="center"/>
        <w:rPr>
          <w:rFonts w:cs="Times New Roman"/>
          <w:b/>
        </w:rPr>
      </w:pPr>
    </w:p>
    <w:p w14:paraId="3C3136C1" w14:textId="0FD4D0DE" w:rsidR="00A71C16" w:rsidRPr="00814CBA" w:rsidRDefault="00643D3B" w:rsidP="00754A33">
      <w:pPr>
        <w:pStyle w:val="a5"/>
        <w:widowControl w:val="0"/>
        <w:tabs>
          <w:tab w:val="left" w:pos="709"/>
        </w:tabs>
        <w:adjustRightInd w:val="0"/>
        <w:ind w:left="142"/>
        <w:jc w:val="both"/>
        <w:rPr>
          <w:rFonts w:cs="Times New Roman"/>
        </w:rPr>
      </w:pPr>
      <w:r>
        <w:rPr>
          <w:rFonts w:cs="Times New Roman"/>
        </w:rPr>
        <w:t>113.</w:t>
      </w:r>
      <w:r w:rsidR="00CE05E1" w:rsidRPr="00814CBA">
        <w:rPr>
          <w:rFonts w:cs="Times New Roman"/>
        </w:rPr>
        <w:t xml:space="preserve"> </w:t>
      </w:r>
      <w:r w:rsidR="00A71C16" w:rsidRPr="00814CBA">
        <w:rPr>
          <w:rFonts w:cs="Times New Roman"/>
        </w:rPr>
        <w:t xml:space="preserve">Местное содержание в </w:t>
      </w:r>
      <w:r w:rsidR="0056701E" w:rsidRPr="00814CBA">
        <w:rPr>
          <w:rFonts w:cs="Times New Roman"/>
        </w:rPr>
        <w:t xml:space="preserve">ТРУ </w:t>
      </w:r>
      <w:r w:rsidR="00A71C16" w:rsidRPr="00814CBA">
        <w:rPr>
          <w:rFonts w:cs="Times New Roman"/>
        </w:rPr>
        <w:t>рассчитывается в соответствии с Единой методикой расчета местного содержания при закупке товаров, работ и услуг, утвержденн</w:t>
      </w:r>
      <w:r w:rsidR="00D06DD9" w:rsidRPr="00814CBA">
        <w:rPr>
          <w:rFonts w:cs="Times New Roman"/>
        </w:rPr>
        <w:t>ой</w:t>
      </w:r>
      <w:r w:rsidR="00A71C16" w:rsidRPr="00814CBA">
        <w:rPr>
          <w:rFonts w:cs="Times New Roman"/>
        </w:rPr>
        <w:t xml:space="preserve"> приказом Министра по инвестициям и развитию Республики Казахстан от 20 апреля 2018 года №260. </w:t>
      </w:r>
    </w:p>
    <w:p w14:paraId="0D1AA4F5" w14:textId="26462754" w:rsidR="00A71C16" w:rsidRPr="00814CBA" w:rsidRDefault="00643D3B" w:rsidP="00754A33">
      <w:pPr>
        <w:widowControl w:val="0"/>
        <w:tabs>
          <w:tab w:val="left" w:pos="709"/>
        </w:tabs>
        <w:adjustRightInd w:val="0"/>
        <w:jc w:val="both"/>
      </w:pPr>
      <w:r>
        <w:rPr>
          <w:rFonts w:cs="Times New Roman"/>
        </w:rPr>
        <w:t>114</w:t>
      </w:r>
      <w:r w:rsidR="00CE05E1" w:rsidRPr="00643D3B">
        <w:rPr>
          <w:rFonts w:cs="Times New Roman"/>
        </w:rPr>
        <w:t xml:space="preserve"> </w:t>
      </w:r>
      <w:r w:rsidR="00A71C16" w:rsidRPr="00643D3B">
        <w:rPr>
          <w:rFonts w:cs="Times New Roman"/>
        </w:rPr>
        <w:t xml:space="preserve">Инициатор обеспечивает обязательное предоставление поставщиками товаров, работ, услуг отчетности по </w:t>
      </w:r>
      <w:r w:rsidR="00B30960" w:rsidRPr="00643D3B">
        <w:rPr>
          <w:rFonts w:cs="Times New Roman"/>
        </w:rPr>
        <w:t xml:space="preserve">местному содержанию в </w:t>
      </w:r>
      <w:r w:rsidR="0056701E" w:rsidRPr="00643D3B">
        <w:rPr>
          <w:rFonts w:cs="Times New Roman"/>
        </w:rPr>
        <w:t xml:space="preserve">ТРУ </w:t>
      </w:r>
      <w:r w:rsidR="00A71C16" w:rsidRPr="00643D3B">
        <w:rPr>
          <w:rFonts w:cs="Times New Roman"/>
        </w:rPr>
        <w:t>с приложением копий подтверждающих документов, до осуществления окончательной оплаты по договору.</w:t>
      </w:r>
      <w:r>
        <w:t>115.</w:t>
      </w:r>
      <w:r w:rsidR="00A71C16" w:rsidRPr="00814CBA">
        <w:t xml:space="preserve">Отчетность по местному содержанию в закупках Общества формируется Организатором закупок согласно сведениям, представленным Инициаторами, и направляется в </w:t>
      </w:r>
      <w:r w:rsidR="0056701E" w:rsidRPr="00814CBA">
        <w:rPr>
          <w:color w:val="000000"/>
        </w:rPr>
        <w:t>у</w:t>
      </w:r>
      <w:r w:rsidR="00A71C16" w:rsidRPr="00814CBA">
        <w:rPr>
          <w:color w:val="000000"/>
        </w:rPr>
        <w:t>полномоченные органы в соответствии с требованиями законодательства Республики Казахстан.</w:t>
      </w:r>
    </w:p>
    <w:p w14:paraId="7822B712" w14:textId="77777777" w:rsidR="002C299D" w:rsidRPr="00814CBA" w:rsidRDefault="002C299D" w:rsidP="00CE05E1">
      <w:pPr>
        <w:widowControl w:val="0"/>
        <w:tabs>
          <w:tab w:val="left" w:pos="1134"/>
        </w:tabs>
        <w:adjustRightInd w:val="0"/>
        <w:jc w:val="both"/>
        <w:rPr>
          <w:rFonts w:cs="Times New Roman"/>
        </w:rPr>
      </w:pPr>
    </w:p>
    <w:p w14:paraId="65E97D2C" w14:textId="37F91D0C" w:rsidR="00A71C16" w:rsidRPr="00814CBA" w:rsidRDefault="002C299D" w:rsidP="00CE05E1">
      <w:pPr>
        <w:ind w:right="-28"/>
        <w:jc w:val="center"/>
        <w:rPr>
          <w:rFonts w:cs="Times New Roman"/>
        </w:rPr>
      </w:pPr>
      <w:r w:rsidRPr="00814CBA">
        <w:rPr>
          <w:rFonts w:cs="Times New Roman"/>
          <w:b/>
          <w:bCs/>
        </w:rPr>
        <w:t>14.</w:t>
      </w:r>
      <w:r w:rsidR="00A71C16" w:rsidRPr="00814CBA">
        <w:rPr>
          <w:rFonts w:cs="Times New Roman"/>
          <w:b/>
          <w:bCs/>
        </w:rPr>
        <w:t xml:space="preserve">Предоставление сведений в Комиссию Общества для включения в </w:t>
      </w:r>
      <w:r w:rsidR="00A71C16" w:rsidRPr="00814CBA">
        <w:rPr>
          <w:rFonts w:cs="Times New Roman"/>
          <w:b/>
        </w:rPr>
        <w:t xml:space="preserve">Перечень ненадёжных потенциальных поставщиков (поставщиков) </w:t>
      </w:r>
      <w:r w:rsidR="00A71C16" w:rsidRPr="00814CBA">
        <w:rPr>
          <w:rFonts w:cs="Times New Roman"/>
          <w:b/>
          <w:bCs/>
        </w:rPr>
        <w:t>Общества</w:t>
      </w:r>
    </w:p>
    <w:p w14:paraId="7D98B712" w14:textId="3EEC5750" w:rsidR="00A71C16" w:rsidRPr="00643D3B" w:rsidRDefault="00643D3B" w:rsidP="00754A33">
      <w:pPr>
        <w:ind w:right="-28"/>
        <w:jc w:val="both"/>
        <w:rPr>
          <w:rFonts w:cs="Times New Roman"/>
        </w:rPr>
      </w:pPr>
      <w:r>
        <w:rPr>
          <w:rFonts w:cs="Times New Roman"/>
        </w:rPr>
        <w:t xml:space="preserve">116. </w:t>
      </w:r>
      <w:r w:rsidR="00A71C16" w:rsidRPr="00643D3B">
        <w:rPr>
          <w:rFonts w:cs="Times New Roman"/>
        </w:rPr>
        <w:t>Включение юридических и физических лиц в Перечень ненадежных потенциальных поставщиков (поставщиков) Общества осуществляется по основаниям, предусмотренным Правилами.</w:t>
      </w:r>
    </w:p>
    <w:p w14:paraId="66B42007" w14:textId="482DE1B5" w:rsidR="00A71C16" w:rsidRPr="00814CBA" w:rsidRDefault="00643D3B" w:rsidP="00754A33">
      <w:pPr>
        <w:pStyle w:val="a5"/>
        <w:ind w:left="0" w:right="-28"/>
        <w:jc w:val="both"/>
        <w:rPr>
          <w:rFonts w:cs="Times New Roman"/>
        </w:rPr>
      </w:pPr>
      <w:r>
        <w:rPr>
          <w:rFonts w:cs="Times New Roman"/>
        </w:rPr>
        <w:t xml:space="preserve">117. </w:t>
      </w:r>
      <w:r w:rsidR="00A71C16" w:rsidRPr="00814CBA">
        <w:rPr>
          <w:rFonts w:cs="Times New Roman"/>
        </w:rPr>
        <w:t xml:space="preserve">В целях предоставления информации о ненадежных потенциальных поставщиках (поставщиках) Общества, Инициатор </w:t>
      </w:r>
      <w:r w:rsidR="00B30960" w:rsidRPr="00814CBA">
        <w:rPr>
          <w:rFonts w:cs="Times New Roman"/>
        </w:rPr>
        <w:t xml:space="preserve">представляет в </w:t>
      </w:r>
      <w:r w:rsidR="00D06DD9" w:rsidRPr="00814CBA">
        <w:rPr>
          <w:rFonts w:cs="Times New Roman"/>
        </w:rPr>
        <w:t xml:space="preserve">Службу </w:t>
      </w:r>
      <w:r w:rsidR="00A71C16" w:rsidRPr="00814CBA">
        <w:rPr>
          <w:rFonts w:cs="Times New Roman"/>
        </w:rPr>
        <w:t>сведения</w:t>
      </w:r>
      <w:r w:rsidR="00D06DD9" w:rsidRPr="00814CBA">
        <w:rPr>
          <w:rFonts w:cs="Times New Roman"/>
        </w:rPr>
        <w:t xml:space="preserve"> </w:t>
      </w:r>
      <w:r w:rsidR="00A71C16" w:rsidRPr="00814CBA">
        <w:rPr>
          <w:rFonts w:cs="Times New Roman"/>
        </w:rPr>
        <w:t>о ненадежных потенциальных поставщиках (поставщиках) по основаниям, указанным в Правилах.</w:t>
      </w:r>
    </w:p>
    <w:p w14:paraId="273D9B5D" w14:textId="77777777" w:rsidR="00A71C16" w:rsidRPr="00814CBA" w:rsidRDefault="00A71C16" w:rsidP="00CE05E1">
      <w:pPr>
        <w:jc w:val="center"/>
        <w:rPr>
          <w:rFonts w:cs="Times New Roman"/>
          <w:b/>
        </w:rPr>
      </w:pPr>
    </w:p>
    <w:p w14:paraId="017E0B11" w14:textId="23D5DFD2" w:rsidR="00A71C16" w:rsidRPr="00814CBA" w:rsidRDefault="002C299D" w:rsidP="00CE05E1">
      <w:pPr>
        <w:jc w:val="center"/>
        <w:rPr>
          <w:rFonts w:cs="Times New Roman"/>
          <w:b/>
        </w:rPr>
      </w:pPr>
      <w:r w:rsidRPr="00814CBA">
        <w:rPr>
          <w:rFonts w:cs="Times New Roman"/>
          <w:b/>
        </w:rPr>
        <w:t>15.</w:t>
      </w:r>
      <w:r w:rsidR="00A71C16" w:rsidRPr="00814CBA">
        <w:rPr>
          <w:rFonts w:cs="Times New Roman"/>
          <w:b/>
        </w:rPr>
        <w:t>Отчетность о закупках товаров, работ и услуг</w:t>
      </w:r>
    </w:p>
    <w:p w14:paraId="5B7B3B34" w14:textId="77777777" w:rsidR="00A71C16" w:rsidRPr="00814CBA" w:rsidRDefault="00A71C16" w:rsidP="00CE05E1">
      <w:pPr>
        <w:jc w:val="both"/>
        <w:rPr>
          <w:rFonts w:cs="Times New Roman"/>
          <w:b/>
        </w:rPr>
      </w:pPr>
    </w:p>
    <w:p w14:paraId="219B244B" w14:textId="1BC22406" w:rsidR="00A71C16" w:rsidRPr="00814CBA" w:rsidRDefault="00643D3B" w:rsidP="00754A33">
      <w:pPr>
        <w:pStyle w:val="a5"/>
        <w:widowControl w:val="0"/>
        <w:adjustRightInd w:val="0"/>
        <w:ind w:left="0" w:right="-28"/>
        <w:jc w:val="both"/>
        <w:rPr>
          <w:rFonts w:cs="Times New Roman"/>
          <w:bCs/>
        </w:rPr>
      </w:pPr>
      <w:r>
        <w:rPr>
          <w:rFonts w:cs="Times New Roman"/>
        </w:rPr>
        <w:lastRenderedPageBreak/>
        <w:t xml:space="preserve">118. </w:t>
      </w:r>
      <w:r w:rsidR="00A71C16" w:rsidRPr="00814CBA">
        <w:rPr>
          <w:rFonts w:cs="Times New Roman"/>
        </w:rPr>
        <w:t xml:space="preserve">Отчетность в сфере закупок формируется Организатором закупок согласно сведениям, представленным Инициаторами, и направляется </w:t>
      </w:r>
      <w:r w:rsidR="00A71C16" w:rsidRPr="00814CBA">
        <w:rPr>
          <w:rFonts w:cs="Times New Roman"/>
          <w:color w:val="000000"/>
        </w:rPr>
        <w:t>в соответствии с требованиями законодательства Республики Казахстан.</w:t>
      </w:r>
    </w:p>
    <w:p w14:paraId="57CC0D7D" w14:textId="77777777" w:rsidR="00A71C16" w:rsidRPr="00814CBA" w:rsidRDefault="00A71C16" w:rsidP="00CE05E1">
      <w:pPr>
        <w:pStyle w:val="afa"/>
        <w:spacing w:after="0"/>
        <w:jc w:val="both"/>
        <w:rPr>
          <w:rFonts w:cs="Times New Roman"/>
          <w:b/>
        </w:rPr>
      </w:pPr>
    </w:p>
    <w:p w14:paraId="4A2E4FBF" w14:textId="5C9D480E" w:rsidR="00A71C16" w:rsidRPr="00814CBA" w:rsidRDefault="00A71C16" w:rsidP="00CE05E1">
      <w:pPr>
        <w:pStyle w:val="a5"/>
        <w:numPr>
          <w:ilvl w:val="2"/>
          <w:numId w:val="7"/>
        </w:numPr>
        <w:ind w:left="0" w:firstLine="0"/>
        <w:jc w:val="center"/>
        <w:rPr>
          <w:rFonts w:cs="Times New Roman"/>
          <w:b/>
          <w:noProof/>
        </w:rPr>
      </w:pPr>
      <w:r w:rsidRPr="00814CBA">
        <w:rPr>
          <w:rFonts w:cs="Times New Roman"/>
          <w:b/>
          <w:noProof/>
        </w:rPr>
        <w:t>Заключительные положения</w:t>
      </w:r>
    </w:p>
    <w:p w14:paraId="6DB63C55" w14:textId="77777777" w:rsidR="00A71C16" w:rsidRPr="00814CBA" w:rsidRDefault="00A71C16" w:rsidP="00CE05E1">
      <w:pPr>
        <w:jc w:val="both"/>
        <w:rPr>
          <w:rFonts w:cs="Times New Roman"/>
          <w:noProof/>
        </w:rPr>
      </w:pPr>
    </w:p>
    <w:p w14:paraId="3CC2A579" w14:textId="05C73B70" w:rsidR="00B26DF3" w:rsidRPr="00814CBA" w:rsidRDefault="00643D3B" w:rsidP="00754A33">
      <w:pPr>
        <w:pStyle w:val="a5"/>
        <w:spacing w:line="0" w:lineRule="atLeast"/>
        <w:ind w:left="0" w:right="-172"/>
        <w:jc w:val="both"/>
        <w:rPr>
          <w:rFonts w:cs="Times New Roman"/>
        </w:rPr>
      </w:pPr>
      <w:r>
        <w:rPr>
          <w:rFonts w:cs="Times New Roman"/>
        </w:rPr>
        <w:t xml:space="preserve">119. </w:t>
      </w:r>
      <w:r w:rsidR="00A71C16" w:rsidRPr="00814CBA">
        <w:rPr>
          <w:rFonts w:cs="Times New Roman"/>
        </w:rPr>
        <w:t xml:space="preserve">Все остальные процедуры, не затронутые в данной Процедуре, должны соответствовать требованиям законодательства Республики Казахстан, Правил, нормативных актов, применимых к деятельности </w:t>
      </w:r>
      <w:r w:rsidR="00A71C16" w:rsidRPr="00814CBA">
        <w:rPr>
          <w:rFonts w:cs="Times New Roman"/>
          <w:bCs/>
        </w:rPr>
        <w:t>Общества</w:t>
      </w:r>
      <w:r w:rsidR="00A71C16" w:rsidRPr="00814CBA">
        <w:rPr>
          <w:rFonts w:cs="Times New Roman"/>
        </w:rPr>
        <w:t xml:space="preserve">, и внутренних документов </w:t>
      </w:r>
      <w:r w:rsidR="00A71C16" w:rsidRPr="00814CBA">
        <w:rPr>
          <w:rFonts w:cs="Times New Roman"/>
          <w:bCs/>
        </w:rPr>
        <w:t>Общества</w:t>
      </w:r>
      <w:r w:rsidR="00A71C16" w:rsidRPr="00814CBA">
        <w:rPr>
          <w:rFonts w:cs="Times New Roman"/>
        </w:rPr>
        <w:t>.</w:t>
      </w:r>
    </w:p>
    <w:p w14:paraId="5A31DA85" w14:textId="21711385" w:rsidR="00B26DF3" w:rsidRPr="00814CBA" w:rsidRDefault="00B26DF3" w:rsidP="00CE05E1">
      <w:pPr>
        <w:rPr>
          <w:rFonts w:cs="Times New Roman"/>
          <w:bCs/>
          <w:iCs/>
        </w:rPr>
      </w:pPr>
    </w:p>
    <w:p w14:paraId="153A0AC6" w14:textId="62692979" w:rsidR="005C5B14" w:rsidRPr="00814CBA" w:rsidRDefault="005C5B14" w:rsidP="00CE05E1">
      <w:pPr>
        <w:rPr>
          <w:rFonts w:cs="Times New Roman"/>
          <w:bCs/>
          <w:iCs/>
        </w:rPr>
      </w:pPr>
    </w:p>
    <w:p w14:paraId="7769038F" w14:textId="77777777" w:rsidR="00FE4734" w:rsidRPr="00814CBA" w:rsidRDefault="00FE4734" w:rsidP="00CE05E1">
      <w:pPr>
        <w:rPr>
          <w:rFonts w:cs="Times New Roman"/>
          <w:bCs/>
          <w:iCs/>
        </w:rPr>
      </w:pPr>
    </w:p>
    <w:p w14:paraId="20B80EF2" w14:textId="21E5C0EB" w:rsidR="0042426A" w:rsidRPr="00814CBA" w:rsidRDefault="0042426A" w:rsidP="00CE05E1">
      <w:pPr>
        <w:rPr>
          <w:rFonts w:cs="Times New Roman"/>
          <w:bCs/>
          <w:iCs/>
        </w:rPr>
      </w:pPr>
    </w:p>
    <w:p w14:paraId="0626CB72" w14:textId="6C11637F" w:rsidR="00775C66" w:rsidRPr="00814CBA" w:rsidRDefault="00775C66" w:rsidP="00CE05E1">
      <w:pPr>
        <w:rPr>
          <w:rFonts w:cs="Times New Roman"/>
          <w:bCs/>
          <w:iCs/>
        </w:rPr>
      </w:pPr>
    </w:p>
    <w:p w14:paraId="7223021C" w14:textId="3D1BA724" w:rsidR="00775C66" w:rsidRPr="00814CBA" w:rsidRDefault="00775C66" w:rsidP="00CE05E1">
      <w:pPr>
        <w:rPr>
          <w:rFonts w:cs="Times New Roman"/>
          <w:bCs/>
          <w:iCs/>
        </w:rPr>
      </w:pPr>
    </w:p>
    <w:p w14:paraId="68E7E2CC" w14:textId="3536C661" w:rsidR="00775C66" w:rsidRPr="00814CBA" w:rsidRDefault="00775C66" w:rsidP="00CE05E1">
      <w:pPr>
        <w:rPr>
          <w:rFonts w:cs="Times New Roman"/>
          <w:bCs/>
          <w:iCs/>
        </w:rPr>
      </w:pPr>
    </w:p>
    <w:p w14:paraId="11654624" w14:textId="2EB298EF" w:rsidR="00775C66" w:rsidRPr="00814CBA" w:rsidRDefault="00775C66" w:rsidP="00CE05E1">
      <w:pPr>
        <w:rPr>
          <w:rFonts w:cs="Times New Roman"/>
          <w:bCs/>
          <w:iCs/>
        </w:rPr>
      </w:pPr>
    </w:p>
    <w:p w14:paraId="14A1CA17" w14:textId="3ADA63DC" w:rsidR="00775C66" w:rsidRPr="00814CBA" w:rsidRDefault="00775C66" w:rsidP="00CE05E1">
      <w:pPr>
        <w:rPr>
          <w:rFonts w:cs="Times New Roman"/>
          <w:bCs/>
          <w:iCs/>
        </w:rPr>
      </w:pPr>
    </w:p>
    <w:p w14:paraId="6735B115" w14:textId="2835EE87" w:rsidR="00775C66" w:rsidRPr="00814CBA" w:rsidRDefault="00775C66" w:rsidP="00CE05E1">
      <w:pPr>
        <w:rPr>
          <w:rFonts w:cs="Times New Roman"/>
          <w:bCs/>
          <w:iCs/>
        </w:rPr>
      </w:pPr>
    </w:p>
    <w:p w14:paraId="380C851D" w14:textId="5339F0A2" w:rsidR="00775C66" w:rsidRPr="00814CBA" w:rsidRDefault="00775C66" w:rsidP="00CE05E1">
      <w:pPr>
        <w:rPr>
          <w:rFonts w:cs="Times New Roman"/>
          <w:bCs/>
          <w:iCs/>
        </w:rPr>
      </w:pPr>
    </w:p>
    <w:p w14:paraId="70D15E2D" w14:textId="764155FD" w:rsidR="00775C66" w:rsidRPr="00814CBA" w:rsidRDefault="00775C66" w:rsidP="00CE05E1">
      <w:pPr>
        <w:rPr>
          <w:rFonts w:cs="Times New Roman"/>
          <w:bCs/>
          <w:iCs/>
        </w:rPr>
      </w:pPr>
    </w:p>
    <w:p w14:paraId="438CC7AB" w14:textId="235FF3DC" w:rsidR="00775C66" w:rsidRPr="00814CBA" w:rsidRDefault="00775C66" w:rsidP="00CE05E1">
      <w:pPr>
        <w:rPr>
          <w:rFonts w:cs="Times New Roman"/>
          <w:bCs/>
          <w:iCs/>
        </w:rPr>
      </w:pPr>
    </w:p>
    <w:p w14:paraId="331AF7F2" w14:textId="1745CC90" w:rsidR="00775C66" w:rsidRPr="00814CBA" w:rsidRDefault="00775C66" w:rsidP="00CE05E1">
      <w:pPr>
        <w:rPr>
          <w:rFonts w:cs="Times New Roman"/>
          <w:bCs/>
          <w:iCs/>
        </w:rPr>
      </w:pPr>
    </w:p>
    <w:p w14:paraId="6BC5740C" w14:textId="1D4D97DF" w:rsidR="00775C66" w:rsidRPr="00814CBA" w:rsidRDefault="00775C66" w:rsidP="00CE05E1">
      <w:pPr>
        <w:rPr>
          <w:rFonts w:cs="Times New Roman"/>
          <w:bCs/>
          <w:iCs/>
        </w:rPr>
      </w:pPr>
    </w:p>
    <w:p w14:paraId="44C807B9" w14:textId="03BCF4E7" w:rsidR="00775C66" w:rsidRPr="00814CBA" w:rsidRDefault="00775C66" w:rsidP="00CE05E1">
      <w:pPr>
        <w:rPr>
          <w:rFonts w:cs="Times New Roman"/>
          <w:bCs/>
          <w:iCs/>
        </w:rPr>
      </w:pPr>
    </w:p>
    <w:p w14:paraId="030BFC4B" w14:textId="45754E87" w:rsidR="00775C66" w:rsidRPr="00814CBA" w:rsidRDefault="00775C66" w:rsidP="00CE05E1">
      <w:pPr>
        <w:rPr>
          <w:rFonts w:cs="Times New Roman"/>
          <w:bCs/>
          <w:iCs/>
        </w:rPr>
      </w:pPr>
    </w:p>
    <w:p w14:paraId="40527B24" w14:textId="76E96AC6" w:rsidR="00775C66" w:rsidRPr="00814CBA" w:rsidRDefault="00775C66" w:rsidP="00CE05E1">
      <w:pPr>
        <w:rPr>
          <w:rFonts w:cs="Times New Roman"/>
          <w:bCs/>
          <w:iCs/>
        </w:rPr>
      </w:pPr>
    </w:p>
    <w:p w14:paraId="73B21F12" w14:textId="12705C66" w:rsidR="00775C66" w:rsidRPr="00814CBA" w:rsidRDefault="00775C66" w:rsidP="00CE05E1">
      <w:pPr>
        <w:rPr>
          <w:rFonts w:cs="Times New Roman"/>
          <w:bCs/>
          <w:iCs/>
        </w:rPr>
      </w:pPr>
    </w:p>
    <w:p w14:paraId="7B957843" w14:textId="74116AB5" w:rsidR="00775C66" w:rsidRPr="00814CBA" w:rsidRDefault="00775C66" w:rsidP="00CE05E1">
      <w:pPr>
        <w:rPr>
          <w:rFonts w:cs="Times New Roman"/>
          <w:bCs/>
          <w:iCs/>
        </w:rPr>
      </w:pPr>
    </w:p>
    <w:p w14:paraId="5B3786D5" w14:textId="3CC555D7" w:rsidR="00775C66" w:rsidRPr="00814CBA" w:rsidRDefault="00775C66" w:rsidP="00CE05E1">
      <w:pPr>
        <w:rPr>
          <w:rFonts w:cs="Times New Roman"/>
          <w:bCs/>
          <w:iCs/>
        </w:rPr>
      </w:pPr>
    </w:p>
    <w:p w14:paraId="797AFB8F" w14:textId="2E40C005" w:rsidR="00775C66" w:rsidRPr="00814CBA" w:rsidRDefault="00775C66" w:rsidP="00CE05E1">
      <w:pPr>
        <w:rPr>
          <w:rFonts w:cs="Times New Roman"/>
          <w:bCs/>
          <w:iCs/>
        </w:rPr>
      </w:pPr>
    </w:p>
    <w:p w14:paraId="05134F3F" w14:textId="37AE7BE0" w:rsidR="00775C66" w:rsidRPr="00814CBA" w:rsidRDefault="00775C66" w:rsidP="00CE05E1">
      <w:pPr>
        <w:rPr>
          <w:rFonts w:cs="Times New Roman"/>
          <w:bCs/>
          <w:iCs/>
        </w:rPr>
      </w:pPr>
    </w:p>
    <w:p w14:paraId="3BD3212F" w14:textId="756B06CE" w:rsidR="00775C66" w:rsidRPr="00814CBA" w:rsidRDefault="00775C66" w:rsidP="00CE05E1">
      <w:pPr>
        <w:rPr>
          <w:rFonts w:cs="Times New Roman"/>
          <w:bCs/>
          <w:iCs/>
        </w:rPr>
      </w:pPr>
    </w:p>
    <w:p w14:paraId="25F11488" w14:textId="426805D7" w:rsidR="00775C66" w:rsidRPr="00814CBA" w:rsidRDefault="00775C66" w:rsidP="00CE05E1">
      <w:pPr>
        <w:rPr>
          <w:rFonts w:cs="Times New Roman"/>
          <w:bCs/>
          <w:iCs/>
        </w:rPr>
      </w:pPr>
    </w:p>
    <w:p w14:paraId="2BB4EE8F" w14:textId="41E6EED4" w:rsidR="00775C66" w:rsidRPr="00814CBA" w:rsidRDefault="00775C66" w:rsidP="00CE05E1">
      <w:pPr>
        <w:rPr>
          <w:rFonts w:cs="Times New Roman"/>
          <w:bCs/>
          <w:iCs/>
        </w:rPr>
      </w:pPr>
    </w:p>
    <w:p w14:paraId="5365165A" w14:textId="57385340" w:rsidR="00775C66" w:rsidRPr="00814CBA" w:rsidRDefault="00775C66" w:rsidP="00CE05E1">
      <w:pPr>
        <w:rPr>
          <w:rFonts w:cs="Times New Roman"/>
          <w:bCs/>
          <w:iCs/>
        </w:rPr>
      </w:pPr>
    </w:p>
    <w:p w14:paraId="26DEA7C0" w14:textId="69579C4B" w:rsidR="00775C66" w:rsidRPr="00814CBA" w:rsidRDefault="00775C66" w:rsidP="00CE05E1">
      <w:pPr>
        <w:rPr>
          <w:rFonts w:cs="Times New Roman"/>
          <w:bCs/>
          <w:iCs/>
        </w:rPr>
      </w:pPr>
    </w:p>
    <w:p w14:paraId="6113D717" w14:textId="1E5EE377" w:rsidR="00775C66" w:rsidRPr="00814CBA" w:rsidRDefault="00775C66" w:rsidP="00CE05E1">
      <w:pPr>
        <w:rPr>
          <w:rFonts w:cs="Times New Roman"/>
          <w:bCs/>
          <w:iCs/>
        </w:rPr>
      </w:pPr>
    </w:p>
    <w:p w14:paraId="3949034E" w14:textId="284220A2" w:rsidR="00775C66" w:rsidRPr="00814CBA" w:rsidRDefault="00775C66" w:rsidP="00CE05E1">
      <w:pPr>
        <w:rPr>
          <w:rFonts w:cs="Times New Roman"/>
          <w:bCs/>
          <w:iCs/>
        </w:rPr>
      </w:pPr>
    </w:p>
    <w:p w14:paraId="0BEAA652" w14:textId="6D5D2BF0" w:rsidR="00775C66" w:rsidRPr="00814CBA" w:rsidRDefault="00775C66" w:rsidP="00CE05E1">
      <w:pPr>
        <w:rPr>
          <w:rFonts w:cs="Times New Roman"/>
          <w:bCs/>
          <w:iCs/>
        </w:rPr>
      </w:pPr>
    </w:p>
    <w:p w14:paraId="2A6B7EB7" w14:textId="6BBBD2A5" w:rsidR="00775C66" w:rsidRPr="00814CBA" w:rsidRDefault="00775C66" w:rsidP="00CE05E1">
      <w:pPr>
        <w:rPr>
          <w:rFonts w:cs="Times New Roman"/>
          <w:bCs/>
          <w:iCs/>
        </w:rPr>
      </w:pPr>
    </w:p>
    <w:p w14:paraId="1F8CFFA6" w14:textId="35083394" w:rsidR="009943F6" w:rsidRPr="00814CBA" w:rsidRDefault="009943F6" w:rsidP="00CE05E1">
      <w:pPr>
        <w:rPr>
          <w:rFonts w:cs="Times New Roman"/>
          <w:bCs/>
          <w:iCs/>
        </w:rPr>
      </w:pPr>
    </w:p>
    <w:p w14:paraId="16AF8B63" w14:textId="53A571D1" w:rsidR="009943F6" w:rsidRPr="00814CBA" w:rsidRDefault="009943F6" w:rsidP="00CE05E1">
      <w:pPr>
        <w:rPr>
          <w:rFonts w:cs="Times New Roman"/>
          <w:bCs/>
          <w:iCs/>
        </w:rPr>
      </w:pPr>
    </w:p>
    <w:p w14:paraId="0D0C53E4" w14:textId="0025B3FB" w:rsidR="009943F6" w:rsidRPr="00814CBA" w:rsidRDefault="009943F6" w:rsidP="00CE05E1">
      <w:pPr>
        <w:rPr>
          <w:rFonts w:cs="Times New Roman"/>
          <w:bCs/>
          <w:iCs/>
        </w:rPr>
      </w:pPr>
    </w:p>
    <w:p w14:paraId="41764AEC" w14:textId="782FE196" w:rsidR="009943F6" w:rsidRPr="00814CBA" w:rsidRDefault="009943F6" w:rsidP="00CE05E1">
      <w:pPr>
        <w:rPr>
          <w:rFonts w:cs="Times New Roman"/>
          <w:bCs/>
          <w:iCs/>
        </w:rPr>
      </w:pPr>
    </w:p>
    <w:p w14:paraId="5FEE2D81" w14:textId="507A3212" w:rsidR="009943F6" w:rsidRPr="00814CBA" w:rsidRDefault="009943F6" w:rsidP="00CE05E1">
      <w:pPr>
        <w:rPr>
          <w:rFonts w:cs="Times New Roman"/>
          <w:bCs/>
          <w:iCs/>
        </w:rPr>
      </w:pPr>
    </w:p>
    <w:p w14:paraId="7ADFBFAA" w14:textId="6FB92234" w:rsidR="009943F6" w:rsidRPr="00814CBA" w:rsidRDefault="009943F6" w:rsidP="00CE05E1">
      <w:pPr>
        <w:rPr>
          <w:rFonts w:cs="Times New Roman"/>
          <w:bCs/>
          <w:iCs/>
        </w:rPr>
      </w:pPr>
    </w:p>
    <w:p w14:paraId="2C62057A" w14:textId="14CF4B25" w:rsidR="009943F6" w:rsidRPr="00814CBA" w:rsidRDefault="009943F6" w:rsidP="00CE05E1">
      <w:pPr>
        <w:rPr>
          <w:rFonts w:cs="Times New Roman"/>
          <w:bCs/>
          <w:iCs/>
        </w:rPr>
      </w:pPr>
    </w:p>
    <w:p w14:paraId="6F8279CB" w14:textId="588665B7" w:rsidR="009943F6" w:rsidRPr="00814CBA" w:rsidRDefault="009943F6" w:rsidP="00CE05E1">
      <w:pPr>
        <w:rPr>
          <w:rFonts w:cs="Times New Roman"/>
          <w:bCs/>
          <w:iCs/>
        </w:rPr>
      </w:pPr>
    </w:p>
    <w:p w14:paraId="36F9069B" w14:textId="1A32FB39" w:rsidR="009943F6" w:rsidRPr="00814CBA" w:rsidRDefault="009943F6" w:rsidP="00CE05E1">
      <w:pPr>
        <w:rPr>
          <w:rFonts w:cs="Times New Roman"/>
          <w:bCs/>
          <w:iCs/>
        </w:rPr>
      </w:pPr>
    </w:p>
    <w:p w14:paraId="30DC6A1D" w14:textId="77777777" w:rsidR="009943F6" w:rsidRPr="00814CBA" w:rsidRDefault="009943F6" w:rsidP="00CE05E1">
      <w:pPr>
        <w:rPr>
          <w:rFonts w:cs="Times New Roman"/>
          <w:bCs/>
          <w:iCs/>
        </w:rPr>
      </w:pPr>
    </w:p>
    <w:p w14:paraId="331BD209" w14:textId="28B1B9A1" w:rsidR="00775C66" w:rsidRPr="00814CBA" w:rsidRDefault="00775C66" w:rsidP="00CE05E1">
      <w:pPr>
        <w:rPr>
          <w:rFonts w:cs="Times New Roman"/>
          <w:bCs/>
          <w:iCs/>
        </w:rPr>
      </w:pPr>
    </w:p>
    <w:p w14:paraId="452B10D5" w14:textId="34D73D88" w:rsidR="00775C66" w:rsidRPr="00814CBA" w:rsidRDefault="00775C66" w:rsidP="00CE05E1">
      <w:pPr>
        <w:rPr>
          <w:rFonts w:cs="Times New Roman"/>
          <w:bCs/>
          <w:iCs/>
        </w:rPr>
      </w:pPr>
    </w:p>
    <w:p w14:paraId="4060503D" w14:textId="309A63AA" w:rsidR="00775C66" w:rsidRPr="00814CBA" w:rsidRDefault="00775C66" w:rsidP="00CE05E1">
      <w:pPr>
        <w:rPr>
          <w:rFonts w:cs="Times New Roman"/>
          <w:bCs/>
          <w:iCs/>
        </w:rPr>
      </w:pPr>
    </w:p>
    <w:p w14:paraId="2DEE4295" w14:textId="56394B25" w:rsidR="00775C66" w:rsidRPr="00814CBA" w:rsidRDefault="00775C66" w:rsidP="00CE05E1">
      <w:pPr>
        <w:rPr>
          <w:rFonts w:cs="Times New Roman"/>
          <w:bCs/>
          <w:iCs/>
        </w:rPr>
      </w:pPr>
    </w:p>
    <w:p w14:paraId="6F04B1D7" w14:textId="77777777" w:rsidR="00775C66" w:rsidRPr="00814CBA" w:rsidRDefault="00775C66" w:rsidP="00CE05E1">
      <w:pPr>
        <w:rPr>
          <w:rFonts w:cs="Times New Roman"/>
          <w:bCs/>
          <w:iCs/>
        </w:rPr>
      </w:pPr>
    </w:p>
    <w:p w14:paraId="346D7E1E" w14:textId="2D1A4EED" w:rsidR="00B26DF3" w:rsidRPr="00814CBA" w:rsidRDefault="00B26DF3" w:rsidP="00F202E0">
      <w:pPr>
        <w:rPr>
          <w:rFonts w:cs="Times New Roman"/>
          <w:bCs/>
          <w:iCs/>
        </w:rPr>
      </w:pPr>
    </w:p>
    <w:p w14:paraId="6552A776" w14:textId="6CD50999" w:rsidR="00B26DF3" w:rsidRPr="00814CBA" w:rsidRDefault="00B26DF3" w:rsidP="00B26DF3">
      <w:pPr>
        <w:ind w:firstLine="5529"/>
        <w:rPr>
          <w:rFonts w:cs="Times New Roman"/>
          <w:bCs/>
          <w:iCs/>
        </w:rPr>
      </w:pPr>
      <w:r w:rsidRPr="00814CBA">
        <w:rPr>
          <w:rFonts w:cs="Times New Roman"/>
          <w:bCs/>
          <w:iCs/>
        </w:rPr>
        <w:t>Приложение 1</w:t>
      </w:r>
    </w:p>
    <w:p w14:paraId="43DE2B11" w14:textId="6BC67BB6" w:rsidR="00B26DF3" w:rsidRPr="00814CBA" w:rsidRDefault="00B26DF3" w:rsidP="00B26DF3">
      <w:pPr>
        <w:ind w:firstLine="5529"/>
        <w:rPr>
          <w:rFonts w:cs="Times New Roman"/>
          <w:bCs/>
          <w:iCs/>
        </w:rPr>
      </w:pPr>
      <w:r w:rsidRPr="00814CBA">
        <w:rPr>
          <w:rFonts w:cs="Times New Roman"/>
          <w:bCs/>
          <w:iCs/>
        </w:rPr>
        <w:t>к Процедуре осуществления закупок</w:t>
      </w:r>
    </w:p>
    <w:p w14:paraId="0A132B8C" w14:textId="7F5FB9D4" w:rsidR="00B26DF3" w:rsidRPr="00814CBA" w:rsidRDefault="00B26DF3" w:rsidP="00B26DF3">
      <w:pPr>
        <w:ind w:firstLine="5529"/>
        <w:rPr>
          <w:rFonts w:cs="Times New Roman"/>
          <w:bCs/>
          <w:iCs/>
        </w:rPr>
      </w:pPr>
      <w:r w:rsidRPr="00814CBA">
        <w:rPr>
          <w:rFonts w:cs="Times New Roman"/>
          <w:bCs/>
          <w:iCs/>
        </w:rPr>
        <w:t>в АО «НК «</w:t>
      </w:r>
      <w:r w:rsidRPr="00814CBA">
        <w:rPr>
          <w:rFonts w:cs="Times New Roman"/>
          <w:bCs/>
          <w:iCs/>
          <w:lang w:val="en-US"/>
        </w:rPr>
        <w:t>Kazakh</w:t>
      </w:r>
      <w:r w:rsidRPr="00814CBA">
        <w:rPr>
          <w:rFonts w:cs="Times New Roman"/>
          <w:bCs/>
          <w:iCs/>
        </w:rPr>
        <w:t xml:space="preserve"> </w:t>
      </w:r>
      <w:r w:rsidRPr="00814CBA">
        <w:rPr>
          <w:rFonts w:cs="Times New Roman"/>
          <w:bCs/>
          <w:iCs/>
          <w:lang w:val="en-US"/>
        </w:rPr>
        <w:t>Tourism</w:t>
      </w:r>
      <w:r w:rsidRPr="00814CBA">
        <w:rPr>
          <w:rFonts w:cs="Times New Roman"/>
          <w:bCs/>
          <w:iCs/>
        </w:rPr>
        <w:t>»</w:t>
      </w:r>
    </w:p>
    <w:p w14:paraId="166908AF" w14:textId="1CD26622" w:rsidR="00B26DF3" w:rsidRPr="00814CBA" w:rsidRDefault="00B26DF3" w:rsidP="00F202E0">
      <w:pPr>
        <w:rPr>
          <w:rFonts w:cs="Times New Roman"/>
          <w:bCs/>
          <w:iCs/>
        </w:rPr>
      </w:pPr>
    </w:p>
    <w:p w14:paraId="4EA4E584" w14:textId="0EBDF3CF" w:rsidR="00B26DF3" w:rsidRPr="00814CBA" w:rsidRDefault="00B26DF3" w:rsidP="00F202E0">
      <w:pPr>
        <w:rPr>
          <w:rFonts w:cs="Times New Roman"/>
          <w:bCs/>
          <w:iCs/>
        </w:rPr>
      </w:pPr>
    </w:p>
    <w:p w14:paraId="0FDC79D5" w14:textId="2E65A351" w:rsidR="00B26DF3" w:rsidRPr="00814CBA" w:rsidRDefault="00B26DF3" w:rsidP="00B26DF3">
      <w:pPr>
        <w:jc w:val="center"/>
        <w:rPr>
          <w:rFonts w:cs="Times New Roman"/>
          <w:bCs/>
          <w:iCs/>
          <w:sz w:val="28"/>
        </w:rPr>
      </w:pPr>
      <w:r w:rsidRPr="00814CBA">
        <w:rPr>
          <w:rFonts w:cs="Times New Roman"/>
          <w:bCs/>
          <w:iCs/>
          <w:sz w:val="28"/>
        </w:rPr>
        <w:t>Техническая спецификация закупаемых товаров, работ и услуг</w:t>
      </w:r>
    </w:p>
    <w:p w14:paraId="183AA188" w14:textId="77777777" w:rsidR="00B26DF3" w:rsidRPr="00814CBA" w:rsidRDefault="00B26DF3" w:rsidP="00B26DF3">
      <w:pPr>
        <w:pBdr>
          <w:bottom w:val="single" w:sz="12" w:space="1" w:color="auto"/>
        </w:pBdr>
        <w:jc w:val="center"/>
        <w:rPr>
          <w:rFonts w:cs="Times New Roman"/>
          <w:bCs/>
          <w:iCs/>
          <w:sz w:val="28"/>
        </w:rPr>
      </w:pPr>
      <w:r w:rsidRPr="00814CBA">
        <w:rPr>
          <w:rFonts w:cs="Times New Roman"/>
          <w:bCs/>
          <w:iCs/>
          <w:sz w:val="28"/>
        </w:rPr>
        <w:t>(способ закупки)</w:t>
      </w:r>
    </w:p>
    <w:p w14:paraId="42228BA4" w14:textId="2588CFB9" w:rsidR="00B26DF3" w:rsidRPr="00814CBA" w:rsidRDefault="00B26DF3" w:rsidP="00B26DF3">
      <w:pPr>
        <w:jc w:val="center"/>
        <w:rPr>
          <w:rFonts w:cs="Times New Roman"/>
          <w:bCs/>
          <w:iCs/>
          <w:sz w:val="28"/>
        </w:rPr>
      </w:pPr>
    </w:p>
    <w:p w14:paraId="0C95BCAF" w14:textId="77777777" w:rsidR="00B26DF3" w:rsidRPr="00814CBA" w:rsidRDefault="00B26DF3" w:rsidP="00B26DF3">
      <w:pPr>
        <w:jc w:val="center"/>
        <w:rPr>
          <w:rFonts w:cs="Times New Roman"/>
          <w:bCs/>
          <w:iCs/>
          <w:sz w:val="28"/>
        </w:rPr>
      </w:pPr>
    </w:p>
    <w:p w14:paraId="4F92CFDE" w14:textId="77777777" w:rsidR="00B26DF3" w:rsidRPr="00814CBA" w:rsidRDefault="00B26DF3" w:rsidP="00B26DF3">
      <w:pPr>
        <w:jc w:val="both"/>
        <w:rPr>
          <w:rFonts w:cs="Times New Roman"/>
          <w:bCs/>
          <w:iCs/>
        </w:rPr>
      </w:pPr>
      <w:r w:rsidRPr="00814CBA">
        <w:rPr>
          <w:rFonts w:cs="Times New Roman"/>
          <w:bCs/>
          <w:iCs/>
        </w:rPr>
        <w:t>Наименование закупки _________________________________________</w:t>
      </w:r>
    </w:p>
    <w:p w14:paraId="4E3D63E2" w14:textId="77777777" w:rsidR="00B26DF3" w:rsidRPr="00814CBA" w:rsidRDefault="00B26DF3" w:rsidP="00B26DF3">
      <w:pPr>
        <w:jc w:val="both"/>
        <w:rPr>
          <w:rFonts w:cs="Times New Roman"/>
          <w:bCs/>
          <w:iCs/>
        </w:rPr>
      </w:pPr>
      <w:r w:rsidRPr="00814CBA">
        <w:rPr>
          <w:rFonts w:cs="Times New Roman"/>
          <w:bCs/>
          <w:iCs/>
        </w:rPr>
        <w:t>№ лота ______________________________________________________</w:t>
      </w:r>
    </w:p>
    <w:p w14:paraId="242DAA5F" w14:textId="77777777" w:rsidR="00B26DF3" w:rsidRPr="00814CBA" w:rsidRDefault="00B26DF3" w:rsidP="00B26DF3">
      <w:pPr>
        <w:jc w:val="both"/>
        <w:rPr>
          <w:rFonts w:cs="Times New Roman"/>
          <w:bCs/>
          <w:iCs/>
        </w:rPr>
      </w:pPr>
      <w:r w:rsidRPr="00814CBA">
        <w:rPr>
          <w:rFonts w:cs="Times New Roman"/>
          <w:bCs/>
          <w:iCs/>
        </w:rPr>
        <w:t>Наименование лота ___________________________________________</w:t>
      </w:r>
    </w:p>
    <w:p w14:paraId="4873B17D" w14:textId="77777777" w:rsidR="00B26DF3" w:rsidRPr="00814CBA" w:rsidRDefault="00B26DF3" w:rsidP="00B26DF3">
      <w:pPr>
        <w:jc w:val="both"/>
        <w:rPr>
          <w:rFonts w:cs="Times New Roman"/>
          <w:bCs/>
          <w:iCs/>
        </w:rPr>
      </w:pPr>
    </w:p>
    <w:p w14:paraId="06EDCD1E" w14:textId="5B46DC06" w:rsidR="00B26DF3" w:rsidRPr="00814CBA" w:rsidRDefault="00B26DF3" w:rsidP="00B26DF3">
      <w:pPr>
        <w:ind w:firstLine="708"/>
        <w:jc w:val="both"/>
        <w:rPr>
          <w:rFonts w:cs="Times New Roman"/>
          <w:bCs/>
          <w:iCs/>
        </w:rPr>
      </w:pPr>
      <w:r w:rsidRPr="00814CBA">
        <w:rPr>
          <w:rFonts w:cs="Times New Roman"/>
          <w:bCs/>
          <w:iCs/>
        </w:rPr>
        <w:t>В технической спецификации даются полное описание и требуемые функциональные, технические, качественные и эксплуатационные характеристики закупаемых товаров (работ, услуг), включая необходимые спецификации, планы, чертежи, эскизы.</w:t>
      </w:r>
    </w:p>
    <w:p w14:paraId="6BE299C4" w14:textId="61A24478" w:rsidR="00B26DF3" w:rsidRPr="00814CBA" w:rsidRDefault="00B26DF3" w:rsidP="00B26DF3">
      <w:pPr>
        <w:ind w:firstLine="708"/>
        <w:jc w:val="both"/>
        <w:rPr>
          <w:rFonts w:cs="Times New Roman"/>
          <w:bCs/>
          <w:iCs/>
        </w:rPr>
      </w:pPr>
      <w:r w:rsidRPr="00814CBA">
        <w:rPr>
          <w:rFonts w:cs="Times New Roman"/>
          <w:bCs/>
          <w:iCs/>
        </w:rPr>
        <w:t xml:space="preserve">Инициатор разрабатывает техническую спецификацию с указанием национальных стандартов, а в случае их отсутствия межгосударственных стандартов на закупаемые товары, работы, услуги.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товаров, работ, услуг. </w:t>
      </w:r>
    </w:p>
    <w:p w14:paraId="6F31D1F0" w14:textId="77777777" w:rsidR="00B26DF3" w:rsidRPr="00814CBA" w:rsidRDefault="00B26DF3" w:rsidP="00B26DF3">
      <w:pPr>
        <w:ind w:firstLine="708"/>
        <w:jc w:val="both"/>
        <w:rPr>
          <w:rFonts w:cs="Times New Roman"/>
          <w:bCs/>
          <w:iCs/>
        </w:rPr>
      </w:pPr>
      <w:r w:rsidRPr="00814CBA">
        <w:rPr>
          <w:rFonts w:cs="Times New Roman"/>
          <w:bCs/>
          <w:iCs/>
        </w:rPr>
        <w:t>При этом техническая спецификация не должна противоречить требованиям, установленным законодательством Республики Казахстан в области технического регулирования. При необходимости в технической спецификации указывается нормативно-техническая документация.</w:t>
      </w:r>
    </w:p>
    <w:p w14:paraId="654FC704" w14:textId="77777777" w:rsidR="00B26DF3" w:rsidRPr="00814CBA" w:rsidRDefault="00B26DF3" w:rsidP="00B26DF3">
      <w:pPr>
        <w:ind w:firstLine="708"/>
        <w:jc w:val="both"/>
        <w:rPr>
          <w:rFonts w:cs="Times New Roman"/>
          <w:bCs/>
          <w:iCs/>
        </w:rPr>
      </w:pPr>
      <w:r w:rsidRPr="00814CBA">
        <w:rPr>
          <w:rFonts w:cs="Times New Roman"/>
          <w:bCs/>
          <w:iCs/>
        </w:rPr>
        <w:t>При осуществлении   закупок работ, требующих проектно-сметную документацию, вместо технической спецификации Тендерная документация должна содержать утвержденную в установленном порядке проектно-сметную документацию.</w:t>
      </w:r>
    </w:p>
    <w:p w14:paraId="4092D4C5" w14:textId="77777777" w:rsidR="00B26DF3" w:rsidRPr="00814CBA" w:rsidRDefault="00B26DF3" w:rsidP="00B26DF3">
      <w:pPr>
        <w:ind w:firstLine="708"/>
        <w:jc w:val="both"/>
        <w:rPr>
          <w:rFonts w:cs="Times New Roman"/>
          <w:bCs/>
          <w:iCs/>
        </w:rPr>
      </w:pPr>
      <w:r w:rsidRPr="00814CBA">
        <w:rPr>
          <w:rFonts w:cs="Times New Roman"/>
          <w:bCs/>
          <w:iCs/>
        </w:rPr>
        <w:t>При осуществлении   закупок работ по разработке технико-экономического обоснования и разработке проектно-сметной (типовой проектно-сметной) документации в техническом задании об их разработке может быть указано требование о применении при расчетах и проектировании материалов и оборудования, соответствующих действующим национальным стандартам Республики Казахстан (при их наличии).</w:t>
      </w:r>
    </w:p>
    <w:p w14:paraId="5BF96E1E" w14:textId="77777777" w:rsidR="00B26DF3" w:rsidRPr="00814CBA" w:rsidRDefault="00B26DF3" w:rsidP="00B26DF3">
      <w:pPr>
        <w:ind w:firstLine="708"/>
        <w:jc w:val="both"/>
        <w:rPr>
          <w:rFonts w:cs="Times New Roman"/>
          <w:bCs/>
          <w:iCs/>
        </w:rPr>
      </w:pPr>
      <w:r w:rsidRPr="00814CBA">
        <w:rPr>
          <w:rFonts w:cs="Times New Roman"/>
          <w:bCs/>
          <w:iCs/>
        </w:rPr>
        <w:t>В технической спецификации на товары, услуги описание функциональных, технических, качественных и эксплуатационных характеристик должно быть распределено на соответствующие разделы, содержащие пределы функциональности, параметры технических характеристик, назначение товара и эксплуатационные условия товара, услуги.</w:t>
      </w:r>
    </w:p>
    <w:p w14:paraId="0B026BF7" w14:textId="77777777" w:rsidR="00B26DF3" w:rsidRPr="00814CBA" w:rsidRDefault="00B26DF3" w:rsidP="00B26DF3">
      <w:pPr>
        <w:ind w:firstLine="708"/>
        <w:jc w:val="both"/>
        <w:rPr>
          <w:rFonts w:cs="Times New Roman"/>
          <w:bCs/>
          <w:iCs/>
        </w:rPr>
      </w:pPr>
      <w:r w:rsidRPr="00814CBA">
        <w:rPr>
          <w:rFonts w:cs="Times New Roman"/>
          <w:bCs/>
          <w:iCs/>
        </w:rPr>
        <w:t>При необходимости, в технической спецификации указываются сопутствующие услуги, необходимые при поставке товаров (монтаж, наладка, обучение, проверки и испытания товаров) заказчику и где они должны проводиться, год выпуска товара, срок гарантии.</w:t>
      </w:r>
    </w:p>
    <w:p w14:paraId="76F487E4" w14:textId="77777777" w:rsidR="00B26DF3" w:rsidRPr="00814CBA" w:rsidRDefault="00B26DF3" w:rsidP="00B26DF3">
      <w:pPr>
        <w:jc w:val="both"/>
        <w:rPr>
          <w:rFonts w:cs="Times New Roman"/>
          <w:bCs/>
          <w:iCs/>
        </w:rPr>
      </w:pPr>
    </w:p>
    <w:p w14:paraId="1E0E39A1" w14:textId="77777777" w:rsidR="00B26DF3" w:rsidRPr="00814CBA" w:rsidRDefault="00B26DF3" w:rsidP="00B26DF3">
      <w:pPr>
        <w:jc w:val="both"/>
        <w:rPr>
          <w:rFonts w:cs="Times New Roman"/>
          <w:bCs/>
          <w:iCs/>
        </w:rPr>
      </w:pPr>
    </w:p>
    <w:p w14:paraId="22C59C73" w14:textId="77777777" w:rsidR="00B26DF3" w:rsidRPr="00814CBA" w:rsidRDefault="00B26DF3" w:rsidP="00B26DF3">
      <w:pPr>
        <w:jc w:val="both"/>
        <w:rPr>
          <w:rFonts w:cs="Times New Roman"/>
          <w:bCs/>
          <w:iCs/>
        </w:rPr>
      </w:pPr>
    </w:p>
    <w:p w14:paraId="120F9BC8" w14:textId="77777777" w:rsidR="00B26DF3" w:rsidRPr="00814CBA" w:rsidRDefault="00B26DF3" w:rsidP="00B26DF3">
      <w:pPr>
        <w:jc w:val="both"/>
        <w:rPr>
          <w:rFonts w:cs="Times New Roman"/>
          <w:bCs/>
          <w:iCs/>
        </w:rPr>
      </w:pPr>
    </w:p>
    <w:p w14:paraId="7BD7FD60" w14:textId="77777777" w:rsidR="00B26DF3" w:rsidRPr="00814CBA" w:rsidRDefault="00B26DF3" w:rsidP="00B26DF3">
      <w:pPr>
        <w:jc w:val="both"/>
        <w:rPr>
          <w:rFonts w:cs="Times New Roman"/>
          <w:bCs/>
          <w:iCs/>
        </w:rPr>
      </w:pPr>
    </w:p>
    <w:p w14:paraId="28205525" w14:textId="77777777" w:rsidR="00B26DF3" w:rsidRPr="00814CBA" w:rsidRDefault="00B26DF3" w:rsidP="00B26DF3">
      <w:pPr>
        <w:jc w:val="both"/>
        <w:rPr>
          <w:rFonts w:cs="Times New Roman"/>
          <w:bCs/>
          <w:iCs/>
        </w:rPr>
      </w:pPr>
    </w:p>
    <w:p w14:paraId="7B6F3D49" w14:textId="77777777" w:rsidR="00B26DF3" w:rsidRPr="00814CBA" w:rsidRDefault="00B26DF3" w:rsidP="00B26DF3">
      <w:pPr>
        <w:jc w:val="both"/>
        <w:rPr>
          <w:rFonts w:cs="Times New Roman"/>
          <w:bCs/>
          <w:iCs/>
        </w:rPr>
      </w:pPr>
    </w:p>
    <w:p w14:paraId="758F1958" w14:textId="38F12FC2" w:rsidR="00B26DF3" w:rsidRPr="00814CBA" w:rsidRDefault="00B26DF3" w:rsidP="00B26DF3">
      <w:pPr>
        <w:jc w:val="both"/>
        <w:rPr>
          <w:rFonts w:cs="Times New Roman"/>
          <w:bCs/>
          <w:iCs/>
        </w:rPr>
      </w:pPr>
    </w:p>
    <w:p w14:paraId="17C2016B" w14:textId="77777777" w:rsidR="00B26DF3" w:rsidRPr="00814CBA" w:rsidRDefault="00B26DF3" w:rsidP="00B26DF3">
      <w:pPr>
        <w:jc w:val="both"/>
        <w:rPr>
          <w:rFonts w:cs="Times New Roman"/>
          <w:bCs/>
          <w:iCs/>
        </w:rPr>
      </w:pPr>
    </w:p>
    <w:p w14:paraId="0DCC40AE" w14:textId="77777777" w:rsidR="00B26DF3" w:rsidRPr="00814CBA" w:rsidRDefault="00B26DF3" w:rsidP="00B26DF3">
      <w:pPr>
        <w:jc w:val="both"/>
        <w:rPr>
          <w:rFonts w:cs="Times New Roman"/>
          <w:bCs/>
          <w:iCs/>
        </w:rPr>
      </w:pPr>
    </w:p>
    <w:p w14:paraId="6FDA027D" w14:textId="5D49BD5C" w:rsidR="00B26DF3" w:rsidRPr="00814CBA" w:rsidRDefault="00B26DF3" w:rsidP="00B26DF3">
      <w:pPr>
        <w:jc w:val="center"/>
        <w:rPr>
          <w:rFonts w:cs="Times New Roman"/>
          <w:bCs/>
          <w:iCs/>
        </w:rPr>
      </w:pPr>
      <w:r w:rsidRPr="00814CBA">
        <w:rPr>
          <w:rFonts w:cs="Times New Roman"/>
          <w:bCs/>
          <w:iCs/>
        </w:rPr>
        <w:t>Техническая спецификация</w:t>
      </w:r>
    </w:p>
    <w:p w14:paraId="199E66DB" w14:textId="70F26D4D" w:rsidR="00B26DF3" w:rsidRPr="00814CBA" w:rsidRDefault="00B26DF3" w:rsidP="00B26DF3">
      <w:pPr>
        <w:jc w:val="center"/>
        <w:rPr>
          <w:rFonts w:cs="Times New Roman"/>
          <w:bCs/>
          <w:iCs/>
        </w:rPr>
      </w:pPr>
      <w:r w:rsidRPr="00814CBA">
        <w:rPr>
          <w:rFonts w:cs="Times New Roman"/>
          <w:bCs/>
          <w:iCs/>
        </w:rPr>
        <w:t>закупаемых товаров</w:t>
      </w:r>
    </w:p>
    <w:p w14:paraId="6CDC9355" w14:textId="77777777" w:rsidR="00B26DF3" w:rsidRPr="00814CBA" w:rsidRDefault="00B26DF3" w:rsidP="00B26DF3">
      <w:pPr>
        <w:jc w:val="center"/>
        <w:rPr>
          <w:rFonts w:cs="Times New Roman"/>
          <w:bCs/>
          <w:iCs/>
        </w:rPr>
      </w:pPr>
      <w:r w:rsidRPr="00814CBA">
        <w:rPr>
          <w:rFonts w:cs="Times New Roman"/>
          <w:bCs/>
          <w:iCs/>
        </w:rPr>
        <w:t>(представляется потенциальным поставщиком на каждый лот в отдельности)</w:t>
      </w:r>
    </w:p>
    <w:p w14:paraId="650D116C" w14:textId="77777777" w:rsidR="00B26DF3" w:rsidRPr="00814CBA" w:rsidRDefault="00B26DF3" w:rsidP="00B26DF3">
      <w:pPr>
        <w:jc w:val="both"/>
        <w:rPr>
          <w:rFonts w:cs="Times New Roman"/>
          <w:bCs/>
          <w:iCs/>
        </w:rPr>
      </w:pPr>
    </w:p>
    <w:p w14:paraId="41624BA7" w14:textId="4A0F536B" w:rsidR="00B26DF3" w:rsidRPr="00814CBA" w:rsidRDefault="00B26DF3" w:rsidP="00B26DF3">
      <w:pPr>
        <w:jc w:val="both"/>
        <w:rPr>
          <w:rFonts w:cs="Times New Roman"/>
          <w:bCs/>
          <w:iCs/>
        </w:rPr>
      </w:pPr>
      <w:r w:rsidRPr="00814CBA">
        <w:rPr>
          <w:rFonts w:cs="Times New Roman"/>
          <w:bCs/>
          <w:iCs/>
        </w:rPr>
        <w:t>Наименование заказчика _______________________________________________________</w:t>
      </w:r>
    </w:p>
    <w:p w14:paraId="72FD2353" w14:textId="77777777" w:rsidR="00B26DF3" w:rsidRPr="00814CBA" w:rsidRDefault="00B26DF3" w:rsidP="00B26DF3">
      <w:pPr>
        <w:jc w:val="both"/>
        <w:rPr>
          <w:rFonts w:cs="Times New Roman"/>
          <w:bCs/>
          <w:iCs/>
        </w:rPr>
      </w:pPr>
    </w:p>
    <w:p w14:paraId="7441294D" w14:textId="42D90F7A" w:rsidR="00B26DF3" w:rsidRPr="00814CBA" w:rsidRDefault="00B26DF3" w:rsidP="00B26DF3">
      <w:pPr>
        <w:jc w:val="both"/>
        <w:rPr>
          <w:rFonts w:cs="Times New Roman"/>
          <w:bCs/>
          <w:iCs/>
        </w:rPr>
      </w:pPr>
      <w:r w:rsidRPr="00814CBA">
        <w:rPr>
          <w:rFonts w:cs="Times New Roman"/>
          <w:bCs/>
          <w:iCs/>
        </w:rPr>
        <w:t>Наименование закупки_________________________________________________________</w:t>
      </w:r>
    </w:p>
    <w:p w14:paraId="02DA5C72" w14:textId="77777777" w:rsidR="00B26DF3" w:rsidRPr="00814CBA" w:rsidRDefault="00B26DF3" w:rsidP="00B26DF3">
      <w:pPr>
        <w:jc w:val="both"/>
        <w:rPr>
          <w:rFonts w:cs="Times New Roman"/>
          <w:bCs/>
          <w:iCs/>
        </w:rPr>
      </w:pPr>
    </w:p>
    <w:p w14:paraId="0E19436E" w14:textId="46255F75" w:rsidR="00B26DF3" w:rsidRPr="00814CBA" w:rsidRDefault="00B26DF3" w:rsidP="00B26DF3">
      <w:pPr>
        <w:jc w:val="both"/>
        <w:rPr>
          <w:rFonts w:cs="Times New Roman"/>
          <w:bCs/>
          <w:iCs/>
        </w:rPr>
      </w:pPr>
      <w:r w:rsidRPr="00814CBA">
        <w:rPr>
          <w:rFonts w:cs="Times New Roman"/>
          <w:bCs/>
          <w:iCs/>
        </w:rPr>
        <w:t>Наименование лота ___________________________________________________________</w:t>
      </w:r>
    </w:p>
    <w:p w14:paraId="7A3C8769" w14:textId="77777777" w:rsidR="00B26DF3" w:rsidRPr="00814CBA" w:rsidRDefault="00B26DF3" w:rsidP="00B26DF3">
      <w:pPr>
        <w:jc w:val="both"/>
        <w:rPr>
          <w:rFonts w:cs="Times New Roman"/>
          <w:bCs/>
          <w:iCs/>
        </w:rPr>
      </w:pPr>
    </w:p>
    <w:p w14:paraId="7F23BDAD" w14:textId="21047A99" w:rsidR="00B26DF3" w:rsidRPr="00814CBA" w:rsidRDefault="00B26DF3" w:rsidP="00B26DF3">
      <w:pPr>
        <w:jc w:val="both"/>
        <w:rPr>
          <w:rFonts w:cs="Times New Roman"/>
          <w:bCs/>
          <w:iCs/>
        </w:rPr>
      </w:pPr>
      <w:r w:rsidRPr="00814CBA">
        <w:rPr>
          <w:rFonts w:cs="Times New Roman"/>
          <w:bCs/>
          <w:iCs/>
        </w:rPr>
        <w:t>Наименование товара с указанием марки и/или товарного знака либо знака обслуживания, модели, типа и т.д.____________________________________________________________</w:t>
      </w:r>
      <w:r w:rsidRPr="00814CBA">
        <w:rPr>
          <w:rFonts w:cs="Times New Roman"/>
          <w:bCs/>
          <w:iCs/>
        </w:rPr>
        <w:tab/>
      </w:r>
    </w:p>
    <w:p w14:paraId="5C6A9E29" w14:textId="77777777" w:rsidR="00B26DF3" w:rsidRPr="00814CBA" w:rsidRDefault="00B26DF3" w:rsidP="00B26DF3">
      <w:pPr>
        <w:jc w:val="both"/>
        <w:rPr>
          <w:rFonts w:cs="Times New Roman"/>
          <w:bCs/>
          <w:iCs/>
        </w:rPr>
      </w:pPr>
    </w:p>
    <w:p w14:paraId="1930A3D7" w14:textId="39A0968D" w:rsidR="00B26DF3" w:rsidRPr="00814CBA" w:rsidRDefault="00B26DF3" w:rsidP="00B26DF3">
      <w:pPr>
        <w:jc w:val="both"/>
        <w:rPr>
          <w:rFonts w:cs="Times New Roman"/>
          <w:bCs/>
          <w:iCs/>
        </w:rPr>
      </w:pPr>
      <w:r w:rsidRPr="00814CBA">
        <w:rPr>
          <w:rFonts w:cs="Times New Roman"/>
          <w:bCs/>
          <w:iCs/>
        </w:rPr>
        <w:t>Страна происхождения________________________________________________________</w:t>
      </w:r>
    </w:p>
    <w:p w14:paraId="21F42C93" w14:textId="77777777" w:rsidR="00B26DF3" w:rsidRPr="00814CBA" w:rsidRDefault="00B26DF3" w:rsidP="00B26DF3">
      <w:pPr>
        <w:jc w:val="both"/>
        <w:rPr>
          <w:rFonts w:cs="Times New Roman"/>
          <w:bCs/>
          <w:iCs/>
        </w:rPr>
      </w:pPr>
    </w:p>
    <w:p w14:paraId="7A0A2AAC" w14:textId="5ED4688A" w:rsidR="00B26DF3" w:rsidRPr="00814CBA" w:rsidRDefault="00B26DF3" w:rsidP="00B26DF3">
      <w:pPr>
        <w:jc w:val="both"/>
        <w:rPr>
          <w:rFonts w:cs="Times New Roman"/>
          <w:bCs/>
          <w:iCs/>
        </w:rPr>
      </w:pPr>
      <w:r w:rsidRPr="00814CBA">
        <w:rPr>
          <w:rFonts w:cs="Times New Roman"/>
          <w:bCs/>
          <w:iCs/>
        </w:rPr>
        <w:t>Завод-изготовитель________________________________________________</w:t>
      </w:r>
      <w:r w:rsidRPr="00814CBA">
        <w:rPr>
          <w:rFonts w:cs="Times New Roman"/>
          <w:bCs/>
          <w:iCs/>
        </w:rPr>
        <w:tab/>
        <w:t>___________</w:t>
      </w:r>
    </w:p>
    <w:p w14:paraId="20B08626" w14:textId="77777777" w:rsidR="00B26DF3" w:rsidRPr="00814CBA" w:rsidRDefault="00B26DF3" w:rsidP="00B26DF3">
      <w:pPr>
        <w:jc w:val="both"/>
        <w:rPr>
          <w:rFonts w:cs="Times New Roman"/>
          <w:bCs/>
          <w:iCs/>
        </w:rPr>
      </w:pPr>
    </w:p>
    <w:p w14:paraId="7313F1D5" w14:textId="0980790C" w:rsidR="00B26DF3" w:rsidRPr="00814CBA" w:rsidRDefault="00B26DF3" w:rsidP="00B26DF3">
      <w:pPr>
        <w:jc w:val="both"/>
        <w:rPr>
          <w:rFonts w:cs="Times New Roman"/>
          <w:bCs/>
          <w:iCs/>
        </w:rPr>
      </w:pPr>
      <w:r w:rsidRPr="00814CBA">
        <w:rPr>
          <w:rFonts w:cs="Times New Roman"/>
          <w:bCs/>
          <w:iCs/>
        </w:rPr>
        <w:t>Год выпуска______________________________________________________</w:t>
      </w:r>
      <w:r w:rsidRPr="00814CBA">
        <w:rPr>
          <w:rFonts w:cs="Times New Roman"/>
          <w:bCs/>
          <w:iCs/>
        </w:rPr>
        <w:tab/>
        <w:t>___________</w:t>
      </w:r>
    </w:p>
    <w:p w14:paraId="392096AA" w14:textId="77777777" w:rsidR="00B26DF3" w:rsidRPr="00814CBA" w:rsidRDefault="00B26DF3" w:rsidP="00B26DF3">
      <w:pPr>
        <w:jc w:val="both"/>
        <w:rPr>
          <w:rFonts w:cs="Times New Roman"/>
          <w:bCs/>
          <w:iCs/>
        </w:rPr>
      </w:pPr>
    </w:p>
    <w:p w14:paraId="5F316134" w14:textId="399235A4" w:rsidR="00B26DF3" w:rsidRPr="00814CBA" w:rsidRDefault="00B26DF3" w:rsidP="00B26DF3">
      <w:pPr>
        <w:jc w:val="both"/>
        <w:rPr>
          <w:rFonts w:cs="Times New Roman"/>
          <w:bCs/>
          <w:iCs/>
        </w:rPr>
      </w:pPr>
      <w:r w:rsidRPr="00814CBA">
        <w:rPr>
          <w:rFonts w:cs="Times New Roman"/>
          <w:bCs/>
          <w:iCs/>
        </w:rPr>
        <w:t>Гарантийный срок (при наличии) (в месяцах)_____________________________________</w:t>
      </w:r>
      <w:r w:rsidRPr="00814CBA">
        <w:rPr>
          <w:rFonts w:cs="Times New Roman"/>
          <w:bCs/>
          <w:iCs/>
        </w:rPr>
        <w:tab/>
      </w:r>
    </w:p>
    <w:p w14:paraId="07D920C6" w14:textId="77777777" w:rsidR="00B26DF3" w:rsidRPr="00814CBA" w:rsidRDefault="00B26DF3" w:rsidP="00B26DF3">
      <w:pPr>
        <w:jc w:val="both"/>
        <w:rPr>
          <w:rFonts w:cs="Times New Roman"/>
          <w:bCs/>
          <w:iCs/>
        </w:rPr>
      </w:pPr>
    </w:p>
    <w:p w14:paraId="046AE63B" w14:textId="5DB51AFC" w:rsidR="00B26DF3" w:rsidRPr="00814CBA" w:rsidRDefault="00B26DF3" w:rsidP="00B26DF3">
      <w:pPr>
        <w:jc w:val="both"/>
        <w:rPr>
          <w:rFonts w:cs="Times New Roman"/>
          <w:bCs/>
          <w:iCs/>
        </w:rPr>
      </w:pPr>
      <w:r w:rsidRPr="00814CBA">
        <w:rPr>
          <w:rFonts w:cs="Times New Roman"/>
          <w:bCs/>
          <w:iCs/>
        </w:rPr>
        <w:t>Срок поставки_______________________________________________________________</w:t>
      </w:r>
      <w:r w:rsidRPr="00814CBA">
        <w:rPr>
          <w:rFonts w:cs="Times New Roman"/>
          <w:bCs/>
          <w:iCs/>
        </w:rPr>
        <w:tab/>
      </w:r>
    </w:p>
    <w:p w14:paraId="7DE716A3" w14:textId="77777777" w:rsidR="00B26DF3" w:rsidRPr="00814CBA" w:rsidRDefault="00B26DF3" w:rsidP="00B26DF3">
      <w:pPr>
        <w:jc w:val="both"/>
        <w:rPr>
          <w:rFonts w:cs="Times New Roman"/>
          <w:bCs/>
          <w:iCs/>
        </w:rPr>
      </w:pPr>
    </w:p>
    <w:p w14:paraId="140F0CD9" w14:textId="6DDACC93" w:rsidR="00B26DF3" w:rsidRPr="00814CBA" w:rsidRDefault="00B26DF3" w:rsidP="00B26DF3">
      <w:pPr>
        <w:jc w:val="both"/>
        <w:rPr>
          <w:rFonts w:cs="Times New Roman"/>
          <w:bCs/>
          <w:iCs/>
        </w:rPr>
      </w:pPr>
      <w:r w:rsidRPr="00814CBA">
        <w:rPr>
          <w:rFonts w:cs="Times New Roman"/>
          <w:bCs/>
          <w:iCs/>
        </w:rPr>
        <w:t>Место поставки товара________________________________________________________</w:t>
      </w:r>
      <w:r w:rsidRPr="00814CBA">
        <w:rPr>
          <w:rFonts w:cs="Times New Roman"/>
          <w:bCs/>
          <w:iCs/>
        </w:rPr>
        <w:tab/>
      </w:r>
    </w:p>
    <w:p w14:paraId="6DDF71C6" w14:textId="77777777" w:rsidR="00B26DF3" w:rsidRPr="00814CBA" w:rsidRDefault="00B26DF3" w:rsidP="00B26DF3">
      <w:pPr>
        <w:jc w:val="both"/>
        <w:rPr>
          <w:rFonts w:cs="Times New Roman"/>
          <w:bCs/>
          <w:iCs/>
        </w:rPr>
      </w:pPr>
    </w:p>
    <w:p w14:paraId="206CA924" w14:textId="380689C1" w:rsidR="00B26DF3" w:rsidRPr="00814CBA" w:rsidRDefault="00B26DF3" w:rsidP="00B26DF3">
      <w:pPr>
        <w:jc w:val="both"/>
        <w:rPr>
          <w:rFonts w:cs="Times New Roman"/>
          <w:bCs/>
          <w:iCs/>
        </w:rPr>
      </w:pPr>
      <w:r w:rsidRPr="00814CBA">
        <w:rPr>
          <w:rFonts w:cs="Times New Roman"/>
          <w:bCs/>
          <w:iCs/>
        </w:rPr>
        <w:t>Наименование национальных стандартов, а в случае их отсутствия межгосударственных  стандартов на закупаемые товары, работы, услуги. При отсутствии национальных и межгосударственных  стандартов указываются требуемые функциональные, технические, качественные и эксплуатационные характеристики закупаемых товаров, работ, услуг с учетом нормирования закупок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14CBA">
        <w:rPr>
          <w:rFonts w:cs="Times New Roman"/>
          <w:bCs/>
          <w:iCs/>
        </w:rPr>
        <w:tab/>
      </w:r>
    </w:p>
    <w:p w14:paraId="03A1886C" w14:textId="4C3B3CD3" w:rsidR="00B26DF3" w:rsidRPr="00814CBA" w:rsidRDefault="00B26DF3" w:rsidP="00B26DF3">
      <w:pPr>
        <w:jc w:val="both"/>
        <w:rPr>
          <w:rFonts w:cs="Times New Roman"/>
          <w:bCs/>
          <w:iCs/>
        </w:rPr>
      </w:pPr>
      <w:r w:rsidRPr="00814CBA">
        <w:rPr>
          <w:rFonts w:cs="Times New Roman"/>
          <w:bCs/>
          <w:iCs/>
        </w:rPr>
        <w:t>Описание требуемых функциональных, технических, качественных, эксплуатационных и иных характеристик закупаемого товар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3F0C90" w14:textId="25DDB76A" w:rsidR="00B26DF3" w:rsidRPr="00B26DF3" w:rsidRDefault="00B26DF3" w:rsidP="00B26DF3">
      <w:pPr>
        <w:jc w:val="both"/>
        <w:rPr>
          <w:rFonts w:cs="Times New Roman"/>
          <w:bCs/>
          <w:iCs/>
        </w:rPr>
      </w:pPr>
      <w:r w:rsidRPr="00814CBA">
        <w:rPr>
          <w:rFonts w:cs="Times New Roman"/>
          <w:bCs/>
          <w:iCs/>
        </w:rPr>
        <w:t xml:space="preserve"> </w:t>
      </w:r>
      <w:r w:rsidRPr="00814CBA">
        <w:rPr>
          <w:rFonts w:cs="Times New Roman"/>
          <w:bCs/>
          <w:iCs/>
        </w:rPr>
        <w:tab/>
        <w:t>Достоверность всех сведений технической спецификации предлагаемого товара подтверждаю____________________________________________________________________________________________________________________________________________________________________________________________________________________________</w:t>
      </w:r>
    </w:p>
    <w:sectPr w:rsidR="00B26DF3" w:rsidRPr="00B26DF3" w:rsidSect="00FD6B1D">
      <w:foot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E13E45" w16cid:durableId="2237615E"/>
  <w16cid:commentId w16cid:paraId="5531D0AA" w16cid:durableId="2237615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477AB" w14:textId="77777777" w:rsidR="009022A8" w:rsidRDefault="009022A8" w:rsidP="000E00A2">
      <w:r>
        <w:separator/>
      </w:r>
    </w:p>
  </w:endnote>
  <w:endnote w:type="continuationSeparator" w:id="0">
    <w:p w14:paraId="78655878" w14:textId="77777777" w:rsidR="009022A8" w:rsidRDefault="009022A8" w:rsidP="000E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03728"/>
      <w:docPartObj>
        <w:docPartGallery w:val="Page Numbers (Bottom of Page)"/>
        <w:docPartUnique/>
      </w:docPartObj>
    </w:sdtPr>
    <w:sdtEndPr/>
    <w:sdtContent>
      <w:p w14:paraId="5C3F5BAC" w14:textId="1F866004" w:rsidR="007C646A" w:rsidRDefault="007C646A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02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5ACB5EC" w14:textId="77777777" w:rsidR="007C646A" w:rsidRDefault="007C646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EBCA5" w14:textId="77777777" w:rsidR="009022A8" w:rsidRDefault="009022A8" w:rsidP="000E00A2">
      <w:r>
        <w:separator/>
      </w:r>
    </w:p>
  </w:footnote>
  <w:footnote w:type="continuationSeparator" w:id="0">
    <w:p w14:paraId="0B088F24" w14:textId="77777777" w:rsidR="009022A8" w:rsidRDefault="009022A8" w:rsidP="000E0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2819"/>
    <w:multiLevelType w:val="hybridMultilevel"/>
    <w:tmpl w:val="F97478CE"/>
    <w:lvl w:ilvl="0" w:tplc="A34C1C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8292B46C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E5030D"/>
    <w:multiLevelType w:val="hybridMultilevel"/>
    <w:tmpl w:val="31C27046"/>
    <w:lvl w:ilvl="0" w:tplc="C8C26CA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C8C26CAC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9ECA50BA">
      <w:start w:val="16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4632B75"/>
    <w:multiLevelType w:val="hybridMultilevel"/>
    <w:tmpl w:val="D6D07FF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2E9704B0"/>
    <w:multiLevelType w:val="hybridMultilevel"/>
    <w:tmpl w:val="579ED7E4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C8C26CAC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34111FD"/>
    <w:multiLevelType w:val="hybridMultilevel"/>
    <w:tmpl w:val="B67EB320"/>
    <w:lvl w:ilvl="0" w:tplc="C8C26C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A593D"/>
    <w:multiLevelType w:val="hybridMultilevel"/>
    <w:tmpl w:val="73ECAE24"/>
    <w:lvl w:ilvl="0" w:tplc="C8C26CA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8292B46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AC60FF2"/>
    <w:multiLevelType w:val="hybridMultilevel"/>
    <w:tmpl w:val="BE16EB62"/>
    <w:lvl w:ilvl="0" w:tplc="C8C26C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2D0251"/>
    <w:multiLevelType w:val="hybridMultilevel"/>
    <w:tmpl w:val="E65014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99D8588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DB3035A"/>
    <w:multiLevelType w:val="hybridMultilevel"/>
    <w:tmpl w:val="6AF239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B1B15"/>
    <w:multiLevelType w:val="hybridMultilevel"/>
    <w:tmpl w:val="604492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37F17"/>
    <w:multiLevelType w:val="hybridMultilevel"/>
    <w:tmpl w:val="94B09040"/>
    <w:lvl w:ilvl="0" w:tplc="C8C26CA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C8C26CA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67443CB6">
      <w:start w:val="110"/>
      <w:numFmt w:val="decimal"/>
      <w:lvlText w:val="%3."/>
      <w:lvlJc w:val="left"/>
      <w:pPr>
        <w:ind w:left="3109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69B1D19"/>
    <w:multiLevelType w:val="multilevel"/>
    <w:tmpl w:val="DD18710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12" w15:restartNumberingAfterBreak="0">
    <w:nsid w:val="69F52402"/>
    <w:multiLevelType w:val="hybridMultilevel"/>
    <w:tmpl w:val="541C1F96"/>
    <w:lvl w:ilvl="0" w:tplc="C8C26C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426"/>
        </w:tabs>
        <w:ind w:left="-141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8"/>
  </w:num>
  <w:num w:numId="1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53"/>
    <w:rsid w:val="00003ADA"/>
    <w:rsid w:val="000161E9"/>
    <w:rsid w:val="00021356"/>
    <w:rsid w:val="00026F59"/>
    <w:rsid w:val="000361D9"/>
    <w:rsid w:val="000401AF"/>
    <w:rsid w:val="00043859"/>
    <w:rsid w:val="0004498E"/>
    <w:rsid w:val="000535FB"/>
    <w:rsid w:val="00056569"/>
    <w:rsid w:val="00057BBA"/>
    <w:rsid w:val="00060849"/>
    <w:rsid w:val="0006630E"/>
    <w:rsid w:val="00066A9F"/>
    <w:rsid w:val="00070857"/>
    <w:rsid w:val="00071492"/>
    <w:rsid w:val="000727AD"/>
    <w:rsid w:val="0007568C"/>
    <w:rsid w:val="00080EC6"/>
    <w:rsid w:val="0008124A"/>
    <w:rsid w:val="000878BE"/>
    <w:rsid w:val="00091537"/>
    <w:rsid w:val="000922FF"/>
    <w:rsid w:val="00095C87"/>
    <w:rsid w:val="00095EB5"/>
    <w:rsid w:val="000A0E16"/>
    <w:rsid w:val="000A250D"/>
    <w:rsid w:val="000A775C"/>
    <w:rsid w:val="000B0A3A"/>
    <w:rsid w:val="000B1F09"/>
    <w:rsid w:val="000C0EE9"/>
    <w:rsid w:val="000C21FE"/>
    <w:rsid w:val="000C412A"/>
    <w:rsid w:val="000D483D"/>
    <w:rsid w:val="000D5BCF"/>
    <w:rsid w:val="000D5E0A"/>
    <w:rsid w:val="000E00A2"/>
    <w:rsid w:val="000E0962"/>
    <w:rsid w:val="000E28AB"/>
    <w:rsid w:val="000E3A3B"/>
    <w:rsid w:val="000E59C9"/>
    <w:rsid w:val="000F53AA"/>
    <w:rsid w:val="000F5F38"/>
    <w:rsid w:val="000F644D"/>
    <w:rsid w:val="000F760C"/>
    <w:rsid w:val="00105068"/>
    <w:rsid w:val="001061F8"/>
    <w:rsid w:val="00106E1A"/>
    <w:rsid w:val="00111E39"/>
    <w:rsid w:val="00112B04"/>
    <w:rsid w:val="0011484C"/>
    <w:rsid w:val="00115C74"/>
    <w:rsid w:val="00117E5A"/>
    <w:rsid w:val="00121EEE"/>
    <w:rsid w:val="00126FD9"/>
    <w:rsid w:val="00127B2E"/>
    <w:rsid w:val="00131524"/>
    <w:rsid w:val="001370BE"/>
    <w:rsid w:val="0015365D"/>
    <w:rsid w:val="00164C94"/>
    <w:rsid w:val="001661C7"/>
    <w:rsid w:val="00170EDC"/>
    <w:rsid w:val="00174096"/>
    <w:rsid w:val="001829A1"/>
    <w:rsid w:val="00183F5F"/>
    <w:rsid w:val="001979CD"/>
    <w:rsid w:val="001A4612"/>
    <w:rsid w:val="001B0D8B"/>
    <w:rsid w:val="001B3116"/>
    <w:rsid w:val="001B4C57"/>
    <w:rsid w:val="001C1447"/>
    <w:rsid w:val="001D16C0"/>
    <w:rsid w:val="00214E43"/>
    <w:rsid w:val="00225E33"/>
    <w:rsid w:val="00230A12"/>
    <w:rsid w:val="0023399A"/>
    <w:rsid w:val="00235D41"/>
    <w:rsid w:val="00237A2F"/>
    <w:rsid w:val="00245DD7"/>
    <w:rsid w:val="00256E8F"/>
    <w:rsid w:val="00264663"/>
    <w:rsid w:val="00277B6E"/>
    <w:rsid w:val="00285E3E"/>
    <w:rsid w:val="00287CB2"/>
    <w:rsid w:val="002908EB"/>
    <w:rsid w:val="002922D5"/>
    <w:rsid w:val="002A2796"/>
    <w:rsid w:val="002A2EB5"/>
    <w:rsid w:val="002A6316"/>
    <w:rsid w:val="002B1FFC"/>
    <w:rsid w:val="002B4657"/>
    <w:rsid w:val="002C05E8"/>
    <w:rsid w:val="002C1B3A"/>
    <w:rsid w:val="002C299D"/>
    <w:rsid w:val="002C7D9E"/>
    <w:rsid w:val="002D4D55"/>
    <w:rsid w:val="002D50BB"/>
    <w:rsid w:val="002E0857"/>
    <w:rsid w:val="002E0A27"/>
    <w:rsid w:val="002E1CBA"/>
    <w:rsid w:val="002E6AC2"/>
    <w:rsid w:val="00303C9D"/>
    <w:rsid w:val="00303E42"/>
    <w:rsid w:val="00307F1E"/>
    <w:rsid w:val="0031380F"/>
    <w:rsid w:val="00315C4D"/>
    <w:rsid w:val="00316BB7"/>
    <w:rsid w:val="00316FD3"/>
    <w:rsid w:val="00330E04"/>
    <w:rsid w:val="003325E4"/>
    <w:rsid w:val="00332AB6"/>
    <w:rsid w:val="00335146"/>
    <w:rsid w:val="00343B15"/>
    <w:rsid w:val="003449AF"/>
    <w:rsid w:val="00346D72"/>
    <w:rsid w:val="00360484"/>
    <w:rsid w:val="00363A6D"/>
    <w:rsid w:val="00365D91"/>
    <w:rsid w:val="0037100C"/>
    <w:rsid w:val="00371365"/>
    <w:rsid w:val="00374126"/>
    <w:rsid w:val="0037765D"/>
    <w:rsid w:val="00380F1B"/>
    <w:rsid w:val="0038100C"/>
    <w:rsid w:val="003826AF"/>
    <w:rsid w:val="00383B2C"/>
    <w:rsid w:val="00386728"/>
    <w:rsid w:val="00391EA1"/>
    <w:rsid w:val="003935ED"/>
    <w:rsid w:val="003948A0"/>
    <w:rsid w:val="003A0830"/>
    <w:rsid w:val="003A3CE0"/>
    <w:rsid w:val="003A68FA"/>
    <w:rsid w:val="003B1C87"/>
    <w:rsid w:val="003B3B6C"/>
    <w:rsid w:val="003B603A"/>
    <w:rsid w:val="003B627A"/>
    <w:rsid w:val="003C0E0E"/>
    <w:rsid w:val="003C7A4E"/>
    <w:rsid w:val="003D3390"/>
    <w:rsid w:val="003D5B33"/>
    <w:rsid w:val="003D7189"/>
    <w:rsid w:val="003E260C"/>
    <w:rsid w:val="003E3737"/>
    <w:rsid w:val="003E5E8F"/>
    <w:rsid w:val="003F0CCD"/>
    <w:rsid w:val="003F0E03"/>
    <w:rsid w:val="003F19F2"/>
    <w:rsid w:val="003F4500"/>
    <w:rsid w:val="003F557C"/>
    <w:rsid w:val="00400FC9"/>
    <w:rsid w:val="00402511"/>
    <w:rsid w:val="00407463"/>
    <w:rsid w:val="00407EE8"/>
    <w:rsid w:val="004100AA"/>
    <w:rsid w:val="004112B4"/>
    <w:rsid w:val="0042119E"/>
    <w:rsid w:val="004231CE"/>
    <w:rsid w:val="0042426A"/>
    <w:rsid w:val="0043343B"/>
    <w:rsid w:val="004373AA"/>
    <w:rsid w:val="004373CB"/>
    <w:rsid w:val="0044035D"/>
    <w:rsid w:val="00441579"/>
    <w:rsid w:val="00451166"/>
    <w:rsid w:val="0045152C"/>
    <w:rsid w:val="0045170E"/>
    <w:rsid w:val="0045228D"/>
    <w:rsid w:val="004546D7"/>
    <w:rsid w:val="004551C2"/>
    <w:rsid w:val="00455665"/>
    <w:rsid w:val="004602BD"/>
    <w:rsid w:val="004621BE"/>
    <w:rsid w:val="00464825"/>
    <w:rsid w:val="004662B8"/>
    <w:rsid w:val="00472E7D"/>
    <w:rsid w:val="0047798D"/>
    <w:rsid w:val="004800BB"/>
    <w:rsid w:val="00482028"/>
    <w:rsid w:val="0048541E"/>
    <w:rsid w:val="00486413"/>
    <w:rsid w:val="00486FEF"/>
    <w:rsid w:val="00491584"/>
    <w:rsid w:val="00491AB9"/>
    <w:rsid w:val="00493ACC"/>
    <w:rsid w:val="00493DD1"/>
    <w:rsid w:val="0049680C"/>
    <w:rsid w:val="004A2366"/>
    <w:rsid w:val="004A2CE0"/>
    <w:rsid w:val="004A3B1C"/>
    <w:rsid w:val="004A6DA7"/>
    <w:rsid w:val="004B229A"/>
    <w:rsid w:val="004B633D"/>
    <w:rsid w:val="004C1DE7"/>
    <w:rsid w:val="004C7ECA"/>
    <w:rsid w:val="004D0109"/>
    <w:rsid w:val="004D02B9"/>
    <w:rsid w:val="004D1513"/>
    <w:rsid w:val="004D2B6E"/>
    <w:rsid w:val="004D423F"/>
    <w:rsid w:val="004D55FB"/>
    <w:rsid w:val="004D740E"/>
    <w:rsid w:val="004D79D6"/>
    <w:rsid w:val="004E0EDF"/>
    <w:rsid w:val="004E1960"/>
    <w:rsid w:val="004E397B"/>
    <w:rsid w:val="004E3D89"/>
    <w:rsid w:val="004F13FE"/>
    <w:rsid w:val="004F2515"/>
    <w:rsid w:val="004F34F8"/>
    <w:rsid w:val="004F5AB8"/>
    <w:rsid w:val="00502156"/>
    <w:rsid w:val="0050279A"/>
    <w:rsid w:val="00507CDD"/>
    <w:rsid w:val="00520354"/>
    <w:rsid w:val="005216E4"/>
    <w:rsid w:val="00521E60"/>
    <w:rsid w:val="0052322C"/>
    <w:rsid w:val="005232F9"/>
    <w:rsid w:val="005244FF"/>
    <w:rsid w:val="0052773A"/>
    <w:rsid w:val="00530EC3"/>
    <w:rsid w:val="0053127D"/>
    <w:rsid w:val="00531863"/>
    <w:rsid w:val="00531EB9"/>
    <w:rsid w:val="00535329"/>
    <w:rsid w:val="005402F1"/>
    <w:rsid w:val="005423BD"/>
    <w:rsid w:val="00545553"/>
    <w:rsid w:val="0054772A"/>
    <w:rsid w:val="00556087"/>
    <w:rsid w:val="00557301"/>
    <w:rsid w:val="00557D18"/>
    <w:rsid w:val="005603A7"/>
    <w:rsid w:val="0056701E"/>
    <w:rsid w:val="0057141F"/>
    <w:rsid w:val="00575973"/>
    <w:rsid w:val="005774DB"/>
    <w:rsid w:val="00583B7F"/>
    <w:rsid w:val="00586518"/>
    <w:rsid w:val="00590B7C"/>
    <w:rsid w:val="005940DB"/>
    <w:rsid w:val="005975BB"/>
    <w:rsid w:val="005A51C9"/>
    <w:rsid w:val="005A59C8"/>
    <w:rsid w:val="005B2598"/>
    <w:rsid w:val="005B7406"/>
    <w:rsid w:val="005C0B53"/>
    <w:rsid w:val="005C5B14"/>
    <w:rsid w:val="005C5CEE"/>
    <w:rsid w:val="005D269E"/>
    <w:rsid w:val="005D328E"/>
    <w:rsid w:val="005E0185"/>
    <w:rsid w:val="005E117B"/>
    <w:rsid w:val="005E1C4A"/>
    <w:rsid w:val="005E4049"/>
    <w:rsid w:val="005F043A"/>
    <w:rsid w:val="005F1DAA"/>
    <w:rsid w:val="005F748F"/>
    <w:rsid w:val="00600C19"/>
    <w:rsid w:val="006066A8"/>
    <w:rsid w:val="00614BA1"/>
    <w:rsid w:val="00617FD8"/>
    <w:rsid w:val="006223FB"/>
    <w:rsid w:val="0062549C"/>
    <w:rsid w:val="00633EEA"/>
    <w:rsid w:val="00643429"/>
    <w:rsid w:val="00643D3B"/>
    <w:rsid w:val="00650F1C"/>
    <w:rsid w:val="00651371"/>
    <w:rsid w:val="00651BB1"/>
    <w:rsid w:val="0065325A"/>
    <w:rsid w:val="006702F7"/>
    <w:rsid w:val="006801EC"/>
    <w:rsid w:val="00684E64"/>
    <w:rsid w:val="006944FB"/>
    <w:rsid w:val="00697185"/>
    <w:rsid w:val="00697E97"/>
    <w:rsid w:val="006A5379"/>
    <w:rsid w:val="006B2A31"/>
    <w:rsid w:val="006B2B50"/>
    <w:rsid w:val="006D1B0A"/>
    <w:rsid w:val="006E0C77"/>
    <w:rsid w:val="006E0E93"/>
    <w:rsid w:val="006E56ED"/>
    <w:rsid w:val="006E5EBD"/>
    <w:rsid w:val="006E7AB9"/>
    <w:rsid w:val="006F46B2"/>
    <w:rsid w:val="006F77CE"/>
    <w:rsid w:val="00706122"/>
    <w:rsid w:val="00707415"/>
    <w:rsid w:val="00712444"/>
    <w:rsid w:val="00715E2F"/>
    <w:rsid w:val="00716F20"/>
    <w:rsid w:val="00720C84"/>
    <w:rsid w:val="007236FB"/>
    <w:rsid w:val="00726094"/>
    <w:rsid w:val="007274D8"/>
    <w:rsid w:val="00730018"/>
    <w:rsid w:val="007318DF"/>
    <w:rsid w:val="007419A2"/>
    <w:rsid w:val="00744471"/>
    <w:rsid w:val="00745D68"/>
    <w:rsid w:val="007514B3"/>
    <w:rsid w:val="00754A33"/>
    <w:rsid w:val="00760381"/>
    <w:rsid w:val="007636FC"/>
    <w:rsid w:val="007642CA"/>
    <w:rsid w:val="007644FB"/>
    <w:rsid w:val="00765664"/>
    <w:rsid w:val="00770CA8"/>
    <w:rsid w:val="00773F78"/>
    <w:rsid w:val="007758E7"/>
    <w:rsid w:val="00775C66"/>
    <w:rsid w:val="00776BDF"/>
    <w:rsid w:val="00777B96"/>
    <w:rsid w:val="00790F5F"/>
    <w:rsid w:val="007917DE"/>
    <w:rsid w:val="00793639"/>
    <w:rsid w:val="00796271"/>
    <w:rsid w:val="007B0C5B"/>
    <w:rsid w:val="007B6154"/>
    <w:rsid w:val="007B68B2"/>
    <w:rsid w:val="007C1A64"/>
    <w:rsid w:val="007C27BB"/>
    <w:rsid w:val="007C2B6F"/>
    <w:rsid w:val="007C4773"/>
    <w:rsid w:val="007C646A"/>
    <w:rsid w:val="007D0C29"/>
    <w:rsid w:val="007D3B1A"/>
    <w:rsid w:val="007D5A97"/>
    <w:rsid w:val="007E0FF0"/>
    <w:rsid w:val="007E128C"/>
    <w:rsid w:val="007E293C"/>
    <w:rsid w:val="007E4659"/>
    <w:rsid w:val="007E6843"/>
    <w:rsid w:val="007E7621"/>
    <w:rsid w:val="007E79E2"/>
    <w:rsid w:val="007F1138"/>
    <w:rsid w:val="007F1964"/>
    <w:rsid w:val="007F45A9"/>
    <w:rsid w:val="007F460F"/>
    <w:rsid w:val="008022DA"/>
    <w:rsid w:val="00811535"/>
    <w:rsid w:val="00814CBA"/>
    <w:rsid w:val="0081799A"/>
    <w:rsid w:val="008225D8"/>
    <w:rsid w:val="00826688"/>
    <w:rsid w:val="00831452"/>
    <w:rsid w:val="00833F50"/>
    <w:rsid w:val="008352E5"/>
    <w:rsid w:val="00835FB1"/>
    <w:rsid w:val="00836A8A"/>
    <w:rsid w:val="008506D3"/>
    <w:rsid w:val="00852121"/>
    <w:rsid w:val="00852D69"/>
    <w:rsid w:val="00853CA3"/>
    <w:rsid w:val="00854447"/>
    <w:rsid w:val="0085769D"/>
    <w:rsid w:val="008675BC"/>
    <w:rsid w:val="00873A76"/>
    <w:rsid w:val="00876A25"/>
    <w:rsid w:val="00894329"/>
    <w:rsid w:val="008969C0"/>
    <w:rsid w:val="008A33F7"/>
    <w:rsid w:val="008A4F19"/>
    <w:rsid w:val="008A50A9"/>
    <w:rsid w:val="008A6E61"/>
    <w:rsid w:val="008A7356"/>
    <w:rsid w:val="008B36A7"/>
    <w:rsid w:val="008B3B8D"/>
    <w:rsid w:val="008B4AD4"/>
    <w:rsid w:val="008B578D"/>
    <w:rsid w:val="008C286B"/>
    <w:rsid w:val="008C52BC"/>
    <w:rsid w:val="008C6427"/>
    <w:rsid w:val="008C6E87"/>
    <w:rsid w:val="008C7DE2"/>
    <w:rsid w:val="008D2272"/>
    <w:rsid w:val="008D5668"/>
    <w:rsid w:val="008D5E77"/>
    <w:rsid w:val="008D6539"/>
    <w:rsid w:val="008E1F3C"/>
    <w:rsid w:val="008F002E"/>
    <w:rsid w:val="008F0CF3"/>
    <w:rsid w:val="008F3ABA"/>
    <w:rsid w:val="009022A8"/>
    <w:rsid w:val="0091026D"/>
    <w:rsid w:val="00916271"/>
    <w:rsid w:val="0092132F"/>
    <w:rsid w:val="00921F19"/>
    <w:rsid w:val="009223F7"/>
    <w:rsid w:val="0092472E"/>
    <w:rsid w:val="00927569"/>
    <w:rsid w:val="00930869"/>
    <w:rsid w:val="00930C9A"/>
    <w:rsid w:val="00931D80"/>
    <w:rsid w:val="00937F55"/>
    <w:rsid w:val="00941A84"/>
    <w:rsid w:val="00941EB4"/>
    <w:rsid w:val="009428D8"/>
    <w:rsid w:val="009455BA"/>
    <w:rsid w:val="0095156F"/>
    <w:rsid w:val="009531F5"/>
    <w:rsid w:val="009556F7"/>
    <w:rsid w:val="009616A6"/>
    <w:rsid w:val="009627CD"/>
    <w:rsid w:val="00962E5E"/>
    <w:rsid w:val="00965A0E"/>
    <w:rsid w:val="00975953"/>
    <w:rsid w:val="0097747F"/>
    <w:rsid w:val="009826B0"/>
    <w:rsid w:val="00984024"/>
    <w:rsid w:val="0099106E"/>
    <w:rsid w:val="009932FD"/>
    <w:rsid w:val="009943F6"/>
    <w:rsid w:val="00997DD0"/>
    <w:rsid w:val="009A6F6F"/>
    <w:rsid w:val="009A72AF"/>
    <w:rsid w:val="009B4D0A"/>
    <w:rsid w:val="009B660F"/>
    <w:rsid w:val="009C090B"/>
    <w:rsid w:val="009C512F"/>
    <w:rsid w:val="009D27C2"/>
    <w:rsid w:val="009E0AA1"/>
    <w:rsid w:val="009E174C"/>
    <w:rsid w:val="009E17F6"/>
    <w:rsid w:val="009E2454"/>
    <w:rsid w:val="009E2FC0"/>
    <w:rsid w:val="009F3454"/>
    <w:rsid w:val="009F5C40"/>
    <w:rsid w:val="009F6331"/>
    <w:rsid w:val="00A00C0C"/>
    <w:rsid w:val="00A0185C"/>
    <w:rsid w:val="00A0514D"/>
    <w:rsid w:val="00A066DF"/>
    <w:rsid w:val="00A2020F"/>
    <w:rsid w:val="00A208C6"/>
    <w:rsid w:val="00A21A25"/>
    <w:rsid w:val="00A22634"/>
    <w:rsid w:val="00A32305"/>
    <w:rsid w:val="00A40C81"/>
    <w:rsid w:val="00A43AB2"/>
    <w:rsid w:val="00A47338"/>
    <w:rsid w:val="00A5244E"/>
    <w:rsid w:val="00A57A77"/>
    <w:rsid w:val="00A60F9E"/>
    <w:rsid w:val="00A6456B"/>
    <w:rsid w:val="00A66E5E"/>
    <w:rsid w:val="00A71C16"/>
    <w:rsid w:val="00A8030F"/>
    <w:rsid w:val="00A842FC"/>
    <w:rsid w:val="00A846BB"/>
    <w:rsid w:val="00A84DFD"/>
    <w:rsid w:val="00A91107"/>
    <w:rsid w:val="00A92E1D"/>
    <w:rsid w:val="00A9447C"/>
    <w:rsid w:val="00A94E15"/>
    <w:rsid w:val="00A977B6"/>
    <w:rsid w:val="00AA261F"/>
    <w:rsid w:val="00AA268F"/>
    <w:rsid w:val="00AA7041"/>
    <w:rsid w:val="00AA7F8C"/>
    <w:rsid w:val="00AB01C1"/>
    <w:rsid w:val="00AB2065"/>
    <w:rsid w:val="00AB65A1"/>
    <w:rsid w:val="00AC1DEE"/>
    <w:rsid w:val="00AC25DF"/>
    <w:rsid w:val="00AD26A1"/>
    <w:rsid w:val="00AD3994"/>
    <w:rsid w:val="00AD6922"/>
    <w:rsid w:val="00AE0704"/>
    <w:rsid w:val="00AE0FA7"/>
    <w:rsid w:val="00AE378C"/>
    <w:rsid w:val="00AE38A1"/>
    <w:rsid w:val="00AE4D29"/>
    <w:rsid w:val="00AF14D2"/>
    <w:rsid w:val="00AF413B"/>
    <w:rsid w:val="00AF4A66"/>
    <w:rsid w:val="00AF646E"/>
    <w:rsid w:val="00B004C7"/>
    <w:rsid w:val="00B067B4"/>
    <w:rsid w:val="00B0798E"/>
    <w:rsid w:val="00B100FA"/>
    <w:rsid w:val="00B10187"/>
    <w:rsid w:val="00B14706"/>
    <w:rsid w:val="00B15557"/>
    <w:rsid w:val="00B24D08"/>
    <w:rsid w:val="00B250C0"/>
    <w:rsid w:val="00B25140"/>
    <w:rsid w:val="00B26DF3"/>
    <w:rsid w:val="00B30960"/>
    <w:rsid w:val="00B3222A"/>
    <w:rsid w:val="00B34369"/>
    <w:rsid w:val="00B35E4D"/>
    <w:rsid w:val="00B50E18"/>
    <w:rsid w:val="00B6040C"/>
    <w:rsid w:val="00B60D22"/>
    <w:rsid w:val="00B65D43"/>
    <w:rsid w:val="00B677DB"/>
    <w:rsid w:val="00B71DA0"/>
    <w:rsid w:val="00B74A07"/>
    <w:rsid w:val="00B77F97"/>
    <w:rsid w:val="00B82DE7"/>
    <w:rsid w:val="00B879FE"/>
    <w:rsid w:val="00B921A1"/>
    <w:rsid w:val="00B93853"/>
    <w:rsid w:val="00B96E02"/>
    <w:rsid w:val="00B977EF"/>
    <w:rsid w:val="00B979A6"/>
    <w:rsid w:val="00BA0D29"/>
    <w:rsid w:val="00BA1162"/>
    <w:rsid w:val="00BA138B"/>
    <w:rsid w:val="00BA1B8B"/>
    <w:rsid w:val="00BA6F44"/>
    <w:rsid w:val="00BB3174"/>
    <w:rsid w:val="00BB5524"/>
    <w:rsid w:val="00BC1AEB"/>
    <w:rsid w:val="00BC250A"/>
    <w:rsid w:val="00BC6F68"/>
    <w:rsid w:val="00BE7F9D"/>
    <w:rsid w:val="00BF461F"/>
    <w:rsid w:val="00C003F0"/>
    <w:rsid w:val="00C03B70"/>
    <w:rsid w:val="00C044C6"/>
    <w:rsid w:val="00C04504"/>
    <w:rsid w:val="00C07563"/>
    <w:rsid w:val="00C22E02"/>
    <w:rsid w:val="00C31271"/>
    <w:rsid w:val="00C3238A"/>
    <w:rsid w:val="00C4408B"/>
    <w:rsid w:val="00C4667F"/>
    <w:rsid w:val="00C53986"/>
    <w:rsid w:val="00C56DF0"/>
    <w:rsid w:val="00C6191B"/>
    <w:rsid w:val="00C621DA"/>
    <w:rsid w:val="00C669A2"/>
    <w:rsid w:val="00C66AA4"/>
    <w:rsid w:val="00C719C8"/>
    <w:rsid w:val="00C771CE"/>
    <w:rsid w:val="00C843BD"/>
    <w:rsid w:val="00C963FF"/>
    <w:rsid w:val="00CA018B"/>
    <w:rsid w:val="00CA042D"/>
    <w:rsid w:val="00CA5C13"/>
    <w:rsid w:val="00CA693E"/>
    <w:rsid w:val="00CC4E4B"/>
    <w:rsid w:val="00CC54FD"/>
    <w:rsid w:val="00CC7F83"/>
    <w:rsid w:val="00CD006F"/>
    <w:rsid w:val="00CD036B"/>
    <w:rsid w:val="00CD0BBF"/>
    <w:rsid w:val="00CD16BF"/>
    <w:rsid w:val="00CD23F7"/>
    <w:rsid w:val="00CE0518"/>
    <w:rsid w:val="00CE05E1"/>
    <w:rsid w:val="00CE0774"/>
    <w:rsid w:val="00CE40A6"/>
    <w:rsid w:val="00D00A88"/>
    <w:rsid w:val="00D06DD9"/>
    <w:rsid w:val="00D07AAC"/>
    <w:rsid w:val="00D133E5"/>
    <w:rsid w:val="00D215BD"/>
    <w:rsid w:val="00D272D0"/>
    <w:rsid w:val="00D32C31"/>
    <w:rsid w:val="00D33449"/>
    <w:rsid w:val="00D37ABF"/>
    <w:rsid w:val="00D43894"/>
    <w:rsid w:val="00D45F44"/>
    <w:rsid w:val="00D50BD8"/>
    <w:rsid w:val="00D63D16"/>
    <w:rsid w:val="00D676BC"/>
    <w:rsid w:val="00D70DEC"/>
    <w:rsid w:val="00D710D5"/>
    <w:rsid w:val="00D81EE0"/>
    <w:rsid w:val="00D83164"/>
    <w:rsid w:val="00D92F2D"/>
    <w:rsid w:val="00D97505"/>
    <w:rsid w:val="00DA1631"/>
    <w:rsid w:val="00DA1999"/>
    <w:rsid w:val="00DA1BED"/>
    <w:rsid w:val="00DA3CC9"/>
    <w:rsid w:val="00DA7349"/>
    <w:rsid w:val="00DB5AB8"/>
    <w:rsid w:val="00DC29E1"/>
    <w:rsid w:val="00DD1457"/>
    <w:rsid w:val="00DD18A5"/>
    <w:rsid w:val="00DE0D53"/>
    <w:rsid w:val="00DE4060"/>
    <w:rsid w:val="00DE487B"/>
    <w:rsid w:val="00DE7371"/>
    <w:rsid w:val="00E037CC"/>
    <w:rsid w:val="00E05196"/>
    <w:rsid w:val="00E05C46"/>
    <w:rsid w:val="00E10003"/>
    <w:rsid w:val="00E11871"/>
    <w:rsid w:val="00E11A88"/>
    <w:rsid w:val="00E12985"/>
    <w:rsid w:val="00E13388"/>
    <w:rsid w:val="00E23913"/>
    <w:rsid w:val="00E25BB5"/>
    <w:rsid w:val="00E2638F"/>
    <w:rsid w:val="00E2700F"/>
    <w:rsid w:val="00E27FA0"/>
    <w:rsid w:val="00E32828"/>
    <w:rsid w:val="00E43E2B"/>
    <w:rsid w:val="00E46F7B"/>
    <w:rsid w:val="00E477F3"/>
    <w:rsid w:val="00E504FD"/>
    <w:rsid w:val="00E5726B"/>
    <w:rsid w:val="00E62BFC"/>
    <w:rsid w:val="00E62F7B"/>
    <w:rsid w:val="00E65482"/>
    <w:rsid w:val="00E679B9"/>
    <w:rsid w:val="00E716EC"/>
    <w:rsid w:val="00E71CDE"/>
    <w:rsid w:val="00E73019"/>
    <w:rsid w:val="00E75D2A"/>
    <w:rsid w:val="00E76F3F"/>
    <w:rsid w:val="00E77B3E"/>
    <w:rsid w:val="00E822AD"/>
    <w:rsid w:val="00E85CAF"/>
    <w:rsid w:val="00E901F2"/>
    <w:rsid w:val="00E93689"/>
    <w:rsid w:val="00EB1A83"/>
    <w:rsid w:val="00EB43AF"/>
    <w:rsid w:val="00EB43E8"/>
    <w:rsid w:val="00EB784B"/>
    <w:rsid w:val="00EB7BE1"/>
    <w:rsid w:val="00EC686B"/>
    <w:rsid w:val="00EC76AD"/>
    <w:rsid w:val="00ED2DF8"/>
    <w:rsid w:val="00ED5202"/>
    <w:rsid w:val="00EE3109"/>
    <w:rsid w:val="00EE6373"/>
    <w:rsid w:val="00EE70F8"/>
    <w:rsid w:val="00EF3244"/>
    <w:rsid w:val="00EF6066"/>
    <w:rsid w:val="00EF640B"/>
    <w:rsid w:val="00F04EEF"/>
    <w:rsid w:val="00F10C76"/>
    <w:rsid w:val="00F1617C"/>
    <w:rsid w:val="00F202E0"/>
    <w:rsid w:val="00F215C1"/>
    <w:rsid w:val="00F22C66"/>
    <w:rsid w:val="00F23381"/>
    <w:rsid w:val="00F26B0B"/>
    <w:rsid w:val="00F2703E"/>
    <w:rsid w:val="00F37D1D"/>
    <w:rsid w:val="00F403D6"/>
    <w:rsid w:val="00F415F6"/>
    <w:rsid w:val="00F44713"/>
    <w:rsid w:val="00F4473B"/>
    <w:rsid w:val="00F57952"/>
    <w:rsid w:val="00F62664"/>
    <w:rsid w:val="00F64470"/>
    <w:rsid w:val="00F65742"/>
    <w:rsid w:val="00F707B8"/>
    <w:rsid w:val="00F72B12"/>
    <w:rsid w:val="00F7744A"/>
    <w:rsid w:val="00F83308"/>
    <w:rsid w:val="00F93DAD"/>
    <w:rsid w:val="00FA1889"/>
    <w:rsid w:val="00FA3D6C"/>
    <w:rsid w:val="00FC2844"/>
    <w:rsid w:val="00FC7500"/>
    <w:rsid w:val="00FD5FBB"/>
    <w:rsid w:val="00FD6B1D"/>
    <w:rsid w:val="00FE3A54"/>
    <w:rsid w:val="00FE4734"/>
    <w:rsid w:val="00FE48A9"/>
    <w:rsid w:val="00FE4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9D72"/>
  <w15:docId w15:val="{4D82E99F-76C5-4FAA-91E4-393D4B59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3853"/>
    <w:rPr>
      <w:rFonts w:eastAsia="Times New Roman" w:cs="Garamond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93853"/>
    <w:pPr>
      <w:keepNext/>
      <w:jc w:val="center"/>
      <w:outlineLvl w:val="0"/>
    </w:pPr>
    <w:rPr>
      <w:rFonts w:eastAsia="Arial Unicode MS" w:cs="Times New Roman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52D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70C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853"/>
    <w:rPr>
      <w:rFonts w:eastAsia="Arial Unicode MS" w:cs="Times New Roman"/>
      <w:szCs w:val="24"/>
      <w:lang w:eastAsia="ru-RU"/>
    </w:rPr>
  </w:style>
  <w:style w:type="paragraph" w:styleId="a4">
    <w:name w:val="No Spacing"/>
    <w:uiPriority w:val="1"/>
    <w:qFormat/>
    <w:rsid w:val="00B93853"/>
    <w:rPr>
      <w:rFonts w:ascii="Calibri" w:eastAsia="Times New Roman" w:hAnsi="Calibri" w:cs="Times New Roman"/>
      <w:sz w:val="22"/>
      <w:lang w:eastAsia="ru-RU"/>
    </w:rPr>
  </w:style>
  <w:style w:type="paragraph" w:styleId="a5">
    <w:name w:val="List Paragraph"/>
    <w:basedOn w:val="a0"/>
    <w:link w:val="a6"/>
    <w:uiPriority w:val="34"/>
    <w:qFormat/>
    <w:rsid w:val="00307F1E"/>
    <w:pPr>
      <w:ind w:left="720"/>
      <w:contextualSpacing/>
    </w:pPr>
  </w:style>
  <w:style w:type="character" w:customStyle="1" w:styleId="s0">
    <w:name w:val="s0"/>
    <w:basedOn w:val="a1"/>
    <w:rsid w:val="0037412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1"/>
    <w:rsid w:val="0037412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aliases w:val="Обычный (Web)"/>
    <w:basedOn w:val="a0"/>
    <w:uiPriority w:val="99"/>
    <w:rsid w:val="00374126"/>
    <w:pPr>
      <w:spacing w:after="200"/>
    </w:pPr>
    <w:rPr>
      <w:rFonts w:ascii="Arial" w:hAnsi="Arial" w:cs="Arial"/>
      <w:sz w:val="22"/>
      <w:szCs w:val="22"/>
    </w:rPr>
  </w:style>
  <w:style w:type="character" w:customStyle="1" w:styleId="s00">
    <w:name w:val="s00"/>
    <w:rsid w:val="0037412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6">
    <w:name w:val="Абзац списка Знак"/>
    <w:basedOn w:val="a1"/>
    <w:link w:val="a5"/>
    <w:uiPriority w:val="34"/>
    <w:rsid w:val="00374126"/>
    <w:rPr>
      <w:rFonts w:eastAsia="Times New Roman" w:cs="Garamond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CD00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D006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0"/>
    <w:link w:val="30"/>
    <w:rsid w:val="009C512F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9C512F"/>
    <w:rPr>
      <w:rFonts w:eastAsia="Times New Roman" w:cs="Times New Roman"/>
      <w:sz w:val="16"/>
      <w:szCs w:val="16"/>
      <w:lang w:eastAsia="ru-RU"/>
    </w:rPr>
  </w:style>
  <w:style w:type="paragraph" w:customStyle="1" w:styleId="a">
    <w:name w:val="Статья"/>
    <w:basedOn w:val="a0"/>
    <w:rsid w:val="00A8030F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aliases w:val="he"/>
    <w:basedOn w:val="a0"/>
    <w:link w:val="ab"/>
    <w:uiPriority w:val="99"/>
    <w:unhideWhenUsed/>
    <w:rsid w:val="000E00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he Знак"/>
    <w:basedOn w:val="a1"/>
    <w:link w:val="aa"/>
    <w:uiPriority w:val="99"/>
    <w:rsid w:val="000E00A2"/>
    <w:rPr>
      <w:rFonts w:eastAsia="Times New Roman" w:cs="Garamond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0E00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0E00A2"/>
    <w:rPr>
      <w:rFonts w:eastAsia="Times New Roman" w:cs="Garamond"/>
      <w:sz w:val="24"/>
      <w:szCs w:val="24"/>
      <w:lang w:eastAsia="ru-RU"/>
    </w:rPr>
  </w:style>
  <w:style w:type="character" w:customStyle="1" w:styleId="s3">
    <w:name w:val="s3"/>
    <w:rsid w:val="000C0EE9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styleId="ae">
    <w:name w:val="annotation reference"/>
    <w:basedOn w:val="a1"/>
    <w:uiPriority w:val="99"/>
    <w:semiHidden/>
    <w:unhideWhenUsed/>
    <w:rsid w:val="00716F2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716F2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716F20"/>
    <w:rPr>
      <w:rFonts w:eastAsia="Times New Roman" w:cs="Garamond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16F2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16F20"/>
    <w:rPr>
      <w:rFonts w:eastAsia="Times New Roman" w:cs="Garamond"/>
      <w:b/>
      <w:bCs/>
      <w:sz w:val="20"/>
      <w:szCs w:val="20"/>
      <w:lang w:eastAsia="ru-RU"/>
    </w:rPr>
  </w:style>
  <w:style w:type="paragraph" w:styleId="af3">
    <w:name w:val="Body Text Indent"/>
    <w:basedOn w:val="a0"/>
    <w:link w:val="af4"/>
    <w:uiPriority w:val="99"/>
    <w:unhideWhenUsed/>
    <w:rsid w:val="00651371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rsid w:val="00651371"/>
    <w:rPr>
      <w:rFonts w:eastAsia="Times New Roman" w:cs="Garamond"/>
      <w:sz w:val="24"/>
      <w:szCs w:val="24"/>
      <w:lang w:eastAsia="ru-RU"/>
    </w:rPr>
  </w:style>
  <w:style w:type="character" w:styleId="af5">
    <w:name w:val="Hyperlink"/>
    <w:basedOn w:val="a1"/>
    <w:uiPriority w:val="99"/>
    <w:semiHidden/>
    <w:unhideWhenUsed/>
    <w:rsid w:val="00BA1162"/>
    <w:rPr>
      <w:rFonts w:ascii="Times New Roman" w:hAnsi="Times New Roman" w:cs="Times New Roman" w:hint="default"/>
      <w:b/>
      <w:bCs/>
      <w:i w:val="0"/>
      <w:iCs w:val="0"/>
      <w:color w:val="000080"/>
      <w:sz w:val="22"/>
      <w:szCs w:val="22"/>
      <w:u w:val="single"/>
    </w:rPr>
  </w:style>
  <w:style w:type="character" w:customStyle="1" w:styleId="s9">
    <w:name w:val="s9"/>
    <w:basedOn w:val="a1"/>
    <w:rsid w:val="00BA1162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af6">
    <w:name w:val="Основной текст_"/>
    <w:basedOn w:val="a1"/>
    <w:link w:val="31"/>
    <w:rsid w:val="00A208C6"/>
    <w:rPr>
      <w:rFonts w:eastAsia="Times New Roman" w:cs="Times New Roman"/>
      <w:shd w:val="clear" w:color="auto" w:fill="FFFFFF"/>
    </w:rPr>
  </w:style>
  <w:style w:type="paragraph" w:customStyle="1" w:styleId="31">
    <w:name w:val="Основной текст3"/>
    <w:basedOn w:val="a0"/>
    <w:link w:val="af6"/>
    <w:rsid w:val="00A208C6"/>
    <w:pPr>
      <w:widowControl w:val="0"/>
      <w:shd w:val="clear" w:color="auto" w:fill="FFFFFF"/>
      <w:spacing w:before="1200" w:after="540" w:line="0" w:lineRule="atLeast"/>
      <w:ind w:hanging="1920"/>
    </w:pPr>
    <w:rPr>
      <w:rFonts w:cs="Times New Roman"/>
      <w:sz w:val="28"/>
      <w:szCs w:val="22"/>
      <w:lang w:eastAsia="en-US"/>
    </w:rPr>
  </w:style>
  <w:style w:type="character" w:customStyle="1" w:styleId="11">
    <w:name w:val="Основной текст1"/>
    <w:basedOn w:val="af6"/>
    <w:rsid w:val="00DA1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f6"/>
    <w:rsid w:val="00DA1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32">
    <w:name w:val="Заголовок №3_"/>
    <w:basedOn w:val="a1"/>
    <w:link w:val="33"/>
    <w:rsid w:val="00091537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33">
    <w:name w:val="Заголовок №3"/>
    <w:basedOn w:val="a0"/>
    <w:link w:val="32"/>
    <w:rsid w:val="00091537"/>
    <w:pPr>
      <w:widowControl w:val="0"/>
      <w:shd w:val="clear" w:color="auto" w:fill="FFFFFF"/>
      <w:spacing w:before="300" w:line="274" w:lineRule="exact"/>
      <w:jc w:val="both"/>
      <w:outlineLvl w:val="2"/>
    </w:pPr>
    <w:rPr>
      <w:rFonts w:ascii="Trebuchet MS" w:eastAsia="Trebuchet MS" w:hAnsi="Trebuchet MS" w:cs="Trebuchet MS"/>
      <w:sz w:val="20"/>
      <w:szCs w:val="20"/>
      <w:lang w:eastAsia="en-US"/>
    </w:rPr>
  </w:style>
  <w:style w:type="character" w:customStyle="1" w:styleId="20">
    <w:name w:val="Основной текст (2)_"/>
    <w:basedOn w:val="a1"/>
    <w:link w:val="21"/>
    <w:rsid w:val="006F77CE"/>
    <w:rPr>
      <w:rFonts w:eastAsia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6F77CE"/>
    <w:pPr>
      <w:widowControl w:val="0"/>
      <w:shd w:val="clear" w:color="auto" w:fill="FFFFFF"/>
      <w:spacing w:after="300" w:line="0" w:lineRule="atLeast"/>
      <w:ind w:hanging="1020"/>
      <w:jc w:val="center"/>
    </w:pPr>
    <w:rPr>
      <w:rFonts w:cs="Times New Roman"/>
      <w:b/>
      <w:bCs/>
      <w:sz w:val="28"/>
      <w:szCs w:val="22"/>
      <w:lang w:eastAsia="en-US"/>
    </w:rPr>
  </w:style>
  <w:style w:type="character" w:customStyle="1" w:styleId="FontStyle26">
    <w:name w:val="Font Style26"/>
    <w:uiPriority w:val="99"/>
    <w:rsid w:val="00E822AD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52D6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table" w:styleId="af7">
    <w:name w:val="Table Grid"/>
    <w:basedOn w:val="a2"/>
    <w:uiPriority w:val="59"/>
    <w:rsid w:val="00852D69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1"/>
    <w:rsid w:val="00852D69"/>
  </w:style>
  <w:style w:type="character" w:customStyle="1" w:styleId="translation-chunk">
    <w:name w:val="translation-chunk"/>
    <w:basedOn w:val="a1"/>
    <w:rsid w:val="00852D69"/>
  </w:style>
  <w:style w:type="character" w:customStyle="1" w:styleId="80">
    <w:name w:val="Заголовок 8 Знак"/>
    <w:basedOn w:val="a1"/>
    <w:link w:val="8"/>
    <w:uiPriority w:val="9"/>
    <w:semiHidden/>
    <w:rsid w:val="00770CA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8">
    <w:name w:val="Subtitle"/>
    <w:basedOn w:val="a0"/>
    <w:link w:val="af9"/>
    <w:qFormat/>
    <w:rsid w:val="00770CA8"/>
    <w:pPr>
      <w:keepLines/>
      <w:tabs>
        <w:tab w:val="left" w:pos="5670"/>
      </w:tabs>
      <w:ind w:left="6381" w:hanging="711"/>
    </w:pPr>
    <w:rPr>
      <w:rFonts w:cs="Times New Roman"/>
      <w:b/>
      <w:sz w:val="28"/>
      <w:szCs w:val="20"/>
    </w:rPr>
  </w:style>
  <w:style w:type="character" w:customStyle="1" w:styleId="af9">
    <w:name w:val="Подзаголовок Знак"/>
    <w:basedOn w:val="a1"/>
    <w:link w:val="af8"/>
    <w:rsid w:val="00770CA8"/>
    <w:rPr>
      <w:rFonts w:eastAsia="Times New Roman" w:cs="Times New Roman"/>
      <w:b/>
      <w:szCs w:val="20"/>
      <w:lang w:eastAsia="ru-RU"/>
    </w:rPr>
  </w:style>
  <w:style w:type="paragraph" w:styleId="afa">
    <w:name w:val="Body Text"/>
    <w:basedOn w:val="a0"/>
    <w:link w:val="afb"/>
    <w:uiPriority w:val="99"/>
    <w:semiHidden/>
    <w:unhideWhenUsed/>
    <w:rsid w:val="00A71C16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A71C16"/>
    <w:rPr>
      <w:rFonts w:eastAsia="Times New Roman" w:cs="Garamond"/>
      <w:sz w:val="24"/>
      <w:szCs w:val="24"/>
      <w:lang w:eastAsia="ru-RU"/>
    </w:rPr>
  </w:style>
  <w:style w:type="paragraph" w:styleId="afc">
    <w:name w:val="Revision"/>
    <w:hidden/>
    <w:uiPriority w:val="99"/>
    <w:semiHidden/>
    <w:rsid w:val="00B3222A"/>
    <w:rPr>
      <w:rFonts w:eastAsia="Times New Roman" w:cs="Garamon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0FFF-9E64-487B-9990-CE693E04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6754</Words>
  <Characters>38502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ATemeshbekov</dc:creator>
  <cp:lastModifiedBy>Пользователь Windows</cp:lastModifiedBy>
  <cp:revision>5</cp:revision>
  <cp:lastPrinted>2018-03-05T09:41:00Z</cp:lastPrinted>
  <dcterms:created xsi:type="dcterms:W3CDTF">2020-04-07T15:48:00Z</dcterms:created>
  <dcterms:modified xsi:type="dcterms:W3CDTF">2020-04-08T11:15:00Z</dcterms:modified>
</cp:coreProperties>
</file>