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6C29D" w14:textId="77777777" w:rsidR="00E92FD9" w:rsidRPr="005C3067" w:rsidRDefault="007233A1" w:rsidP="005C3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C30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Кадр қажеттілігі туралы өтінім</w:t>
      </w:r>
    </w:p>
    <w:p w14:paraId="3BB4B616" w14:textId="77777777" w:rsidR="00E92FD9" w:rsidRPr="005C3067" w:rsidRDefault="00E92FD9" w:rsidP="005C306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EBA348C" w14:textId="77777777" w:rsidR="00E92FD9" w:rsidRPr="005C3067" w:rsidRDefault="007233A1" w:rsidP="005C306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C30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Лауазым туралы ақпарат</w:t>
      </w:r>
    </w:p>
    <w:p w14:paraId="687EAE6E" w14:textId="77777777" w:rsidR="00E92FD9" w:rsidRPr="005C3067" w:rsidRDefault="00E92FD9" w:rsidP="005C306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9498" w:type="dxa"/>
        <w:tblInd w:w="-289" w:type="dxa"/>
        <w:tblLook w:val="0000" w:firstRow="0" w:lastRow="0" w:firstColumn="0" w:lastColumn="0" w:noHBand="0" w:noVBand="0"/>
      </w:tblPr>
      <w:tblGrid>
        <w:gridCol w:w="2580"/>
        <w:gridCol w:w="6918"/>
      </w:tblGrid>
      <w:tr w:rsidR="00E92FD9" w:rsidRPr="005C3067" w14:paraId="3CA4C351" w14:textId="77777777" w:rsidTr="00363825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6AE6A" w14:textId="77777777" w:rsidR="00E92FD9" w:rsidRPr="005C3067" w:rsidRDefault="007233A1" w:rsidP="005C3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30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Лауазымның атауы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E0D66" w14:textId="286129A4" w:rsidR="00E92FD9" w:rsidRPr="005C3067" w:rsidRDefault="00CF4336" w:rsidP="005C3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30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 менеджер</w:t>
            </w:r>
          </w:p>
        </w:tc>
      </w:tr>
      <w:tr w:rsidR="00E92FD9" w:rsidRPr="005C3067" w14:paraId="1128AC92" w14:textId="77777777" w:rsidTr="00363825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5DC49" w14:textId="77777777" w:rsidR="00E92FD9" w:rsidRPr="005C3067" w:rsidRDefault="007233A1" w:rsidP="005C3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30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Құрылымдық бөлімшенің атауы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09889" w14:textId="458054E8" w:rsidR="00E92FD9" w:rsidRPr="005C3067" w:rsidRDefault="00CF4336" w:rsidP="005C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3067">
              <w:rPr>
                <w:rFonts w:ascii="Times New Roman" w:hAnsi="Times New Roman" w:cs="Times New Roman"/>
                <w:b/>
                <w:sz w:val="28"/>
                <w:szCs w:val="28"/>
              </w:rPr>
              <w:t>Туристік әлеуетті талдау департаменті</w:t>
            </w:r>
          </w:p>
        </w:tc>
      </w:tr>
      <w:tr w:rsidR="006352A0" w:rsidRPr="005C3067" w14:paraId="4A45CD75" w14:textId="77777777" w:rsidTr="00734CD9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1069F" w14:textId="77777777" w:rsidR="006352A0" w:rsidRPr="005C3067" w:rsidRDefault="006352A0" w:rsidP="00635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30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Функционалдық міндеттері:</w:t>
            </w:r>
          </w:p>
        </w:tc>
        <w:tc>
          <w:tcPr>
            <w:tcW w:w="6918" w:type="dxa"/>
          </w:tcPr>
          <w:p w14:paraId="1A59C4CE" w14:textId="77777777" w:rsidR="006352A0" w:rsidRPr="00117459" w:rsidRDefault="006352A0" w:rsidP="00635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1) басшылықтың бұйрықтары мен тапсырмаларын орындау;</w:t>
            </w:r>
          </w:p>
          <w:p w14:paraId="00DFDF31" w14:textId="77777777" w:rsidR="006352A0" w:rsidRPr="00117459" w:rsidRDefault="006352A0" w:rsidP="00635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2) Қазақстанның туристік саласын дамытудың негізгі көрсеткіштері мен нәтижелерін талдау және мониторингілеу; </w:t>
            </w:r>
          </w:p>
          <w:p w14:paraId="278211CD" w14:textId="77777777" w:rsidR="006352A0" w:rsidRPr="00117459" w:rsidRDefault="006352A0" w:rsidP="00635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3) туристік саланы қолдаудың қолданыстағы жүйелі шараларын жетілдіру бойынша ұсыныстар әзірлеу;</w:t>
            </w:r>
          </w:p>
          <w:p w14:paraId="43F1A563" w14:textId="77777777" w:rsidR="006352A0" w:rsidRPr="00117459" w:rsidRDefault="006352A0" w:rsidP="00635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4) халықаралық тәжірибені зерттеу және туристік саланы қолдаудың жаңа тетіктері мен жүйелі шараларын енгізу бойынша ұсыныстар әзірлеу;</w:t>
            </w:r>
          </w:p>
          <w:p w14:paraId="2862A9FC" w14:textId="77777777" w:rsidR="006352A0" w:rsidRPr="00117459" w:rsidRDefault="006352A0" w:rsidP="00635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5) еліміздің жетекшілік ететін өңірлерінің: Алматы, Қарағанды, Ұлытау облыстарының, Алматы қаласының туристік әлеуетін бағалау және дамыту мониторингі саласындағы Талдамалық, әдіснамалық және үйлестіру қызметі; </w:t>
            </w:r>
          </w:p>
          <w:p w14:paraId="6C1FF0A0" w14:textId="77777777" w:rsidR="006352A0" w:rsidRPr="00117459" w:rsidRDefault="006352A0" w:rsidP="00635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6) жетекшілік ететін өңірлердің туристік дестинацияларында туризмді дамытудың проблемалық мәселелерін талдау және анықтау; </w:t>
            </w:r>
          </w:p>
          <w:p w14:paraId="205F204A" w14:textId="77777777" w:rsidR="006352A0" w:rsidRPr="00117459" w:rsidRDefault="006352A0" w:rsidP="00635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7) жетекшілік ететін өңірлерде туризмді дамытудың проблемалық мәселелерін шешуге ұсыныстар әзірлеу және жәрдемдесу; </w:t>
            </w:r>
          </w:p>
          <w:p w14:paraId="7C667B97" w14:textId="77777777" w:rsidR="006352A0" w:rsidRPr="00117459" w:rsidRDefault="006352A0" w:rsidP="00635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8) жетекшілік ететін өңірлерде "туристің жолымен" туристік объектілерді түгендеу бойынша жұмысты ұйымдастыру; </w:t>
            </w:r>
          </w:p>
          <w:p w14:paraId="02A03F5A" w14:textId="77777777" w:rsidR="006352A0" w:rsidRPr="00117459" w:rsidRDefault="006352A0" w:rsidP="00635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9) нақты инфрақұрылымдық объектілердегі дестинациялардың қажеттіліктерін айқындау/оларды реконструкциялау немесе жөндеу, жетекшілік ететін өңірлерде туристік инфрақұрылымды дамыту жөнінде кешенді және негізделген ұсыныстар әзірлеу; </w:t>
            </w:r>
          </w:p>
          <w:p w14:paraId="58AB1DF6" w14:textId="77777777" w:rsidR="006352A0" w:rsidRPr="00117459" w:rsidRDefault="006352A0" w:rsidP="00635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10) жетекшілік ететін өңірлерде инфрақұрылымдық жобалардың іске асырылу барысының көшпелі мониторингі; </w:t>
            </w:r>
          </w:p>
          <w:p w14:paraId="37A93E09" w14:textId="77777777" w:rsidR="006352A0" w:rsidRPr="00117459" w:rsidRDefault="006352A0" w:rsidP="00635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11)туристік дестинацияларды дамытуды жоспарлау мәселелеріне жәрдемдесу және үйлестіру (мастер-жоспарлар / жол карталары және т. б.); </w:t>
            </w:r>
          </w:p>
          <w:p w14:paraId="72BDBDAD" w14:textId="77777777" w:rsidR="006352A0" w:rsidRPr="00117459" w:rsidRDefault="006352A0" w:rsidP="00635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12) туристік қызығушылық орындарында және оларға бару жолдарында жол бойындағы сервис объектілерін салу, қолданысқа енгізу және оларға қызмет көрсету мониторингі; </w:t>
            </w:r>
          </w:p>
          <w:p w14:paraId="742290F4" w14:textId="77777777" w:rsidR="006352A0" w:rsidRPr="00117459" w:rsidRDefault="006352A0" w:rsidP="00635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13) туристік қызығушылық орындарында және оларға бару жолдарында санитариялық-гигиеналық тораптарды орнату, қолданысқа енгізу және оларға қызмет көрсету мониторингі; </w:t>
            </w:r>
          </w:p>
          <w:p w14:paraId="6D1FCB43" w14:textId="77777777" w:rsidR="006352A0" w:rsidRPr="00117459" w:rsidRDefault="006352A0" w:rsidP="00635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14) жетекшілік ететін өңірлерде ұсыныстар әзірлеу, өңірлік өкілдіктердің қызметін құру, ұйымдастыру және үйлестіру (бар болса); </w:t>
            </w:r>
          </w:p>
          <w:p w14:paraId="77C5B575" w14:textId="77777777" w:rsidR="006352A0" w:rsidRPr="00117459" w:rsidRDefault="006352A0" w:rsidP="00635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15) инфрақұрылымдық даму бөлігінде Қазақстан Республикасының ерекше қорғалатын табиғи аумақтарында туризмді ұйымдастыру жөнінде ұсыныстар әзірлеу; </w:t>
            </w:r>
          </w:p>
          <w:p w14:paraId="76CF4DE6" w14:textId="77777777" w:rsidR="006352A0" w:rsidRPr="00117459" w:rsidRDefault="006352A0" w:rsidP="00635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16) мемлекеттік қолдау шараларын іске асыру мәселелері бойынша туристік нарыққа қатысушылар үшін ақпараттық талдамалық және жаңалықтар материалдарын дайындауды және таратуды жүзеге асыруға (дайджесттер);</w:t>
            </w:r>
          </w:p>
          <w:p w14:paraId="09EC6F43" w14:textId="77777777" w:rsidR="006352A0" w:rsidRPr="00117459" w:rsidRDefault="006352A0" w:rsidP="00635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17) Департамент құзыреті шеңберінде ақпараттық-талдамалық материалдарды (есептер, презентациялар, баяндамалар, талдамалық анықтамалар, сұрақтарға жауаптар) дайындау;</w:t>
            </w:r>
          </w:p>
          <w:p w14:paraId="4E7516CF" w14:textId="77777777" w:rsidR="006352A0" w:rsidRPr="00117459" w:rsidRDefault="006352A0" w:rsidP="00635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18) Департамент құзыреті шегінде қоғамның ішкі қызметін реттейтін құжаттарды әзірлеуге қатысу;</w:t>
            </w:r>
          </w:p>
          <w:p w14:paraId="7CF8E940" w14:textId="77777777" w:rsidR="006352A0" w:rsidRPr="00117459" w:rsidRDefault="006352A0" w:rsidP="00635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19) Департамент құзыреті шегінде жоспарлы құжаттарды (даму жоспары, іс-шаралар жоспары) әзірлеуге қатысу;</w:t>
            </w:r>
          </w:p>
          <w:p w14:paraId="74192539" w14:textId="77777777" w:rsidR="006352A0" w:rsidRPr="00117459" w:rsidRDefault="006352A0" w:rsidP="00635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20) жетекшілік ететін мәселелер бойынша Қоғам органдарының қарауына шығарылатын материалдарды дайындау;</w:t>
            </w:r>
          </w:p>
          <w:p w14:paraId="03B5E7FC" w14:textId="77777777" w:rsidR="006352A0" w:rsidRPr="00117459" w:rsidRDefault="006352A0" w:rsidP="00635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21) Департаменттің құзыретіне жататын мәселелер бойынша заңды және жеке тұлғалардың, Қоғамның құрылымдық бөлімшелерінің хаттарын, өтініштерін қарау;</w:t>
            </w:r>
          </w:p>
          <w:p w14:paraId="74914DCA" w14:textId="77777777" w:rsidR="006352A0" w:rsidRPr="00117459" w:rsidRDefault="006352A0" w:rsidP="00635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22) Департаменттің құзыретіне жататын мәселелер бойынша консультациялар беру;</w:t>
            </w:r>
          </w:p>
          <w:p w14:paraId="056234C6" w14:textId="77777777" w:rsidR="006352A0" w:rsidRPr="00117459" w:rsidRDefault="006352A0" w:rsidP="00635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23) Департамент қызметінің бағыттары шеңберінде халықаралық ынтымақтастықты дамытуды қамтамасыз ету;</w:t>
            </w:r>
          </w:p>
          <w:p w14:paraId="238F431C" w14:textId="77777777" w:rsidR="006352A0" w:rsidRPr="00117459" w:rsidRDefault="006352A0" w:rsidP="00635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24) Департаменттің құзыретіне жататын мәселелер бойынша туристік нарыққа қатысушылар үшін ақпараттық талдамалық және жаңалықтар материалдарын дайындау және тарату (дайджесттер);</w:t>
            </w:r>
          </w:p>
          <w:p w14:paraId="4A0E3EF8" w14:textId="77777777" w:rsidR="006352A0" w:rsidRPr="00117459" w:rsidRDefault="006352A0" w:rsidP="00635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25) Департаменттің құзыретіне жататын мәселелер бойынша, оның ішінде Қоғамның корпоративтік интернет-ресурсын, өзге де ақпараттық жүйелері мен ресурстарын дайындау мен толтыруды қамтамасыз ету арқылы Қазақстан Республикасының заңнамасында және Қоғамның ішкі нормативтік құжаттарында көзделген ақпаратты ашуды қамтамасыз ету;</w:t>
            </w:r>
          </w:p>
          <w:p w14:paraId="1F9299F8" w14:textId="77777777" w:rsidR="006352A0" w:rsidRPr="00117459" w:rsidRDefault="006352A0" w:rsidP="00635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26) тұжырымдамаларды әзірлеуді жүзеге асыру; Департамент құзыреті шеңберінде ағымдағы жай-күйді, проблемалық мәселелерді, сондай-ақ туризм индустриясын дамыту перспективаларын талқылау үшін диалог алаңдарын құруға бағытталған салалық / оқиғалы іс-шараларды ұйымдастыру және өткізу;</w:t>
            </w:r>
          </w:p>
          <w:p w14:paraId="56298BD2" w14:textId="77777777" w:rsidR="006352A0" w:rsidRPr="00117459" w:rsidRDefault="006352A0" w:rsidP="00635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27) Қоғам басшылығына қол қоюға ұсынылатын құжаттардың уақтылы және сапалы дайындалуын қамтамасыз ету;</w:t>
            </w:r>
          </w:p>
          <w:p w14:paraId="12E5D122" w14:textId="77777777" w:rsidR="006352A0" w:rsidRPr="00117459" w:rsidRDefault="006352A0" w:rsidP="00635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28) өзіне бекітілген ұйымдастыру техникасының, байланыс құралдарының, құжаттардың және қоғамның басқа да материалдық құралдарының сақталуын қамтамасыз ету;</w:t>
            </w:r>
          </w:p>
          <w:p w14:paraId="1594B0AA" w14:textId="77777777" w:rsidR="006352A0" w:rsidRPr="00117459" w:rsidRDefault="006352A0" w:rsidP="00635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29) орындаушылық және еңбек тәртібін сақтау;</w:t>
            </w:r>
          </w:p>
          <w:p w14:paraId="044A1CCA" w14:textId="77777777" w:rsidR="006352A0" w:rsidRPr="00117459" w:rsidRDefault="006352A0" w:rsidP="00635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30) Департаменттің өзге де қызметкерлерінің лауазымдық міндеттерін олар болмаған кезеңде міндеттерді орындауды жүктеу туралы бұйрық негізінде жүзеге асыру;</w:t>
            </w:r>
          </w:p>
          <w:p w14:paraId="2A3F193F" w14:textId="77777777" w:rsidR="006352A0" w:rsidRPr="00117459" w:rsidRDefault="006352A0" w:rsidP="00635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31) Департаменттің міндеттері шеңберінде қоғамның алдына қойылған мақсаттар мен міндеттерге қол жеткізуін қамтамасыз ету мақсатында Қоғамның ішкі құжаттарына сәйкес өзге де функцияларды жүзеге асыру.</w:t>
            </w:r>
          </w:p>
          <w:p w14:paraId="130BE466" w14:textId="6FBF562C" w:rsidR="006352A0" w:rsidRPr="005C3067" w:rsidRDefault="006352A0" w:rsidP="006352A0">
            <w:pPr>
              <w:tabs>
                <w:tab w:val="left" w:pos="436"/>
                <w:tab w:val="left" w:pos="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FD9" w:rsidRPr="005C3067" w14:paraId="0D53B5F2" w14:textId="77777777" w:rsidTr="00363825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7E861" w14:textId="77777777" w:rsidR="00E92FD9" w:rsidRPr="005C3067" w:rsidRDefault="007233A1" w:rsidP="005C3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30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Функционалды бағыну: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ABA23" w14:textId="30544478" w:rsidR="00E92FD9" w:rsidRPr="005C3067" w:rsidRDefault="006352A0" w:rsidP="005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7459">
              <w:rPr>
                <w:rFonts w:ascii="Times New Roman" w:hAnsi="Times New Roman" w:cs="Times New Roman"/>
                <w:sz w:val="28"/>
                <w:szCs w:val="28"/>
              </w:rPr>
              <w:t>Туристік әлеуетті талдау департаменті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ің </w:t>
            </w:r>
            <w:r w:rsidRPr="008B400F">
              <w:rPr>
                <w:rFonts w:ascii="Times New Roman" w:hAnsi="Times New Roman" w:cs="Times New Roman"/>
                <w:sz w:val="28"/>
                <w:szCs w:val="28"/>
              </w:rPr>
              <w:t>директоры</w:t>
            </w:r>
          </w:p>
        </w:tc>
      </w:tr>
      <w:tr w:rsidR="00E92FD9" w:rsidRPr="005C3067" w14:paraId="26681F32" w14:textId="77777777" w:rsidTr="00363825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7C799" w14:textId="77777777" w:rsidR="00E92FD9" w:rsidRPr="005C3067" w:rsidRDefault="007233A1" w:rsidP="005C3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30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Бағыныштыларға басшылық ету: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12BC0" w14:textId="77777777" w:rsidR="00E92FD9" w:rsidRPr="005C3067" w:rsidRDefault="007233A1" w:rsidP="005C3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5C3067">
              <w:rPr>
                <w:rFonts w:ascii="Times New Roman" w:eastAsia="Times New Roman" w:hAnsi="Times New Roman" w:cs="Times New Roman"/>
                <w:sz w:val="28"/>
                <w:szCs w:val="28"/>
              </w:rPr>
              <w:t>Жоқ</w:t>
            </w:r>
          </w:p>
        </w:tc>
      </w:tr>
    </w:tbl>
    <w:p w14:paraId="03818EB8" w14:textId="77777777" w:rsidR="00E92FD9" w:rsidRPr="005C3067" w:rsidRDefault="00E92FD9" w:rsidP="005C3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4CDC3F" w14:textId="77777777" w:rsidR="00E92FD9" w:rsidRPr="005C3067" w:rsidRDefault="007233A1" w:rsidP="005C306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3067">
        <w:rPr>
          <w:rFonts w:ascii="Times New Roman" w:eastAsia="Times New Roman" w:hAnsi="Times New Roman" w:cs="Times New Roman"/>
          <w:b/>
          <w:sz w:val="28"/>
          <w:szCs w:val="28"/>
        </w:rPr>
        <w:t>Үміткерлерге қойылатын талаптар</w:t>
      </w:r>
    </w:p>
    <w:tbl>
      <w:tblPr>
        <w:tblW w:w="9640" w:type="dxa"/>
        <w:tblInd w:w="-284" w:type="dxa"/>
        <w:tblLook w:val="0000" w:firstRow="0" w:lastRow="0" w:firstColumn="0" w:lastColumn="0" w:noHBand="0" w:noVBand="0"/>
      </w:tblPr>
      <w:tblGrid>
        <w:gridCol w:w="3970"/>
        <w:gridCol w:w="5670"/>
      </w:tblGrid>
      <w:tr w:rsidR="00E92FD9" w:rsidRPr="005C3067" w14:paraId="5C1748FF" w14:textId="77777777" w:rsidTr="00363825">
        <w:tc>
          <w:tcPr>
            <w:tcW w:w="3970" w:type="dxa"/>
            <w:shd w:val="clear" w:color="auto" w:fill="auto"/>
          </w:tcPr>
          <w:p w14:paraId="4BAA2797" w14:textId="77777777" w:rsidR="00E92FD9" w:rsidRPr="005C3067" w:rsidRDefault="007233A1" w:rsidP="005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067"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Білімі (деңгейі, біліктілігі/ академиялық немесе ғылыми дәрежесі, бейіні, оқу орындарының атауын көрсеткен дұрыс)</w:t>
            </w:r>
          </w:p>
        </w:tc>
        <w:tc>
          <w:tcPr>
            <w:tcW w:w="5670" w:type="dxa"/>
            <w:shd w:val="clear" w:color="auto" w:fill="auto"/>
          </w:tcPr>
          <w:p w14:paraId="59BDA95D" w14:textId="05006487" w:rsidR="00E92FD9" w:rsidRPr="005C3067" w:rsidRDefault="006352A0" w:rsidP="005C30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745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26318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Жоғары білім (туризм, экономика немесе құқық саласында)</w:t>
            </w:r>
          </w:p>
        </w:tc>
      </w:tr>
      <w:tr w:rsidR="006352A0" w:rsidRPr="00EE3E8B" w14:paraId="35DC6C1A" w14:textId="77777777" w:rsidTr="00363825">
        <w:trPr>
          <w:trHeight w:val="429"/>
        </w:trPr>
        <w:tc>
          <w:tcPr>
            <w:tcW w:w="3970" w:type="dxa"/>
            <w:shd w:val="clear" w:color="auto" w:fill="auto"/>
          </w:tcPr>
          <w:p w14:paraId="04585447" w14:textId="77777777" w:rsidR="006352A0" w:rsidRPr="005C3067" w:rsidRDefault="006352A0" w:rsidP="0063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067">
              <w:rPr>
                <w:rFonts w:ascii="Times New Roman" w:eastAsia="Times New Roman" w:hAnsi="Times New Roman" w:cs="Times New Roman"/>
                <w:sz w:val="28"/>
                <w:szCs w:val="28"/>
              </w:rPr>
              <w:t>Кәсіби тәжірибесі (ұзақтығы, саласы, cаласы және басқалары)</w:t>
            </w:r>
          </w:p>
        </w:tc>
        <w:tc>
          <w:tcPr>
            <w:tcW w:w="5670" w:type="dxa"/>
            <w:shd w:val="clear" w:color="auto" w:fill="auto"/>
          </w:tcPr>
          <w:p w14:paraId="7A323FEE" w14:textId="77777777" w:rsidR="006352A0" w:rsidRDefault="006352A0" w:rsidP="006352A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318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17459">
              <w:rPr>
                <w:rFonts w:ascii="Times New Roman" w:hAnsi="Times New Roman"/>
                <w:sz w:val="28"/>
                <w:szCs w:val="28"/>
              </w:rPr>
              <w:t>кәсіптік салада кемінде 5 жыл практикалық жұмыс өтілі бар тұлға тағайындалады.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4BA5E203" w14:textId="74CB82B9" w:rsidR="006352A0" w:rsidRPr="006352A0" w:rsidRDefault="006352A0" w:rsidP="0063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7459">
              <w:rPr>
                <w:rFonts w:ascii="Times New Roman" w:hAnsi="Times New Roman"/>
                <w:sz w:val="28"/>
                <w:szCs w:val="28"/>
                <w:lang w:val="kk-KZ"/>
              </w:rPr>
              <w:t>Мемлекеттік қызметте жұмыс өтілі бар кандидаттар құпталады</w:t>
            </w:r>
          </w:p>
        </w:tc>
      </w:tr>
      <w:tr w:rsidR="006352A0" w:rsidRPr="005C3067" w14:paraId="0CE9D6B1" w14:textId="77777777" w:rsidTr="006352A0">
        <w:trPr>
          <w:trHeight w:val="6728"/>
        </w:trPr>
        <w:tc>
          <w:tcPr>
            <w:tcW w:w="3970" w:type="dxa"/>
            <w:shd w:val="clear" w:color="auto" w:fill="auto"/>
          </w:tcPr>
          <w:p w14:paraId="642BE135" w14:textId="77777777" w:rsidR="006352A0" w:rsidRPr="006352A0" w:rsidRDefault="006352A0" w:rsidP="0063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352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Кәсіби біліктілігі (білімі, шеберлік, дағдылары) </w:t>
            </w:r>
          </w:p>
        </w:tc>
        <w:tc>
          <w:tcPr>
            <w:tcW w:w="5670" w:type="dxa"/>
            <w:shd w:val="clear" w:color="auto" w:fill="auto"/>
          </w:tcPr>
          <w:p w14:paraId="65E12F22" w14:textId="77777777" w:rsidR="006352A0" w:rsidRPr="00263186" w:rsidRDefault="006352A0" w:rsidP="006352A0">
            <w:pPr>
              <w:pStyle w:val="a5"/>
              <w:numPr>
                <w:ilvl w:val="0"/>
                <w:numId w:val="12"/>
              </w:numPr>
              <w:tabs>
                <w:tab w:val="left" w:pos="450"/>
                <w:tab w:val="left" w:pos="700"/>
                <w:tab w:val="left" w:pos="1134"/>
              </w:tabs>
              <w:ind w:left="24" w:firstLine="0"/>
              <w:jc w:val="both"/>
              <w:rPr>
                <w:color w:val="000000"/>
                <w:szCs w:val="28"/>
                <w:lang w:val="kk-KZ"/>
              </w:rPr>
            </w:pPr>
            <w:r w:rsidRPr="00263186">
              <w:rPr>
                <w:color w:val="000000"/>
                <w:szCs w:val="28"/>
                <w:lang w:val="kk-KZ"/>
              </w:rPr>
              <w:t>Қазақстан Республикасының туристік қызмет саласындағы заңнамасын білу;</w:t>
            </w:r>
          </w:p>
          <w:p w14:paraId="0ADA2257" w14:textId="77777777" w:rsidR="006352A0" w:rsidRPr="00263186" w:rsidRDefault="006352A0" w:rsidP="006352A0">
            <w:pPr>
              <w:pStyle w:val="a5"/>
              <w:numPr>
                <w:ilvl w:val="0"/>
                <w:numId w:val="12"/>
              </w:numPr>
              <w:tabs>
                <w:tab w:val="left" w:pos="450"/>
                <w:tab w:val="left" w:pos="700"/>
                <w:tab w:val="left" w:pos="1134"/>
              </w:tabs>
              <w:ind w:left="24" w:hanging="24"/>
              <w:jc w:val="both"/>
              <w:rPr>
                <w:lang w:val="kk-KZ"/>
              </w:rPr>
            </w:pPr>
            <w:r w:rsidRPr="00263186">
              <w:rPr>
                <w:lang w:val="kk-KZ"/>
              </w:rPr>
              <w:t>Қазақстан Республикасының туристік саласын дамыту саласында бағдарламалық құжаттарды әзірлеу дағдылары;</w:t>
            </w:r>
          </w:p>
          <w:p w14:paraId="6D64282A" w14:textId="77777777" w:rsidR="006352A0" w:rsidRPr="00263186" w:rsidRDefault="006352A0" w:rsidP="006352A0">
            <w:pPr>
              <w:pStyle w:val="a5"/>
              <w:numPr>
                <w:ilvl w:val="0"/>
                <w:numId w:val="12"/>
              </w:numPr>
              <w:tabs>
                <w:tab w:val="left" w:pos="610"/>
                <w:tab w:val="left" w:pos="700"/>
                <w:tab w:val="left" w:pos="1134"/>
              </w:tabs>
              <w:ind w:left="24" w:firstLine="0"/>
              <w:jc w:val="both"/>
              <w:rPr>
                <w:color w:val="000000"/>
                <w:szCs w:val="28"/>
                <w:lang w:val="kk-KZ"/>
              </w:rPr>
            </w:pPr>
            <w:r w:rsidRPr="00263186">
              <w:rPr>
                <w:color w:val="000000"/>
                <w:szCs w:val="28"/>
                <w:lang w:val="kk-KZ"/>
              </w:rPr>
              <w:t>аналитикалық дағдылар, мәліметтер базасымен жұмыс істей білу, деректерді өңдеу тәжірибесі.</w:t>
            </w:r>
          </w:p>
          <w:p w14:paraId="3665B4D1" w14:textId="77777777" w:rsidR="006352A0" w:rsidRPr="00263186" w:rsidRDefault="006352A0" w:rsidP="006352A0">
            <w:pPr>
              <w:pStyle w:val="a5"/>
              <w:tabs>
                <w:tab w:val="left" w:pos="610"/>
                <w:tab w:val="left" w:pos="700"/>
                <w:tab w:val="left" w:pos="1134"/>
              </w:tabs>
              <w:ind w:left="1639"/>
              <w:jc w:val="both"/>
              <w:rPr>
                <w:color w:val="000000"/>
                <w:szCs w:val="28"/>
                <w:lang w:val="kk-KZ"/>
              </w:rPr>
            </w:pPr>
          </w:p>
          <w:p w14:paraId="76D67C95" w14:textId="77777777" w:rsidR="006352A0" w:rsidRPr="00EA26BB" w:rsidRDefault="006352A0" w:rsidP="006352A0">
            <w:pPr>
              <w:pStyle w:val="a5"/>
              <w:tabs>
                <w:tab w:val="left" w:pos="1120"/>
              </w:tabs>
              <w:jc w:val="both"/>
              <w:rPr>
                <w:color w:val="000000"/>
                <w:szCs w:val="28"/>
              </w:rPr>
            </w:pPr>
            <w:r w:rsidRPr="00EA26BB">
              <w:rPr>
                <w:szCs w:val="28"/>
              </w:rPr>
              <w:t>Қосымша талаптар</w:t>
            </w:r>
            <w:r w:rsidRPr="00EA26BB">
              <w:rPr>
                <w:color w:val="000000"/>
                <w:szCs w:val="28"/>
              </w:rPr>
              <w:t>:</w:t>
            </w:r>
          </w:p>
          <w:p w14:paraId="1D7644FC" w14:textId="77777777" w:rsidR="006352A0" w:rsidRPr="00EA26BB" w:rsidRDefault="006352A0" w:rsidP="006352A0">
            <w:pPr>
              <w:pStyle w:val="a5"/>
              <w:numPr>
                <w:ilvl w:val="0"/>
                <w:numId w:val="12"/>
              </w:numPr>
              <w:tabs>
                <w:tab w:val="left" w:pos="24"/>
                <w:tab w:val="left" w:pos="450"/>
              </w:tabs>
              <w:ind w:left="24" w:firstLine="0"/>
              <w:jc w:val="both"/>
              <w:rPr>
                <w:color w:val="000000"/>
                <w:szCs w:val="28"/>
              </w:rPr>
            </w:pPr>
            <w:r w:rsidRPr="00EA26BB">
              <w:rPr>
                <w:szCs w:val="28"/>
              </w:rPr>
              <w:t>тұлғааралық қарым-қатынас және келіссөздер жүргізу дағдылары</w:t>
            </w:r>
            <w:r w:rsidRPr="00EA26BB">
              <w:rPr>
                <w:color w:val="000000"/>
                <w:szCs w:val="28"/>
              </w:rPr>
              <w:t>;</w:t>
            </w:r>
          </w:p>
          <w:p w14:paraId="5D413DE7" w14:textId="77777777" w:rsidR="006352A0" w:rsidRPr="00EA26BB" w:rsidRDefault="006352A0" w:rsidP="006352A0">
            <w:pPr>
              <w:pStyle w:val="a5"/>
              <w:numPr>
                <w:ilvl w:val="0"/>
                <w:numId w:val="12"/>
              </w:numPr>
              <w:tabs>
                <w:tab w:val="left" w:pos="308"/>
                <w:tab w:val="left" w:pos="1134"/>
              </w:tabs>
              <w:ind w:left="450" w:hanging="426"/>
              <w:jc w:val="both"/>
              <w:rPr>
                <w:color w:val="000000"/>
                <w:szCs w:val="28"/>
              </w:rPr>
            </w:pPr>
            <w:r w:rsidRPr="00EA26BB">
              <w:rPr>
                <w:color w:val="000000"/>
                <w:szCs w:val="28"/>
                <w:lang w:val="kk-KZ"/>
              </w:rPr>
              <w:t>командада жұмыс істеу</w:t>
            </w:r>
            <w:r w:rsidRPr="00EA26BB">
              <w:rPr>
                <w:color w:val="000000"/>
                <w:szCs w:val="28"/>
                <w:lang w:val="en-US"/>
              </w:rPr>
              <w:t>;</w:t>
            </w:r>
          </w:p>
          <w:p w14:paraId="2AF0B643" w14:textId="77777777" w:rsidR="006352A0" w:rsidRPr="00EA26BB" w:rsidRDefault="006352A0" w:rsidP="006352A0">
            <w:pPr>
              <w:pStyle w:val="a5"/>
              <w:numPr>
                <w:ilvl w:val="0"/>
                <w:numId w:val="12"/>
              </w:numPr>
              <w:tabs>
                <w:tab w:val="left" w:pos="459"/>
                <w:tab w:val="left" w:pos="1134"/>
              </w:tabs>
              <w:ind w:left="0" w:firstLine="34"/>
              <w:jc w:val="both"/>
              <w:rPr>
                <w:color w:val="000000"/>
                <w:szCs w:val="28"/>
              </w:rPr>
            </w:pPr>
            <w:r w:rsidRPr="00EA26BB">
              <w:rPr>
                <w:szCs w:val="28"/>
              </w:rPr>
              <w:t xml:space="preserve">үлкен деректер массивімен </w:t>
            </w:r>
            <w:r>
              <w:t>жұмыс істей білу</w:t>
            </w:r>
            <w:r w:rsidRPr="00EA26BB">
              <w:rPr>
                <w:color w:val="000000"/>
                <w:szCs w:val="28"/>
              </w:rPr>
              <w:t>;</w:t>
            </w:r>
          </w:p>
          <w:p w14:paraId="6F8CFF08" w14:textId="77777777" w:rsidR="006352A0" w:rsidRPr="00EA26BB" w:rsidRDefault="006352A0" w:rsidP="006352A0">
            <w:pPr>
              <w:pStyle w:val="a5"/>
              <w:numPr>
                <w:ilvl w:val="0"/>
                <w:numId w:val="12"/>
              </w:numPr>
              <w:tabs>
                <w:tab w:val="left" w:pos="459"/>
                <w:tab w:val="left" w:pos="1134"/>
              </w:tabs>
              <w:ind w:left="0" w:firstLine="34"/>
              <w:jc w:val="both"/>
              <w:rPr>
                <w:color w:val="000000"/>
                <w:szCs w:val="28"/>
              </w:rPr>
            </w:pPr>
            <w:r w:rsidRPr="00EA26BB">
              <w:rPr>
                <w:szCs w:val="28"/>
              </w:rPr>
              <w:t>ақпараттық, презентациялық және өзге де талдамалық материалдарды дайындау дағдылары</w:t>
            </w:r>
            <w:r w:rsidRPr="00EA26BB">
              <w:rPr>
                <w:color w:val="000000"/>
                <w:szCs w:val="28"/>
              </w:rPr>
              <w:t>;</w:t>
            </w:r>
          </w:p>
          <w:p w14:paraId="0F20B5D1" w14:textId="77777777" w:rsidR="006352A0" w:rsidRPr="00EA26BB" w:rsidRDefault="006352A0" w:rsidP="006352A0">
            <w:pPr>
              <w:pStyle w:val="a5"/>
              <w:numPr>
                <w:ilvl w:val="0"/>
                <w:numId w:val="12"/>
              </w:numPr>
              <w:tabs>
                <w:tab w:val="left" w:pos="459"/>
                <w:tab w:val="left" w:pos="1134"/>
              </w:tabs>
              <w:ind w:left="0" w:firstLine="34"/>
              <w:jc w:val="both"/>
              <w:rPr>
                <w:color w:val="000000"/>
                <w:szCs w:val="28"/>
              </w:rPr>
            </w:pPr>
            <w:r w:rsidRPr="00EA26BB">
              <w:rPr>
                <w:szCs w:val="28"/>
              </w:rPr>
              <w:t>ұйымдастырушылық қабілеттер</w:t>
            </w:r>
            <w:r w:rsidRPr="00EA26BB">
              <w:rPr>
                <w:color w:val="000000"/>
                <w:szCs w:val="28"/>
                <w:lang w:val="en-US"/>
              </w:rPr>
              <w:t>;</w:t>
            </w:r>
          </w:p>
          <w:p w14:paraId="66C5FAE0" w14:textId="1DAD9868" w:rsidR="006352A0" w:rsidRDefault="006352A0" w:rsidP="006352A0">
            <w:pPr>
              <w:pStyle w:val="a5"/>
              <w:tabs>
                <w:tab w:val="left" w:pos="1134"/>
              </w:tabs>
              <w:jc w:val="both"/>
              <w:rPr>
                <w:color w:val="000000"/>
                <w:szCs w:val="28"/>
                <w:lang w:val="kk-KZ"/>
              </w:rPr>
            </w:pPr>
            <w:r w:rsidRPr="006352A0">
              <w:rPr>
                <w:color w:val="000000"/>
                <w:szCs w:val="28"/>
                <w:lang w:val="en-US"/>
              </w:rPr>
              <w:t>9</w:t>
            </w:r>
            <w:r w:rsidRPr="006352A0">
              <w:rPr>
                <w:color w:val="000000"/>
                <w:szCs w:val="28"/>
                <w:lang w:val="kk-KZ"/>
              </w:rPr>
              <w:t>)</w:t>
            </w:r>
            <w:r>
              <w:rPr>
                <w:color w:val="000000"/>
                <w:szCs w:val="28"/>
                <w:lang w:val="kk-KZ"/>
              </w:rPr>
              <w:t xml:space="preserve"> </w:t>
            </w:r>
            <w:r w:rsidRPr="002C5843">
              <w:rPr>
                <w:color w:val="000000"/>
                <w:szCs w:val="28"/>
                <w:lang w:val="kk-KZ"/>
              </w:rPr>
              <w:t>іскерлік хат жазу дағдылары</w:t>
            </w:r>
          </w:p>
          <w:p w14:paraId="3CA123DE" w14:textId="450A1CC6" w:rsidR="006352A0" w:rsidRPr="005C3067" w:rsidRDefault="006352A0" w:rsidP="006352A0">
            <w:pPr>
              <w:pStyle w:val="a5"/>
              <w:tabs>
                <w:tab w:val="left" w:pos="1134"/>
              </w:tabs>
              <w:jc w:val="both"/>
              <w:rPr>
                <w:szCs w:val="28"/>
              </w:rPr>
            </w:pPr>
          </w:p>
        </w:tc>
      </w:tr>
      <w:tr w:rsidR="00E92FD9" w:rsidRPr="005C3067" w14:paraId="61CC705B" w14:textId="77777777" w:rsidTr="00363825">
        <w:tc>
          <w:tcPr>
            <w:tcW w:w="3970" w:type="dxa"/>
            <w:shd w:val="clear" w:color="auto" w:fill="auto"/>
          </w:tcPr>
          <w:p w14:paraId="39B41345" w14:textId="72584819" w:rsidR="00E92FD9" w:rsidRPr="005C3067" w:rsidRDefault="006352A0" w:rsidP="005C3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30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Жеке сипаттамалары</w:t>
            </w:r>
          </w:p>
          <w:p w14:paraId="4C54124A" w14:textId="77777777" w:rsidR="00E92FD9" w:rsidRPr="005C3067" w:rsidRDefault="00E92FD9" w:rsidP="005C3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04E71A8" w14:textId="213B1318" w:rsidR="00E92FD9" w:rsidRPr="005C3067" w:rsidRDefault="00E92FD9" w:rsidP="005C3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6C6B0C86" w14:textId="0F34401B" w:rsidR="00E92FD9" w:rsidRPr="005C3067" w:rsidRDefault="006352A0" w:rsidP="005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00F">
              <w:rPr>
                <w:rFonts w:ascii="Times New Roman" w:hAnsi="Times New Roman" w:cs="Times New Roman"/>
                <w:sz w:val="28"/>
                <w:szCs w:val="28"/>
              </w:rPr>
              <w:t>Стресске төзімділік, коммуникативтілік</w:t>
            </w:r>
          </w:p>
        </w:tc>
      </w:tr>
      <w:tr w:rsidR="00E92FD9" w:rsidRPr="005C3067" w14:paraId="028BCEC0" w14:textId="77777777" w:rsidTr="00363825">
        <w:trPr>
          <w:trHeight w:val="1195"/>
        </w:trPr>
        <w:tc>
          <w:tcPr>
            <w:tcW w:w="3970" w:type="dxa"/>
            <w:shd w:val="clear" w:color="auto" w:fill="auto"/>
          </w:tcPr>
          <w:p w14:paraId="7AFF40AD" w14:textId="77777777" w:rsidR="00E92FD9" w:rsidRPr="005C3067" w:rsidRDefault="007233A1" w:rsidP="005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06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Тілдерді, оның ішінде мемлекеттік тілді меңгеру деңгейі (қайсысын көрсету керек)</w:t>
            </w:r>
          </w:p>
        </w:tc>
        <w:tc>
          <w:tcPr>
            <w:tcW w:w="5670" w:type="dxa"/>
            <w:shd w:val="clear" w:color="auto" w:fill="auto"/>
          </w:tcPr>
          <w:p w14:paraId="2D612316" w14:textId="4DC05A5C" w:rsidR="00E92FD9" w:rsidRPr="005C3067" w:rsidRDefault="006352A0" w:rsidP="005C3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26BB">
              <w:rPr>
                <w:rFonts w:ascii="Times New Roman" w:hAnsi="Times New Roman"/>
                <w:sz w:val="28"/>
                <w:szCs w:val="28"/>
              </w:rPr>
              <w:t>Қазақ</w:t>
            </w:r>
            <w:r w:rsidRPr="00EA26BB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Pr="00EA26BB">
              <w:rPr>
                <w:rFonts w:ascii="Times New Roman" w:hAnsi="Times New Roman"/>
                <w:sz w:val="28"/>
                <w:szCs w:val="28"/>
              </w:rPr>
              <w:t xml:space="preserve"> орыс</w:t>
            </w:r>
            <w:r w:rsidRPr="00EA26B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тілдерін еркін меңгеру, </w:t>
            </w:r>
            <w:r w:rsidRPr="008B400F">
              <w:rPr>
                <w:rFonts w:ascii="Times New Roman" w:hAnsi="Times New Roman"/>
                <w:sz w:val="28"/>
                <w:szCs w:val="28"/>
              </w:rPr>
              <w:t>ауызекі ағылшын</w:t>
            </w:r>
          </w:p>
        </w:tc>
      </w:tr>
      <w:tr w:rsidR="006352A0" w:rsidRPr="005C3067" w14:paraId="3AF324A5" w14:textId="77777777" w:rsidTr="00363825">
        <w:tc>
          <w:tcPr>
            <w:tcW w:w="3970" w:type="dxa"/>
            <w:shd w:val="clear" w:color="auto" w:fill="auto"/>
          </w:tcPr>
          <w:p w14:paraId="4887415D" w14:textId="77777777" w:rsidR="006352A0" w:rsidRPr="005C3067" w:rsidRDefault="006352A0" w:rsidP="0063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067"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 компьютерді пайдалану дағдылары (бағдарламалар, меңгеру дәрежесі)</w:t>
            </w:r>
          </w:p>
        </w:tc>
        <w:tc>
          <w:tcPr>
            <w:tcW w:w="5670" w:type="dxa"/>
            <w:shd w:val="clear" w:color="auto" w:fill="auto"/>
          </w:tcPr>
          <w:p w14:paraId="07E36DAC" w14:textId="41F27A70" w:rsidR="006352A0" w:rsidRPr="005C3067" w:rsidRDefault="006352A0" w:rsidP="006352A0">
            <w:pPr>
              <w:tabs>
                <w:tab w:val="left" w:pos="37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6BB">
              <w:rPr>
                <w:rFonts w:ascii="Times New Roman" w:hAnsi="Times New Roman"/>
                <w:sz w:val="28"/>
                <w:szCs w:val="28"/>
                <w:lang w:val="kk-KZ"/>
              </w:rPr>
              <w:t>Дербес компьютерді тәжірибелі қолданушы деңгейінде меңгеру</w:t>
            </w:r>
            <w:r w:rsidRPr="00EA26B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A26BB"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  <w:r w:rsidRPr="00EA26B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A26BB">
              <w:rPr>
                <w:rFonts w:ascii="Times New Roman" w:hAnsi="Times New Roman"/>
                <w:sz w:val="28"/>
                <w:szCs w:val="28"/>
                <w:lang w:val="en-US"/>
              </w:rPr>
              <w:t>Ex</w:t>
            </w:r>
            <w:r w:rsidRPr="00EA26BB">
              <w:rPr>
                <w:rFonts w:ascii="Times New Roman" w:hAnsi="Times New Roman"/>
                <w:sz w:val="28"/>
                <w:szCs w:val="28"/>
              </w:rPr>
              <w:t>с</w:t>
            </w:r>
            <w:r w:rsidRPr="00EA26BB">
              <w:rPr>
                <w:rFonts w:ascii="Times New Roman" w:hAnsi="Times New Roman"/>
                <w:sz w:val="28"/>
                <w:szCs w:val="28"/>
                <w:lang w:val="en-US"/>
              </w:rPr>
              <w:t>el</w:t>
            </w:r>
            <w:r w:rsidRPr="00EA26B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A26BB">
              <w:rPr>
                <w:rFonts w:ascii="Times New Roman" w:hAnsi="Times New Roman"/>
                <w:sz w:val="28"/>
                <w:szCs w:val="28"/>
                <w:lang w:val="en-US"/>
              </w:rPr>
              <w:t>Power</w:t>
            </w:r>
            <w:r w:rsidRPr="00EA26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26BB">
              <w:rPr>
                <w:rFonts w:ascii="Times New Roman" w:hAnsi="Times New Roman"/>
                <w:sz w:val="28"/>
                <w:szCs w:val="28"/>
                <w:lang w:val="en-US"/>
              </w:rPr>
              <w:t>Point</w:t>
            </w:r>
            <w:r w:rsidRPr="00EA26B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Canva</w:t>
            </w:r>
            <w:r w:rsidRPr="0041028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Figma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 w:rsidRPr="00EA26B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мәтін мен кестемен жұмыс істеуге арналған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веб-қолданбалар</w:t>
            </w:r>
            <w:r w:rsidRPr="00EA26B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A26BB">
              <w:rPr>
                <w:rFonts w:ascii="Times New Roman" w:hAnsi="Times New Roman"/>
                <w:sz w:val="28"/>
                <w:szCs w:val="28"/>
                <w:lang w:val="en-US"/>
              </w:rPr>
              <w:t>Documentolog</w:t>
            </w:r>
          </w:p>
        </w:tc>
      </w:tr>
    </w:tbl>
    <w:p w14:paraId="1CD19A85" w14:textId="77777777" w:rsidR="00E92FD9" w:rsidRPr="005C3067" w:rsidRDefault="00E92FD9" w:rsidP="005C30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A86388" w14:textId="1736F697" w:rsidR="006352A0" w:rsidRPr="00EE3E8B" w:rsidRDefault="00EE3E8B" w:rsidP="006352A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Басқарушы директор</w:t>
      </w:r>
      <w:r w:rsidR="006352A0" w:rsidRPr="001174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52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</w:t>
      </w:r>
      <w:r w:rsidR="006352A0">
        <w:rPr>
          <w:rFonts w:ascii="Times New Roman" w:hAnsi="Times New Roman" w:cs="Times New Roman"/>
          <w:b/>
          <w:bCs/>
          <w:sz w:val="28"/>
          <w:szCs w:val="28"/>
        </w:rPr>
        <w:t xml:space="preserve">Д.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Сағындықов</w:t>
      </w:r>
      <w:r w:rsidR="006352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</w:p>
    <w:p w14:paraId="09CAD8AC" w14:textId="77777777" w:rsidR="00E92FD9" w:rsidRPr="005C3067" w:rsidRDefault="00E92FD9" w:rsidP="005C3067">
      <w:pPr>
        <w:spacing w:after="0" w:line="240" w:lineRule="auto"/>
        <w:ind w:left="709" w:firstLine="70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5E6E6B9" w14:textId="77777777" w:rsidR="00E92FD9" w:rsidRPr="005C3067" w:rsidRDefault="007233A1" w:rsidP="005C3067">
      <w:pPr>
        <w:spacing w:after="0" w:line="240" w:lineRule="auto"/>
        <w:ind w:left="709" w:firstLine="70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C3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62E0F70" w14:textId="104F4CF3" w:rsidR="00E92FD9" w:rsidRPr="005C3067" w:rsidRDefault="007233A1" w:rsidP="005C3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eading=h.gjdgxs"/>
      <w:bookmarkEnd w:id="0"/>
      <w:r w:rsidRPr="005C306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«__» </w:t>
      </w:r>
      <w:r w:rsidR="009E4553" w:rsidRPr="005C3067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5C3067">
        <w:rPr>
          <w:rFonts w:ascii="Times New Roman" w:eastAsia="Times New Roman" w:hAnsi="Times New Roman" w:cs="Times New Roman"/>
          <w:sz w:val="28"/>
          <w:szCs w:val="28"/>
        </w:rPr>
        <w:t xml:space="preserve"> 2026 ж.                              </w:t>
      </w:r>
    </w:p>
    <w:p w14:paraId="7013196C" w14:textId="77777777" w:rsidR="00E92FD9" w:rsidRPr="005C3067" w:rsidRDefault="00E92FD9" w:rsidP="005C3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92FD9" w:rsidRPr="005C3067" w:rsidSect="00363825">
      <w:pgSz w:w="11906" w:h="16838"/>
      <w:pgMar w:top="709" w:right="850" w:bottom="851" w:left="1701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hybridMultilevel"/>
    <w:tmpl w:val="5E380ED8"/>
    <w:lvl w:ilvl="0" w:tplc="42AE7036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9" w:hanging="360"/>
      </w:pPr>
    </w:lvl>
    <w:lvl w:ilvl="2" w:tplc="0419001B">
      <w:start w:val="1"/>
      <w:numFmt w:val="lowerRoman"/>
      <w:lvlText w:val="%3."/>
      <w:lvlJc w:val="right"/>
      <w:pPr>
        <w:ind w:left="3079" w:hanging="180"/>
      </w:pPr>
    </w:lvl>
    <w:lvl w:ilvl="3" w:tplc="0419000F">
      <w:start w:val="1"/>
      <w:numFmt w:val="decimal"/>
      <w:lvlText w:val="%4."/>
      <w:lvlJc w:val="left"/>
      <w:pPr>
        <w:ind w:left="3799" w:hanging="360"/>
      </w:pPr>
    </w:lvl>
    <w:lvl w:ilvl="4" w:tplc="04190019">
      <w:start w:val="1"/>
      <w:numFmt w:val="lowerLetter"/>
      <w:lvlText w:val="%5."/>
      <w:lvlJc w:val="left"/>
      <w:pPr>
        <w:ind w:left="4519" w:hanging="360"/>
      </w:pPr>
    </w:lvl>
    <w:lvl w:ilvl="5" w:tplc="0419001B">
      <w:start w:val="1"/>
      <w:numFmt w:val="lowerRoman"/>
      <w:lvlText w:val="%6."/>
      <w:lvlJc w:val="right"/>
      <w:pPr>
        <w:ind w:left="5239" w:hanging="180"/>
      </w:pPr>
    </w:lvl>
    <w:lvl w:ilvl="6" w:tplc="0419000F">
      <w:start w:val="1"/>
      <w:numFmt w:val="decimal"/>
      <w:lvlText w:val="%7."/>
      <w:lvlJc w:val="left"/>
      <w:pPr>
        <w:ind w:left="5959" w:hanging="360"/>
      </w:pPr>
    </w:lvl>
    <w:lvl w:ilvl="7" w:tplc="04190019">
      <w:start w:val="1"/>
      <w:numFmt w:val="lowerLetter"/>
      <w:lvlText w:val="%8."/>
      <w:lvlJc w:val="left"/>
      <w:pPr>
        <w:ind w:left="6679" w:hanging="360"/>
      </w:pPr>
    </w:lvl>
    <w:lvl w:ilvl="8" w:tplc="0419001B">
      <w:start w:val="1"/>
      <w:numFmt w:val="lowerRoman"/>
      <w:lvlText w:val="%9."/>
      <w:lvlJc w:val="right"/>
      <w:pPr>
        <w:ind w:left="7399" w:hanging="180"/>
      </w:pPr>
    </w:lvl>
  </w:abstractNum>
  <w:abstractNum w:abstractNumId="1" w15:restartNumberingAfterBreak="0">
    <w:nsid w:val="108A2D8A"/>
    <w:multiLevelType w:val="multilevel"/>
    <w:tmpl w:val="6C9056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10C087A"/>
    <w:multiLevelType w:val="multilevel"/>
    <w:tmpl w:val="041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9C57226"/>
    <w:multiLevelType w:val="hybridMultilevel"/>
    <w:tmpl w:val="F55A2CCE"/>
    <w:lvl w:ilvl="0" w:tplc="23FAAE8E">
      <w:start w:val="1"/>
      <w:numFmt w:val="decimal"/>
      <w:lvlText w:val="%1)"/>
      <w:lvlJc w:val="left"/>
      <w:pPr>
        <w:ind w:left="1639" w:hanging="360"/>
      </w:pPr>
    </w:lvl>
    <w:lvl w:ilvl="1" w:tplc="04190019">
      <w:start w:val="1"/>
      <w:numFmt w:val="lowerLetter"/>
      <w:lvlText w:val="%2."/>
      <w:lvlJc w:val="left"/>
      <w:pPr>
        <w:ind w:left="2359" w:hanging="360"/>
      </w:pPr>
    </w:lvl>
    <w:lvl w:ilvl="2" w:tplc="0419001B">
      <w:start w:val="1"/>
      <w:numFmt w:val="lowerRoman"/>
      <w:lvlText w:val="%3."/>
      <w:lvlJc w:val="right"/>
      <w:pPr>
        <w:ind w:left="3079" w:hanging="180"/>
      </w:pPr>
    </w:lvl>
    <w:lvl w:ilvl="3" w:tplc="0419000F">
      <w:start w:val="1"/>
      <w:numFmt w:val="decimal"/>
      <w:lvlText w:val="%4."/>
      <w:lvlJc w:val="left"/>
      <w:pPr>
        <w:ind w:left="3799" w:hanging="360"/>
      </w:pPr>
    </w:lvl>
    <w:lvl w:ilvl="4" w:tplc="04190019">
      <w:start w:val="1"/>
      <w:numFmt w:val="lowerLetter"/>
      <w:lvlText w:val="%5."/>
      <w:lvlJc w:val="left"/>
      <w:pPr>
        <w:ind w:left="4519" w:hanging="360"/>
      </w:pPr>
    </w:lvl>
    <w:lvl w:ilvl="5" w:tplc="0419001B">
      <w:start w:val="1"/>
      <w:numFmt w:val="lowerRoman"/>
      <w:lvlText w:val="%6."/>
      <w:lvlJc w:val="right"/>
      <w:pPr>
        <w:ind w:left="5239" w:hanging="180"/>
      </w:pPr>
    </w:lvl>
    <w:lvl w:ilvl="6" w:tplc="0419000F">
      <w:start w:val="1"/>
      <w:numFmt w:val="decimal"/>
      <w:lvlText w:val="%7."/>
      <w:lvlJc w:val="left"/>
      <w:pPr>
        <w:ind w:left="5959" w:hanging="360"/>
      </w:pPr>
    </w:lvl>
    <w:lvl w:ilvl="7" w:tplc="04190019">
      <w:start w:val="1"/>
      <w:numFmt w:val="lowerLetter"/>
      <w:lvlText w:val="%8."/>
      <w:lvlJc w:val="left"/>
      <w:pPr>
        <w:ind w:left="6679" w:hanging="360"/>
      </w:pPr>
    </w:lvl>
    <w:lvl w:ilvl="8" w:tplc="0419001B">
      <w:start w:val="1"/>
      <w:numFmt w:val="lowerRoman"/>
      <w:lvlText w:val="%9."/>
      <w:lvlJc w:val="right"/>
      <w:pPr>
        <w:ind w:left="7399" w:hanging="180"/>
      </w:pPr>
    </w:lvl>
  </w:abstractNum>
  <w:abstractNum w:abstractNumId="4" w15:restartNumberingAfterBreak="0">
    <w:nsid w:val="47B93597"/>
    <w:multiLevelType w:val="multilevel"/>
    <w:tmpl w:val="2FC29F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4CD55DE2"/>
    <w:multiLevelType w:val="hybridMultilevel"/>
    <w:tmpl w:val="00E0CBCE"/>
    <w:lvl w:ilvl="0" w:tplc="A5E00B7C">
      <w:start w:val="2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E514E55"/>
    <w:multiLevelType w:val="hybridMultilevel"/>
    <w:tmpl w:val="5E380ED8"/>
    <w:lvl w:ilvl="0" w:tplc="42AE7036">
      <w:start w:val="1"/>
      <w:numFmt w:val="decimal"/>
      <w:lvlText w:val="%1)"/>
      <w:lvlJc w:val="left"/>
      <w:pPr>
        <w:ind w:left="1639" w:hanging="360"/>
      </w:pPr>
    </w:lvl>
    <w:lvl w:ilvl="1" w:tplc="04190019">
      <w:start w:val="1"/>
      <w:numFmt w:val="lowerLetter"/>
      <w:lvlText w:val="%2."/>
      <w:lvlJc w:val="left"/>
      <w:pPr>
        <w:ind w:left="2359" w:hanging="360"/>
      </w:pPr>
    </w:lvl>
    <w:lvl w:ilvl="2" w:tplc="0419001B">
      <w:start w:val="1"/>
      <w:numFmt w:val="lowerRoman"/>
      <w:lvlText w:val="%3."/>
      <w:lvlJc w:val="right"/>
      <w:pPr>
        <w:ind w:left="3079" w:hanging="180"/>
      </w:pPr>
    </w:lvl>
    <w:lvl w:ilvl="3" w:tplc="0419000F">
      <w:start w:val="1"/>
      <w:numFmt w:val="decimal"/>
      <w:lvlText w:val="%4."/>
      <w:lvlJc w:val="left"/>
      <w:pPr>
        <w:ind w:left="3799" w:hanging="360"/>
      </w:pPr>
    </w:lvl>
    <w:lvl w:ilvl="4" w:tplc="04190019">
      <w:start w:val="1"/>
      <w:numFmt w:val="lowerLetter"/>
      <w:lvlText w:val="%5."/>
      <w:lvlJc w:val="left"/>
      <w:pPr>
        <w:ind w:left="4519" w:hanging="360"/>
      </w:pPr>
    </w:lvl>
    <w:lvl w:ilvl="5" w:tplc="0419001B">
      <w:start w:val="1"/>
      <w:numFmt w:val="lowerRoman"/>
      <w:lvlText w:val="%6."/>
      <w:lvlJc w:val="right"/>
      <w:pPr>
        <w:ind w:left="5239" w:hanging="180"/>
      </w:pPr>
    </w:lvl>
    <w:lvl w:ilvl="6" w:tplc="0419000F">
      <w:start w:val="1"/>
      <w:numFmt w:val="decimal"/>
      <w:lvlText w:val="%7."/>
      <w:lvlJc w:val="left"/>
      <w:pPr>
        <w:ind w:left="5959" w:hanging="360"/>
      </w:pPr>
    </w:lvl>
    <w:lvl w:ilvl="7" w:tplc="04190019">
      <w:start w:val="1"/>
      <w:numFmt w:val="lowerLetter"/>
      <w:lvlText w:val="%8."/>
      <w:lvlJc w:val="left"/>
      <w:pPr>
        <w:ind w:left="6679" w:hanging="360"/>
      </w:pPr>
    </w:lvl>
    <w:lvl w:ilvl="8" w:tplc="0419001B">
      <w:start w:val="1"/>
      <w:numFmt w:val="lowerRoman"/>
      <w:lvlText w:val="%9."/>
      <w:lvlJc w:val="right"/>
      <w:pPr>
        <w:ind w:left="7399" w:hanging="180"/>
      </w:pPr>
    </w:lvl>
  </w:abstractNum>
  <w:abstractNum w:abstractNumId="7" w15:restartNumberingAfterBreak="0">
    <w:nsid w:val="5095266E"/>
    <w:multiLevelType w:val="multilevel"/>
    <w:tmpl w:val="291C80E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A485059"/>
    <w:multiLevelType w:val="hybridMultilevel"/>
    <w:tmpl w:val="0ADABF90"/>
    <w:lvl w:ilvl="0" w:tplc="3EFE1E6A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8F463D"/>
    <w:multiLevelType w:val="multilevel"/>
    <w:tmpl w:val="955C86C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A1786F"/>
    <w:multiLevelType w:val="hybridMultilevel"/>
    <w:tmpl w:val="4D90234C"/>
    <w:lvl w:ilvl="0" w:tplc="511033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BA30008"/>
    <w:multiLevelType w:val="multilevel"/>
    <w:tmpl w:val="A6A0E086"/>
    <w:lvl w:ilvl="0">
      <w:start w:val="1"/>
      <w:numFmt w:val="decimal"/>
      <w:lvlText w:val="%1)"/>
      <w:lvlJc w:val="left"/>
      <w:pPr>
        <w:ind w:left="2203" w:hanging="360"/>
      </w:pPr>
    </w:lvl>
    <w:lvl w:ilvl="1">
      <w:start w:val="1"/>
      <w:numFmt w:val="lowerLetter"/>
      <w:lvlText w:val="%2."/>
      <w:lvlJc w:val="left"/>
      <w:pPr>
        <w:ind w:left="2923" w:hanging="360"/>
      </w:pPr>
    </w:lvl>
    <w:lvl w:ilvl="2">
      <w:start w:val="1"/>
      <w:numFmt w:val="lowerRoman"/>
      <w:lvlText w:val="%3."/>
      <w:lvlJc w:val="right"/>
      <w:pPr>
        <w:ind w:left="3643" w:hanging="180"/>
      </w:pPr>
    </w:lvl>
    <w:lvl w:ilvl="3">
      <w:start w:val="1"/>
      <w:numFmt w:val="decimal"/>
      <w:lvlText w:val="%4."/>
      <w:lvlJc w:val="left"/>
      <w:pPr>
        <w:ind w:left="4363" w:hanging="360"/>
      </w:pPr>
    </w:lvl>
    <w:lvl w:ilvl="4">
      <w:start w:val="1"/>
      <w:numFmt w:val="lowerLetter"/>
      <w:lvlText w:val="%5."/>
      <w:lvlJc w:val="left"/>
      <w:pPr>
        <w:ind w:left="5083" w:hanging="360"/>
      </w:pPr>
    </w:lvl>
    <w:lvl w:ilvl="5">
      <w:start w:val="1"/>
      <w:numFmt w:val="lowerRoman"/>
      <w:lvlText w:val="%6."/>
      <w:lvlJc w:val="right"/>
      <w:pPr>
        <w:ind w:left="5803" w:hanging="180"/>
      </w:pPr>
    </w:lvl>
    <w:lvl w:ilvl="6">
      <w:start w:val="1"/>
      <w:numFmt w:val="decimal"/>
      <w:lvlText w:val="%7."/>
      <w:lvlJc w:val="left"/>
      <w:pPr>
        <w:ind w:left="6523" w:hanging="360"/>
      </w:pPr>
    </w:lvl>
    <w:lvl w:ilvl="7">
      <w:start w:val="1"/>
      <w:numFmt w:val="lowerLetter"/>
      <w:lvlText w:val="%8."/>
      <w:lvlJc w:val="left"/>
      <w:pPr>
        <w:ind w:left="7243" w:hanging="360"/>
      </w:pPr>
    </w:lvl>
    <w:lvl w:ilvl="8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1"/>
  </w:num>
  <w:num w:numId="5">
    <w:abstractNumId w:val="7"/>
  </w:num>
  <w:num w:numId="6">
    <w:abstractNumId w:val="8"/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FD9"/>
    <w:rsid w:val="00065F64"/>
    <w:rsid w:val="0033231D"/>
    <w:rsid w:val="00363825"/>
    <w:rsid w:val="003A3E18"/>
    <w:rsid w:val="005C3067"/>
    <w:rsid w:val="006352A0"/>
    <w:rsid w:val="007233A1"/>
    <w:rsid w:val="00856B27"/>
    <w:rsid w:val="00867E36"/>
    <w:rsid w:val="00973605"/>
    <w:rsid w:val="009E4553"/>
    <w:rsid w:val="00B804D0"/>
    <w:rsid w:val="00CF4336"/>
    <w:rsid w:val="00D521E7"/>
    <w:rsid w:val="00E92FD9"/>
    <w:rsid w:val="00EE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C5E2"/>
  <w15:docId w15:val="{19B12901-6F46-4BB4-902C-9280C107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Cs w:val="22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next w:val="LO-normal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next w:val="LO-normal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next w:val="LO-normal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next w:val="LO-normal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next w:val="LO-normal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CF4336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Arial" w:eastAsia="Times New Roman" w:hAnsi="Arial" w:cs="Times New Roman"/>
      <w:sz w:val="20"/>
      <w:szCs w:val="20"/>
      <w:lang w:val="x-none" w:eastAsia="x-none" w:bidi="ar-SA"/>
    </w:rPr>
  </w:style>
  <w:style w:type="paragraph" w:styleId="8">
    <w:name w:val="heading 8"/>
    <w:basedOn w:val="a"/>
    <w:next w:val="a"/>
    <w:link w:val="80"/>
    <w:semiHidden/>
    <w:unhideWhenUsed/>
    <w:qFormat/>
    <w:rsid w:val="00CF4336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Arial" w:eastAsia="Times New Roman" w:hAnsi="Arial" w:cs="Times New Roman"/>
      <w:i/>
      <w:sz w:val="20"/>
      <w:szCs w:val="20"/>
      <w:lang w:val="x-none" w:eastAsia="x-none" w:bidi="ar-SA"/>
    </w:rPr>
  </w:style>
  <w:style w:type="paragraph" w:styleId="9">
    <w:name w:val="heading 9"/>
    <w:basedOn w:val="a"/>
    <w:next w:val="a"/>
    <w:link w:val="90"/>
    <w:semiHidden/>
    <w:unhideWhenUsed/>
    <w:qFormat/>
    <w:rsid w:val="00CF4336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95119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qFormat/>
    <w:rsid w:val="0096459D"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rsid w:val="0095119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pacing w:after="160" w:line="259" w:lineRule="auto"/>
    </w:pPr>
    <w:rPr>
      <w:sz w:val="22"/>
    </w:rPr>
  </w:style>
  <w:style w:type="paragraph" w:styleId="a8">
    <w:name w:val="Title"/>
    <w:basedOn w:val="LO-normal"/>
    <w:next w:val="LO-normal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a9">
    <w:name w:val="List Paragraph"/>
    <w:basedOn w:val="a"/>
    <w:link w:val="aa"/>
    <w:uiPriority w:val="34"/>
    <w:qFormat/>
    <w:rsid w:val="00951197"/>
    <w:pPr>
      <w:ind w:left="720"/>
      <w:contextualSpacing/>
    </w:pPr>
    <w:rPr>
      <w:rFonts w:ascii="Times New Roman" w:hAnsi="Times New Roman" w:cs="Times New Roman"/>
    </w:rPr>
  </w:style>
  <w:style w:type="paragraph" w:styleId="ab">
    <w:name w:val="Body Text Indent"/>
    <w:basedOn w:val="a"/>
    <w:unhideWhenUsed/>
    <w:rsid w:val="0096459D"/>
    <w:pPr>
      <w:spacing w:after="120"/>
      <w:ind w:left="283"/>
    </w:pPr>
  </w:style>
  <w:style w:type="paragraph" w:styleId="ac">
    <w:name w:val="Normal (Web)"/>
    <w:basedOn w:val="a"/>
    <w:uiPriority w:val="99"/>
    <w:unhideWhenUsed/>
    <w:qFormat/>
    <w:rsid w:val="00443C3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Абзац списка Знак"/>
    <w:link w:val="a9"/>
    <w:uiPriority w:val="34"/>
    <w:locked/>
    <w:rsid w:val="00B804D0"/>
    <w:rPr>
      <w:rFonts w:ascii="Times New Roman" w:hAnsi="Times New Roman" w:cs="Times New Roman"/>
      <w:sz w:val="22"/>
    </w:rPr>
  </w:style>
  <w:style w:type="character" w:customStyle="1" w:styleId="s0">
    <w:name w:val="s0"/>
    <w:rsid w:val="00B804D0"/>
    <w:rPr>
      <w:rFonts w:ascii="Times New Roman" w:hAnsi="Times New Roman" w:cs="Times New Roman" w:hint="default"/>
      <w:strike w:val="0"/>
      <w:dstrike w:val="0"/>
      <w:color w:val="000000"/>
      <w:sz w:val="32"/>
      <w:u w:val="none"/>
      <w:effect w:val="none"/>
    </w:rPr>
  </w:style>
  <w:style w:type="character" w:customStyle="1" w:styleId="70">
    <w:name w:val="Заголовок 7 Знак"/>
    <w:basedOn w:val="a0"/>
    <w:link w:val="7"/>
    <w:semiHidden/>
    <w:rsid w:val="00CF4336"/>
    <w:rPr>
      <w:rFonts w:ascii="Arial" w:eastAsia="Times New Roman" w:hAnsi="Arial" w:cs="Times New Roman"/>
      <w:szCs w:val="20"/>
      <w:lang w:val="x-none" w:eastAsia="x-none" w:bidi="ar-SA"/>
    </w:rPr>
  </w:style>
  <w:style w:type="character" w:customStyle="1" w:styleId="80">
    <w:name w:val="Заголовок 8 Знак"/>
    <w:basedOn w:val="a0"/>
    <w:link w:val="8"/>
    <w:semiHidden/>
    <w:rsid w:val="00CF4336"/>
    <w:rPr>
      <w:rFonts w:ascii="Arial" w:eastAsia="Times New Roman" w:hAnsi="Arial" w:cs="Times New Roman"/>
      <w:i/>
      <w:szCs w:val="20"/>
      <w:lang w:val="x-none" w:eastAsia="x-none" w:bidi="ar-SA"/>
    </w:rPr>
  </w:style>
  <w:style w:type="character" w:customStyle="1" w:styleId="90">
    <w:name w:val="Заголовок 9 Знак"/>
    <w:basedOn w:val="a0"/>
    <w:link w:val="9"/>
    <w:semiHidden/>
    <w:rsid w:val="00CF4336"/>
    <w:rPr>
      <w:rFonts w:ascii="Arial" w:eastAsia="Times New Roman" w:hAnsi="Arial" w:cs="Times New Roman"/>
      <w:b/>
      <w:i/>
      <w:sz w:val="18"/>
      <w:szCs w:val="20"/>
      <w:lang w:val="x-none" w:eastAsia="x-none" w:bidi="ar-SA"/>
    </w:rPr>
  </w:style>
  <w:style w:type="paragraph" w:customStyle="1" w:styleId="10">
    <w:name w:val="Абзац списка1"/>
    <w:basedOn w:val="a"/>
    <w:rsid w:val="00CF43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2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iT7jec1i97HIcways2hp6UPw3gg==">CgMxLjAyCGguZ2pkZ3hzOAByITF3RW5JWTZ1N2llN1FpMjJvVlZ1YmlMX2xwNjBET0dSSw==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967</Words>
  <Characters>5518</Characters>
  <Application>Microsoft Office Word</Application>
  <DocSecurity>0</DocSecurity>
  <Lines>45</Lines>
  <Paragraphs>12</Paragraphs>
  <ScaleCrop>false</ScaleCrop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ДКТ</dc:creator>
  <dc:description/>
  <cp:lastModifiedBy>Тулегенов Асет</cp:lastModifiedBy>
  <cp:revision>16</cp:revision>
  <dcterms:created xsi:type="dcterms:W3CDTF">2024-06-12T04:46:00Z</dcterms:created>
  <dcterms:modified xsi:type="dcterms:W3CDTF">2026-03-17T10:58:00Z</dcterms:modified>
  <dc:language>en-US</dc:language>
</cp:coreProperties>
</file>