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C6" w:rsidRDefault="003A228A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№ сз-05-03-032 от 17.01.2025</w:t>
      </w:r>
    </w:p>
    <w:p w:rsidR="00526BC0" w:rsidRPr="009B1D59" w:rsidRDefault="00526BC0" w:rsidP="00A46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АНАЛИТИЧЕСКАЯ СПРАВКА</w:t>
      </w:r>
    </w:p>
    <w:p w:rsidR="00526BC0" w:rsidRDefault="00526BC0" w:rsidP="00A463B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</w:t>
      </w:r>
      <w:r w:rsidRPr="00F3587B">
        <w:rPr>
          <w:rFonts w:ascii="Times New Roman" w:hAnsi="Times New Roman" w:cs="Times New Roman"/>
          <w:sz w:val="28"/>
          <w:lang w:val="kk-KZ"/>
        </w:rPr>
        <w:t xml:space="preserve">о результатам проведения внутреннего анализа коррупционных </w:t>
      </w:r>
    </w:p>
    <w:p w:rsidR="00526BC0" w:rsidRPr="00F3587B" w:rsidRDefault="00526BC0" w:rsidP="00A463B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3587B">
        <w:rPr>
          <w:rFonts w:ascii="Times New Roman" w:hAnsi="Times New Roman" w:cs="Times New Roman"/>
          <w:sz w:val="28"/>
          <w:lang w:val="kk-KZ"/>
        </w:rPr>
        <w:t>рисков</w:t>
      </w:r>
      <w:r>
        <w:rPr>
          <w:rFonts w:ascii="Times New Roman" w:hAnsi="Times New Roman" w:cs="Times New Roman"/>
          <w:sz w:val="28"/>
          <w:lang w:val="kk-KZ"/>
        </w:rPr>
        <w:t xml:space="preserve"> в АО «НК «</w:t>
      </w:r>
      <w:r>
        <w:rPr>
          <w:rFonts w:ascii="Times New Roman" w:hAnsi="Times New Roman" w:cs="Times New Roman"/>
          <w:sz w:val="28"/>
          <w:lang w:val="en-US"/>
        </w:rPr>
        <w:t>Kazakh</w:t>
      </w:r>
      <w:r w:rsidRPr="00F358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Tourism</w:t>
      </w:r>
      <w:r>
        <w:rPr>
          <w:rFonts w:ascii="Times New Roman" w:hAnsi="Times New Roman" w:cs="Times New Roman"/>
          <w:sz w:val="28"/>
          <w:lang w:val="kk-KZ"/>
        </w:rPr>
        <w:t>»</w:t>
      </w:r>
      <w:r>
        <w:rPr>
          <w:rFonts w:ascii="Times New Roman" w:hAnsi="Times New Roman" w:cs="Times New Roman"/>
          <w:sz w:val="28"/>
        </w:rPr>
        <w:t xml:space="preserve"> за период с 01 ноября 202</w:t>
      </w:r>
      <w:r w:rsidR="003A482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года – по 31 </w:t>
      </w:r>
      <w:r w:rsidR="003A4820">
        <w:rPr>
          <w:rFonts w:ascii="Times New Roman" w:hAnsi="Times New Roman" w:cs="Times New Roman"/>
          <w:sz w:val="28"/>
        </w:rPr>
        <w:t xml:space="preserve">декабря </w:t>
      </w:r>
      <w:r>
        <w:rPr>
          <w:rFonts w:ascii="Times New Roman" w:hAnsi="Times New Roman" w:cs="Times New Roman"/>
          <w:sz w:val="28"/>
        </w:rPr>
        <w:t>202</w:t>
      </w:r>
      <w:r w:rsidR="003A4820">
        <w:rPr>
          <w:rFonts w:ascii="Times New Roman" w:hAnsi="Times New Roman" w:cs="Times New Roman"/>
          <w:sz w:val="28"/>
        </w:rPr>
        <w:t>4</w:t>
      </w:r>
      <w:r w:rsidRPr="00F3587B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>а</w:t>
      </w:r>
    </w:p>
    <w:p w:rsidR="00526BC0" w:rsidRDefault="00526BC0" w:rsidP="00A463B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26BC0" w:rsidRPr="008B2600" w:rsidRDefault="004C1D46" w:rsidP="004C1D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1D46">
        <w:rPr>
          <w:rFonts w:ascii="Times New Roman" w:eastAsia="Calibri" w:hAnsi="Times New Roman" w:cs="Times New Roman"/>
          <w:sz w:val="28"/>
          <w:szCs w:val="28"/>
        </w:rPr>
        <w:t>В соответствии с пунктом 5 статьи 8 Закона Республики Казахстан «О противодействии коррупции»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C1D46">
        <w:rPr>
          <w:rFonts w:ascii="Times New Roman" w:eastAsia="Calibri" w:hAnsi="Times New Roman" w:cs="Times New Roman"/>
          <w:sz w:val="28"/>
          <w:szCs w:val="28"/>
        </w:rPr>
        <w:t xml:space="preserve"> приказом Председателя Агентства Республики Казахстан по делам государственной службы и противодействию коррупции от 19 октября 2016 года «Об утверждении Типовых правил проведения внутреннего анализа коррупционных рисков», а также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4C1D46">
        <w:rPr>
          <w:rFonts w:ascii="Times New Roman" w:eastAsia="Calibri" w:hAnsi="Times New Roman" w:cs="Times New Roman"/>
          <w:sz w:val="28"/>
          <w:szCs w:val="28"/>
        </w:rPr>
        <w:t>риказа Председателя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Правления АО «НК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Kazakh</w:t>
      </w:r>
      <w:r w:rsidRPr="004C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Tourism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4C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650F">
        <w:rPr>
          <w:rFonts w:ascii="Times New Roman" w:eastAsia="Calibri" w:hAnsi="Times New Roman" w:cs="Times New Roman"/>
          <w:sz w:val="28"/>
          <w:szCs w:val="28"/>
        </w:rPr>
        <w:t xml:space="preserve">(далее - Общество) </w:t>
      </w:r>
      <w:r>
        <w:rPr>
          <w:rFonts w:ascii="Times New Roman" w:eastAsia="Calibri" w:hAnsi="Times New Roman" w:cs="Times New Roman"/>
          <w:sz w:val="28"/>
          <w:szCs w:val="28"/>
        </w:rPr>
        <w:t>от 22 ноября 2024 года П - ,</w:t>
      </w:r>
      <w:r w:rsidR="00526BC0" w:rsidRPr="008B2600">
        <w:rPr>
          <w:rFonts w:ascii="Times New Roman" w:eastAsia="Calibri" w:hAnsi="Times New Roman" w:cs="Times New Roman"/>
          <w:sz w:val="28"/>
          <w:szCs w:val="28"/>
        </w:rPr>
        <w:t xml:space="preserve"> рабочей группой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Общества </w:t>
      </w:r>
      <w:r w:rsidR="00526BC0" w:rsidRPr="008B2600">
        <w:rPr>
          <w:rFonts w:ascii="Times New Roman" w:eastAsia="Calibri" w:hAnsi="Times New Roman" w:cs="Times New Roman"/>
          <w:sz w:val="28"/>
          <w:szCs w:val="28"/>
        </w:rPr>
        <w:t>с</w:t>
      </w:r>
      <w:r w:rsidR="00526B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 w:rsidR="00526BC0">
        <w:rPr>
          <w:rFonts w:ascii="Times New Roman" w:eastAsia="Calibri" w:hAnsi="Times New Roman" w:cs="Times New Roman"/>
          <w:sz w:val="28"/>
          <w:szCs w:val="28"/>
        </w:rPr>
        <w:t xml:space="preserve"> ноября п</w:t>
      </w:r>
      <w:r w:rsidR="00526BC0" w:rsidRPr="008B260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="00526BC0">
        <w:rPr>
          <w:rFonts w:ascii="Times New Roman" w:eastAsia="Calibri" w:hAnsi="Times New Roman" w:cs="Times New Roman"/>
          <w:sz w:val="28"/>
          <w:szCs w:val="28"/>
        </w:rPr>
        <w:t xml:space="preserve"> декабря</w:t>
      </w:r>
      <w:r w:rsidR="00526BC0" w:rsidRPr="008B260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26BC0" w:rsidRPr="008B2600">
        <w:rPr>
          <w:rFonts w:ascii="Times New Roman" w:eastAsia="Calibri" w:hAnsi="Times New Roman" w:cs="Times New Roman"/>
          <w:sz w:val="28"/>
          <w:szCs w:val="28"/>
        </w:rPr>
        <w:t xml:space="preserve"> года проведен внутренний анализ коррупционных рисков в </w:t>
      </w:r>
      <w:r w:rsidR="0084650F">
        <w:rPr>
          <w:rFonts w:ascii="Times New Roman" w:hAnsi="Times New Roman" w:cs="Times New Roman"/>
          <w:sz w:val="28"/>
          <w:lang w:val="kk-KZ"/>
        </w:rPr>
        <w:t>Обществе</w:t>
      </w:r>
      <w:r w:rsidR="00526BC0" w:rsidRPr="008B2600">
        <w:rPr>
          <w:rFonts w:ascii="Times New Roman" w:hAnsi="Times New Roman" w:cs="Times New Roman"/>
          <w:sz w:val="28"/>
        </w:rPr>
        <w:t xml:space="preserve"> за п</w:t>
      </w:r>
      <w:r w:rsidR="00526BC0" w:rsidRPr="008B2600">
        <w:rPr>
          <w:rFonts w:ascii="Times New Roman" w:eastAsia="Calibri" w:hAnsi="Times New Roman" w:cs="Times New Roman"/>
          <w:sz w:val="28"/>
          <w:szCs w:val="28"/>
        </w:rPr>
        <w:t xml:space="preserve">ериод с 01 </w:t>
      </w:r>
      <w:r w:rsidR="00526BC0">
        <w:rPr>
          <w:rFonts w:ascii="Times New Roman" w:eastAsia="Calibri" w:hAnsi="Times New Roman" w:cs="Times New Roman"/>
          <w:sz w:val="28"/>
          <w:szCs w:val="28"/>
        </w:rPr>
        <w:t>ноября 20</w:t>
      </w:r>
      <w:r w:rsidR="00526BC0" w:rsidRPr="008B2600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26BC0" w:rsidRPr="008B2600">
        <w:rPr>
          <w:rFonts w:ascii="Times New Roman" w:eastAsia="Calibri" w:hAnsi="Times New Roman" w:cs="Times New Roman"/>
          <w:sz w:val="28"/>
          <w:szCs w:val="28"/>
        </w:rPr>
        <w:t xml:space="preserve"> года по 31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526BC0" w:rsidRPr="008B26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BC0" w:rsidRPr="008B2600">
        <w:rPr>
          <w:rFonts w:ascii="Times New Roman" w:eastAsia="Calibri" w:hAnsi="Times New Roman" w:cs="Times New Roman"/>
          <w:bCs/>
          <w:sz w:val="28"/>
          <w:szCs w:val="28"/>
        </w:rPr>
        <w:t>202</w:t>
      </w: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526BC0" w:rsidRPr="008B2600">
        <w:rPr>
          <w:rFonts w:ascii="Times New Roman" w:eastAsia="Calibri" w:hAnsi="Times New Roman" w:cs="Times New Roman"/>
          <w:bCs/>
          <w:sz w:val="28"/>
          <w:szCs w:val="28"/>
        </w:rPr>
        <w:t xml:space="preserve"> года </w:t>
      </w:r>
      <w:r w:rsidR="00526BC0" w:rsidRPr="000C3D86">
        <w:rPr>
          <w:rFonts w:ascii="Times New Roman" w:eastAsia="Calibri" w:hAnsi="Times New Roman" w:cs="Times New Roman"/>
          <w:bCs/>
          <w:i/>
          <w:sz w:val="24"/>
          <w:szCs w:val="28"/>
        </w:rPr>
        <w:t>(далее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- внутренний</w:t>
      </w:r>
      <w:r w:rsidR="00526BC0" w:rsidRPr="000C3D86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анализ)</w:t>
      </w:r>
      <w:r w:rsidR="00526BC0" w:rsidRPr="008B260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26BC0" w:rsidRPr="008B2600" w:rsidRDefault="004C1D46" w:rsidP="00A463B5">
      <w:pPr>
        <w:pStyle w:val="a5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Внутренний а</w:t>
      </w:r>
      <w:r w:rsidR="00526BC0" w:rsidRPr="008B2600">
        <w:rPr>
          <w:rFonts w:eastAsia="Calibri"/>
          <w:bCs/>
          <w:sz w:val="28"/>
          <w:szCs w:val="28"/>
          <w:lang w:eastAsia="en-US"/>
        </w:rPr>
        <w:t>нализ проведен по следующим направлениям:</w:t>
      </w:r>
    </w:p>
    <w:p w:rsidR="00526BC0" w:rsidRPr="008B2600" w:rsidRDefault="00526BC0" w:rsidP="00A463B5">
      <w:pPr>
        <w:pStyle w:val="a5"/>
        <w:numPr>
          <w:ilvl w:val="0"/>
          <w:numId w:val="1"/>
        </w:numPr>
        <w:tabs>
          <w:tab w:val="left" w:pos="993"/>
          <w:tab w:val="left" w:pos="1560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B2600">
        <w:rPr>
          <w:rFonts w:eastAsia="Calibri"/>
          <w:bCs/>
          <w:sz w:val="28"/>
          <w:szCs w:val="28"/>
          <w:lang w:eastAsia="en-US"/>
        </w:rPr>
        <w:t>выявление коррупционных рисков в нормативно-правовых актах, затрагивающих деятельность Общества;</w:t>
      </w:r>
    </w:p>
    <w:p w:rsidR="00526BC0" w:rsidRPr="008B2600" w:rsidRDefault="00526BC0" w:rsidP="00A463B5">
      <w:pPr>
        <w:pStyle w:val="a5"/>
        <w:numPr>
          <w:ilvl w:val="0"/>
          <w:numId w:val="1"/>
        </w:numPr>
        <w:tabs>
          <w:tab w:val="left" w:pos="993"/>
          <w:tab w:val="left" w:pos="1560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B2600">
        <w:rPr>
          <w:rFonts w:eastAsia="Calibri"/>
          <w:bCs/>
          <w:sz w:val="28"/>
          <w:szCs w:val="28"/>
          <w:lang w:eastAsia="en-US"/>
        </w:rPr>
        <w:t>выявление коррупционных рисков в организационно-управленческой деятельности Общества, которая включает следующие вопросы:</w:t>
      </w:r>
    </w:p>
    <w:p w:rsidR="00526BC0" w:rsidRPr="008B2600" w:rsidRDefault="00526BC0" w:rsidP="004C1D46">
      <w:pPr>
        <w:pStyle w:val="a5"/>
        <w:tabs>
          <w:tab w:val="left" w:pos="993"/>
          <w:tab w:val="left" w:pos="1560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B2600">
        <w:rPr>
          <w:rFonts w:eastAsia="Calibri"/>
          <w:bCs/>
          <w:sz w:val="28"/>
          <w:szCs w:val="28"/>
          <w:lang w:eastAsia="en-US"/>
        </w:rPr>
        <w:t>- управление персоналом;</w:t>
      </w:r>
    </w:p>
    <w:p w:rsidR="00526BC0" w:rsidRDefault="00526BC0" w:rsidP="004C1D46">
      <w:pPr>
        <w:pStyle w:val="a5"/>
        <w:tabs>
          <w:tab w:val="left" w:pos="993"/>
          <w:tab w:val="left" w:pos="1560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B2600">
        <w:rPr>
          <w:rFonts w:eastAsia="Calibri"/>
          <w:bCs/>
          <w:sz w:val="28"/>
          <w:szCs w:val="28"/>
          <w:lang w:eastAsia="en-US"/>
        </w:rPr>
        <w:t>- урегулирование конфликта интересов;</w:t>
      </w:r>
    </w:p>
    <w:p w:rsidR="003778E5" w:rsidRDefault="003778E5" w:rsidP="004C1D46">
      <w:pPr>
        <w:pStyle w:val="a5"/>
        <w:tabs>
          <w:tab w:val="left" w:pos="993"/>
          <w:tab w:val="left" w:pos="1560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3778E5">
        <w:rPr>
          <w:rFonts w:eastAsia="Calibri"/>
          <w:bCs/>
          <w:sz w:val="28"/>
          <w:szCs w:val="28"/>
          <w:lang w:eastAsia="en-US"/>
        </w:rPr>
        <w:t xml:space="preserve">освоения и распределения бюджетных и финансовых средств; </w:t>
      </w:r>
    </w:p>
    <w:p w:rsidR="003778E5" w:rsidRDefault="003778E5" w:rsidP="004C1D46">
      <w:pPr>
        <w:pStyle w:val="a5"/>
        <w:tabs>
          <w:tab w:val="left" w:pos="993"/>
          <w:tab w:val="left" w:pos="1560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</w:t>
      </w:r>
      <w:r w:rsidRPr="003778E5">
        <w:rPr>
          <w:rFonts w:eastAsia="Calibri"/>
          <w:bCs/>
          <w:sz w:val="28"/>
          <w:szCs w:val="28"/>
          <w:lang w:eastAsia="en-US"/>
        </w:rPr>
        <w:t xml:space="preserve"> заключения договоров с физическими и юридическими лицами;</w:t>
      </w:r>
    </w:p>
    <w:p w:rsidR="003778E5" w:rsidRPr="003778E5" w:rsidRDefault="003778E5" w:rsidP="004C1D46">
      <w:pPr>
        <w:pStyle w:val="a5"/>
        <w:tabs>
          <w:tab w:val="left" w:pos="993"/>
          <w:tab w:val="left" w:pos="1560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и</w:t>
      </w:r>
      <w:r w:rsidRPr="003778E5">
        <w:rPr>
          <w:rFonts w:eastAsia="Calibri"/>
          <w:bCs/>
          <w:sz w:val="28"/>
          <w:szCs w:val="28"/>
          <w:lang w:eastAsia="en-US"/>
        </w:rPr>
        <w:t>ные вопросы, вытекающие из организационно-управленческой деятельности объекта анализа.</w:t>
      </w:r>
    </w:p>
    <w:p w:rsidR="0060292C" w:rsidRDefault="0060292C" w:rsidP="00A46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60292C" w:rsidRPr="0060292C" w:rsidRDefault="0060292C" w:rsidP="00A463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</w:pPr>
      <w:r w:rsidRPr="0060292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>1.</w:t>
      </w:r>
      <w:r w:rsidRPr="0060292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ab/>
        <w:t>Выявление коррупционных рисков в нормативно-правовых актах, затрагивающих деятельность Общества</w:t>
      </w:r>
    </w:p>
    <w:p w:rsidR="0060292C" w:rsidRPr="0060292C" w:rsidRDefault="0060292C" w:rsidP="00A46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0292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Правовой основой деятельности Общества являются Закон РК «Об акционерных обществах», Закон РК «О государственном имуществе», Закон РК «Об общественных советах», Устав, Кодекс корпоративного управления, Кодекс деловой и корпоративной этики, Правила трудового распорядка, </w:t>
      </w:r>
      <w:r w:rsidR="0084650F" w:rsidRPr="0084650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Закон РК «</w:t>
      </w:r>
      <w:r w:rsidR="0084650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 </w:t>
      </w:r>
      <w:r w:rsidR="0084650F" w:rsidRPr="0084650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закупках отдельных субъектов квазигосударственного сектора»</w:t>
      </w:r>
      <w:r w:rsidR="0084650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r w:rsidR="00F147DB" w:rsidRPr="00F147D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Правил</w:t>
      </w:r>
      <w:r w:rsidR="00F147D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ru-RU"/>
        </w:rPr>
        <w:t>а</w:t>
      </w:r>
      <w:r w:rsidR="00F147DB" w:rsidRPr="00F147D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 </w:t>
      </w:r>
      <w:r w:rsidR="005A65EA" w:rsidRPr="005A65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от 30.11.2021 года №1253 </w:t>
      </w:r>
      <w:r w:rsidRPr="00A13566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8"/>
          <w:lang w:eastAsia="ru-RU"/>
        </w:rPr>
        <w:t>(далее –</w:t>
      </w:r>
      <w:r w:rsidR="00A13566" w:rsidRPr="00A13566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8"/>
          <w:lang w:eastAsia="ru-RU"/>
        </w:rPr>
        <w:t xml:space="preserve"> </w:t>
      </w:r>
      <w:r w:rsidRPr="00A13566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8"/>
          <w:lang w:eastAsia="ru-RU"/>
        </w:rPr>
        <w:t>Правила закупок)</w:t>
      </w:r>
      <w:r w:rsidRPr="0060292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Правила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 </w:t>
      </w:r>
      <w:r w:rsidRPr="00A13566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8"/>
          <w:lang w:eastAsia="ru-RU"/>
        </w:rPr>
        <w:t>(далее – Правила субсидирования)</w:t>
      </w:r>
      <w:r w:rsidRPr="0060292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а также внутренние документы</w:t>
      </w:r>
      <w:r w:rsidR="00151F5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Pr="0060292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F94C90" w:rsidRDefault="00F94C90" w:rsidP="00A46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94C9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 результатам анализа внутренних нормативных документов на соответствие нормам и положений правовых актов, регламентирующих деятельность </w:t>
      </w:r>
      <w:r w:rsidR="0060292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Общества</w:t>
      </w:r>
      <w:r w:rsidRPr="00F94C9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r w:rsidR="0060292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отмечается </w:t>
      </w:r>
      <w:r w:rsidRPr="00F94C9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отсутствие противоречащих норм, </w:t>
      </w:r>
      <w:r w:rsidRPr="00F94C9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 xml:space="preserve">создающих коррупционные риски в </w:t>
      </w:r>
      <w:r w:rsidR="0060292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Обществе</w:t>
      </w:r>
      <w:r w:rsidRPr="00F94C9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При этом, в нормативных документах </w:t>
      </w:r>
      <w:r w:rsidR="0060292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Общества</w:t>
      </w:r>
      <w:r w:rsidRPr="00F94C9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60292C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  <w:lang w:eastAsia="ru-RU"/>
        </w:rPr>
        <w:t>(положения, должностные инструкции)</w:t>
      </w:r>
      <w:r w:rsidRPr="006029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F94C9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присутствуют нормы по соблюдению антикоррупционного законодательства, согласно которого работники несут ответственность за совершенные в процессе своей деятельности правонарушения в рамках административного, уголовного, гражданского законодательства Республики Казахстан.</w:t>
      </w:r>
    </w:p>
    <w:p w:rsidR="00526BC0" w:rsidRPr="00F147DB" w:rsidRDefault="00F94C90" w:rsidP="00A46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  <w:lang w:eastAsia="ru-RU"/>
        </w:rPr>
      </w:pPr>
      <w:r w:rsidRPr="00F147D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 w:val="28"/>
          <w:szCs w:val="28"/>
          <w:lang w:eastAsia="ru-RU"/>
        </w:rPr>
        <w:t>Рекоменд</w:t>
      </w:r>
      <w:r w:rsidR="00F147DB" w:rsidRPr="00F147D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 w:val="28"/>
          <w:szCs w:val="28"/>
          <w:lang w:eastAsia="ru-RU"/>
        </w:rPr>
        <w:t>ации</w:t>
      </w:r>
      <w:r w:rsidRPr="00F147D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 w:val="28"/>
          <w:szCs w:val="28"/>
          <w:lang w:eastAsia="ru-RU"/>
        </w:rPr>
        <w:t>:</w:t>
      </w:r>
      <w:r w:rsidRPr="00F147DB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  <w:lang w:eastAsia="ru-RU"/>
        </w:rPr>
        <w:t xml:space="preserve"> продолж</w:t>
      </w:r>
      <w:r w:rsidR="00F147DB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  <w:lang w:eastAsia="ru-RU"/>
        </w:rPr>
        <w:t>и</w:t>
      </w:r>
      <w:r w:rsidRPr="00F147DB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  <w:lang w:eastAsia="ru-RU"/>
        </w:rPr>
        <w:t>ть работу по соблюдения норм антикоррупционного законодательства путем постоянного анализа текущей документации, а также принимаемых, разрабатываемых и утверждаемых внутренних нормативных документов на предмет наличия коррупционных рисков.</w:t>
      </w:r>
    </w:p>
    <w:p w:rsidR="00177475" w:rsidRPr="00F147DB" w:rsidRDefault="00177475" w:rsidP="00A463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bookmarkStart w:id="1" w:name="_Hlk133953695"/>
    </w:p>
    <w:p w:rsidR="00526BC0" w:rsidRDefault="00526BC0" w:rsidP="00A463B5">
      <w:pPr>
        <w:pStyle w:val="a5"/>
        <w:numPr>
          <w:ilvl w:val="0"/>
          <w:numId w:val="3"/>
        </w:numPr>
        <w:ind w:left="0" w:firstLine="426"/>
        <w:jc w:val="center"/>
        <w:rPr>
          <w:rFonts w:eastAsia="Calibri"/>
          <w:b/>
          <w:bCs/>
          <w:sz w:val="28"/>
          <w:szCs w:val="28"/>
        </w:rPr>
      </w:pPr>
      <w:r w:rsidRPr="00526BC0">
        <w:rPr>
          <w:rFonts w:eastAsia="Calibri"/>
          <w:b/>
          <w:bCs/>
          <w:sz w:val="28"/>
          <w:szCs w:val="28"/>
        </w:rPr>
        <w:t>Выявление коррупционных рисков в организационно-управленческой деятельности Общества:</w:t>
      </w:r>
    </w:p>
    <w:p w:rsidR="00527B60" w:rsidRPr="00526BC0" w:rsidRDefault="00527B60" w:rsidP="00527B60">
      <w:pPr>
        <w:pStyle w:val="a5"/>
        <w:ind w:left="426"/>
        <w:rPr>
          <w:rFonts w:eastAsia="Calibri"/>
          <w:b/>
          <w:bCs/>
          <w:sz w:val="28"/>
          <w:szCs w:val="28"/>
        </w:rPr>
      </w:pPr>
    </w:p>
    <w:p w:rsidR="002B3094" w:rsidRDefault="00526BC0" w:rsidP="00A463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26B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2.1. </w:t>
      </w:r>
      <w:r w:rsidR="00B40C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</w:t>
      </w:r>
      <w:r w:rsidRPr="00526B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правление персоналом</w:t>
      </w:r>
    </w:p>
    <w:p w:rsidR="003D7C52" w:rsidRPr="003D7C52" w:rsidRDefault="003D7C52" w:rsidP="00A463B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C52">
        <w:rPr>
          <w:rFonts w:ascii="Times New Roman" w:eastAsia="Times New Roman" w:hAnsi="Times New Roman" w:cs="Times New Roman"/>
          <w:sz w:val="28"/>
          <w:szCs w:val="28"/>
        </w:rPr>
        <w:t>В рамках организации работ по упра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влению человеческими ресурсами </w:t>
      </w:r>
      <w:r w:rsidR="00C634F5">
        <w:rPr>
          <w:rFonts w:ascii="Times New Roman" w:eastAsia="Times New Roman" w:hAnsi="Times New Roman" w:cs="Times New Roman"/>
          <w:sz w:val="28"/>
          <w:szCs w:val="28"/>
        </w:rPr>
        <w:t>Аппарат</w:t>
      </w:r>
      <w:r w:rsidR="00C90691" w:rsidRPr="00C90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691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="00C63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="008621EB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D7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D7C52">
        <w:rPr>
          <w:rFonts w:ascii="Times New Roman" w:eastAsia="Times New Roman" w:hAnsi="Times New Roman" w:cs="Times New Roman"/>
          <w:sz w:val="28"/>
          <w:szCs w:val="28"/>
        </w:rPr>
        <w:t>координацию</w:t>
      </w:r>
      <w:r w:rsidRPr="003D7C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D7C52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3D7C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D7C5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D7C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D7C52">
        <w:rPr>
          <w:rFonts w:ascii="Times New Roman" w:eastAsia="Times New Roman" w:hAnsi="Times New Roman" w:cs="Times New Roman"/>
          <w:sz w:val="28"/>
          <w:szCs w:val="28"/>
        </w:rPr>
        <w:t>разработке</w:t>
      </w:r>
      <w:r w:rsidRPr="003D7C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D7C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D7C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D7C52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3D7C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к</w:t>
      </w:r>
      <w:r w:rsidRPr="003D7C52">
        <w:rPr>
          <w:rFonts w:ascii="Times New Roman" w:eastAsia="Times New Roman" w:hAnsi="Times New Roman" w:cs="Times New Roman"/>
          <w:sz w:val="28"/>
          <w:szCs w:val="28"/>
        </w:rPr>
        <w:t xml:space="preserve">адровой политики Общества, по комплектованию Общества специалистами </w:t>
      </w:r>
      <w:r w:rsidRPr="003D7C52">
        <w:rPr>
          <w:rFonts w:ascii="Times New Roman" w:eastAsia="Times New Roman" w:hAnsi="Times New Roman" w:cs="Times New Roman"/>
          <w:i/>
          <w:sz w:val="24"/>
          <w:szCs w:val="28"/>
        </w:rPr>
        <w:t>(требуемых профессий, специальности и квалификации в соответствии с целями, стратегией и профилем деятельности Общества)</w:t>
      </w:r>
      <w:r w:rsidRPr="003D7C52">
        <w:rPr>
          <w:rFonts w:ascii="Times New Roman" w:eastAsia="Times New Roman" w:hAnsi="Times New Roman" w:cs="Times New Roman"/>
          <w:sz w:val="28"/>
          <w:szCs w:val="28"/>
        </w:rPr>
        <w:t>, формированию и ведению банка данных о количественном и качественном составе кадров, их развитии и движении.</w:t>
      </w:r>
    </w:p>
    <w:p w:rsidR="006E5252" w:rsidRDefault="006E5252" w:rsidP="00A463B5">
      <w:pPr>
        <w:pStyle w:val="a5"/>
        <w:tabs>
          <w:tab w:val="left" w:pos="1276"/>
          <w:tab w:val="left" w:pos="1418"/>
        </w:tabs>
        <w:ind w:left="0" w:firstLine="709"/>
        <w:jc w:val="both"/>
        <w:rPr>
          <w:rFonts w:eastAsia="Calibri"/>
          <w:bCs/>
          <w:sz w:val="28"/>
          <w:szCs w:val="28"/>
        </w:rPr>
      </w:pPr>
      <w:r w:rsidRPr="008B2600">
        <w:rPr>
          <w:rFonts w:eastAsia="Calibri"/>
          <w:bCs/>
          <w:sz w:val="28"/>
          <w:szCs w:val="28"/>
        </w:rPr>
        <w:t xml:space="preserve">В соответствии со штатным расписанием Общества, штатная численность составляет </w:t>
      </w:r>
      <w:r w:rsidRPr="008B2600">
        <w:rPr>
          <w:rFonts w:eastAsia="Calibri"/>
          <w:bCs/>
          <w:i/>
          <w:szCs w:val="28"/>
        </w:rPr>
        <w:t xml:space="preserve">(по состоянию на </w:t>
      </w:r>
      <w:r w:rsidR="00C90691">
        <w:rPr>
          <w:rFonts w:eastAsia="Calibri"/>
          <w:bCs/>
          <w:i/>
          <w:szCs w:val="28"/>
        </w:rPr>
        <w:t xml:space="preserve">25 декабря </w:t>
      </w:r>
      <w:r w:rsidRPr="008B2600">
        <w:rPr>
          <w:rFonts w:eastAsia="Calibri"/>
          <w:bCs/>
          <w:i/>
          <w:szCs w:val="28"/>
        </w:rPr>
        <w:t>202</w:t>
      </w:r>
      <w:r w:rsidR="00C90691">
        <w:rPr>
          <w:rFonts w:eastAsia="Calibri"/>
          <w:bCs/>
          <w:i/>
          <w:szCs w:val="28"/>
        </w:rPr>
        <w:t>4</w:t>
      </w:r>
      <w:r w:rsidRPr="008B2600">
        <w:rPr>
          <w:rFonts w:eastAsia="Calibri"/>
          <w:bCs/>
          <w:i/>
          <w:szCs w:val="28"/>
        </w:rPr>
        <w:t xml:space="preserve"> года)</w:t>
      </w:r>
      <w:r w:rsidRPr="008B2600">
        <w:rPr>
          <w:rFonts w:eastAsia="Calibri"/>
          <w:bCs/>
          <w:sz w:val="28"/>
          <w:szCs w:val="28"/>
        </w:rPr>
        <w:t xml:space="preserve"> – 60 единиц, из них – </w:t>
      </w:r>
      <w:r w:rsidR="00C90691">
        <w:rPr>
          <w:rFonts w:eastAsia="Calibri"/>
          <w:bCs/>
          <w:sz w:val="28"/>
          <w:szCs w:val="28"/>
        </w:rPr>
        <w:t>2</w:t>
      </w:r>
      <w:r w:rsidRPr="008B2600">
        <w:rPr>
          <w:rFonts w:eastAsia="Calibri"/>
          <w:bCs/>
          <w:sz w:val="28"/>
          <w:szCs w:val="28"/>
        </w:rPr>
        <w:t xml:space="preserve"> ваканс</w:t>
      </w:r>
      <w:r w:rsidR="00C90691">
        <w:rPr>
          <w:rFonts w:eastAsia="Calibri"/>
          <w:bCs/>
          <w:sz w:val="28"/>
          <w:szCs w:val="28"/>
        </w:rPr>
        <w:t>ии</w:t>
      </w:r>
      <w:r w:rsidRPr="008B2600">
        <w:rPr>
          <w:rFonts w:eastAsia="Calibri"/>
          <w:bCs/>
          <w:sz w:val="28"/>
          <w:szCs w:val="28"/>
        </w:rPr>
        <w:t xml:space="preserve">. При этом численность руководящего состава </w:t>
      </w:r>
      <w:r w:rsidRPr="00240871">
        <w:rPr>
          <w:rFonts w:eastAsia="Calibri"/>
          <w:bCs/>
          <w:i/>
          <w:szCs w:val="28"/>
        </w:rPr>
        <w:t>(члены Правления, директора департаментов, руководители служб)</w:t>
      </w:r>
      <w:r w:rsidRPr="00240871">
        <w:rPr>
          <w:rFonts w:eastAsia="Calibri"/>
          <w:bCs/>
          <w:szCs w:val="28"/>
        </w:rPr>
        <w:t xml:space="preserve"> </w:t>
      </w:r>
      <w:r w:rsidRPr="008B2600">
        <w:rPr>
          <w:rFonts w:eastAsia="Calibri"/>
          <w:bCs/>
          <w:sz w:val="28"/>
          <w:szCs w:val="28"/>
        </w:rPr>
        <w:t>– 1</w:t>
      </w:r>
      <w:r w:rsidR="005E2D94">
        <w:rPr>
          <w:rFonts w:eastAsia="Calibri"/>
          <w:bCs/>
          <w:sz w:val="28"/>
          <w:szCs w:val="28"/>
        </w:rPr>
        <w:t>9</w:t>
      </w:r>
      <w:r w:rsidRPr="008B2600">
        <w:rPr>
          <w:rFonts w:eastAsia="Calibri"/>
          <w:bCs/>
          <w:sz w:val="28"/>
          <w:szCs w:val="28"/>
        </w:rPr>
        <w:t xml:space="preserve"> человек, не руководящего состава </w:t>
      </w:r>
      <w:r w:rsidRPr="008B2600">
        <w:rPr>
          <w:rFonts w:eastAsia="Calibri"/>
          <w:bCs/>
          <w:i/>
          <w:szCs w:val="28"/>
        </w:rPr>
        <w:t>(гл. менеджеры, менеджеры)</w:t>
      </w:r>
      <w:r w:rsidRPr="008B2600">
        <w:rPr>
          <w:rFonts w:eastAsia="Calibri"/>
          <w:bCs/>
          <w:sz w:val="28"/>
          <w:szCs w:val="28"/>
        </w:rPr>
        <w:t xml:space="preserve"> – </w:t>
      </w:r>
      <w:r w:rsidR="004C1D46">
        <w:rPr>
          <w:rFonts w:eastAsia="Calibri"/>
          <w:bCs/>
          <w:sz w:val="28"/>
          <w:szCs w:val="28"/>
        </w:rPr>
        <w:t>41</w:t>
      </w:r>
      <w:r w:rsidRPr="008B2600">
        <w:rPr>
          <w:rFonts w:eastAsia="Calibri"/>
          <w:bCs/>
          <w:sz w:val="28"/>
          <w:szCs w:val="28"/>
        </w:rPr>
        <w:t xml:space="preserve"> человек</w:t>
      </w:r>
      <w:r w:rsidR="005E2D94">
        <w:rPr>
          <w:rFonts w:eastAsia="Calibri"/>
          <w:bCs/>
          <w:sz w:val="28"/>
          <w:szCs w:val="28"/>
        </w:rPr>
        <w:t>а</w:t>
      </w:r>
      <w:r w:rsidRPr="008B2600">
        <w:rPr>
          <w:rFonts w:eastAsia="Calibri"/>
          <w:bCs/>
          <w:sz w:val="28"/>
          <w:szCs w:val="28"/>
        </w:rPr>
        <w:t>.</w:t>
      </w:r>
    </w:p>
    <w:p w:rsidR="00892B1B" w:rsidRDefault="00892B1B" w:rsidP="00892B1B">
      <w:pPr>
        <w:pStyle w:val="a5"/>
        <w:tabs>
          <w:tab w:val="left" w:pos="1276"/>
          <w:tab w:val="left" w:pos="1418"/>
        </w:tabs>
        <w:ind w:left="0" w:firstLine="709"/>
        <w:jc w:val="both"/>
        <w:rPr>
          <w:rFonts w:eastAsia="Calibri"/>
          <w:bCs/>
          <w:sz w:val="28"/>
          <w:szCs w:val="28"/>
        </w:rPr>
      </w:pPr>
      <w:r w:rsidRPr="00892B1B">
        <w:rPr>
          <w:rFonts w:eastAsia="Calibri"/>
          <w:bCs/>
          <w:sz w:val="28"/>
          <w:szCs w:val="28"/>
        </w:rPr>
        <w:t xml:space="preserve">Соотношение числа руководителей к рядовым работникам </w:t>
      </w:r>
      <w:r w:rsidR="005E64B6">
        <w:rPr>
          <w:rFonts w:eastAsia="Calibri"/>
          <w:bCs/>
          <w:sz w:val="28"/>
          <w:szCs w:val="28"/>
        </w:rPr>
        <w:t>составляет</w:t>
      </w:r>
      <w:r>
        <w:rPr>
          <w:rFonts w:eastAsia="Calibri"/>
          <w:bCs/>
          <w:sz w:val="28"/>
          <w:szCs w:val="28"/>
        </w:rPr>
        <w:t xml:space="preserve"> 32% к 68%, т.е. на одного руководителя приходится в среднем 2,1 подчинённых</w:t>
      </w:r>
      <w:r w:rsidRPr="00892B1B">
        <w:rPr>
          <w:rFonts w:eastAsia="Calibri"/>
          <w:bCs/>
          <w:sz w:val="28"/>
          <w:szCs w:val="28"/>
        </w:rPr>
        <w:t>.</w:t>
      </w:r>
    </w:p>
    <w:p w:rsidR="00292949" w:rsidRDefault="00292949" w:rsidP="00892B1B">
      <w:pPr>
        <w:pStyle w:val="a5"/>
        <w:tabs>
          <w:tab w:val="left" w:pos="1276"/>
          <w:tab w:val="left" w:pos="1418"/>
        </w:tabs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</w:t>
      </w:r>
      <w:r w:rsidRPr="00292949">
        <w:rPr>
          <w:rFonts w:eastAsia="Calibri"/>
          <w:bCs/>
          <w:sz w:val="28"/>
          <w:szCs w:val="28"/>
        </w:rPr>
        <w:t xml:space="preserve"> организационной струк</w:t>
      </w:r>
      <w:r>
        <w:rPr>
          <w:rFonts w:eastAsia="Calibri"/>
          <w:bCs/>
          <w:sz w:val="28"/>
          <w:szCs w:val="28"/>
        </w:rPr>
        <w:t>т</w:t>
      </w:r>
      <w:r w:rsidRPr="00292949">
        <w:rPr>
          <w:rFonts w:eastAsia="Calibri"/>
          <w:bCs/>
          <w:sz w:val="28"/>
          <w:szCs w:val="28"/>
        </w:rPr>
        <w:t xml:space="preserve">уре </w:t>
      </w:r>
      <w:r>
        <w:rPr>
          <w:rFonts w:eastAsia="Calibri"/>
          <w:bCs/>
          <w:sz w:val="28"/>
          <w:szCs w:val="28"/>
        </w:rPr>
        <w:t xml:space="preserve">Общества </w:t>
      </w:r>
      <w:r w:rsidRPr="00292949">
        <w:rPr>
          <w:rFonts w:eastAsia="Calibri"/>
          <w:bCs/>
          <w:sz w:val="28"/>
          <w:szCs w:val="28"/>
        </w:rPr>
        <w:t>наблюдается двойное-тройное подчинение,</w:t>
      </w:r>
      <w:r w:rsidR="00ED0672">
        <w:rPr>
          <w:rFonts w:eastAsia="Calibri"/>
          <w:bCs/>
          <w:sz w:val="28"/>
          <w:szCs w:val="28"/>
        </w:rPr>
        <w:t xml:space="preserve"> дублирование функций</w:t>
      </w:r>
      <w:r w:rsidRPr="00292949">
        <w:rPr>
          <w:rFonts w:eastAsia="Calibri"/>
          <w:bCs/>
          <w:sz w:val="28"/>
          <w:szCs w:val="28"/>
        </w:rPr>
        <w:t xml:space="preserve"> что затрудняет в</w:t>
      </w:r>
      <w:r>
        <w:rPr>
          <w:rFonts w:eastAsia="Calibri"/>
          <w:bCs/>
          <w:sz w:val="28"/>
          <w:szCs w:val="28"/>
        </w:rPr>
        <w:t>ыстраивание четкого алгоритма взаимоотношений, не</w:t>
      </w:r>
      <w:r w:rsidRPr="00292949">
        <w:rPr>
          <w:rFonts w:eastAsia="Calibri"/>
          <w:bCs/>
          <w:sz w:val="28"/>
          <w:szCs w:val="28"/>
        </w:rPr>
        <w:t xml:space="preserve"> обеспечивается оперативность при разработке и ре</w:t>
      </w:r>
      <w:r>
        <w:rPr>
          <w:rFonts w:eastAsia="Calibri"/>
          <w:bCs/>
          <w:sz w:val="28"/>
          <w:szCs w:val="28"/>
        </w:rPr>
        <w:t>а</w:t>
      </w:r>
      <w:r w:rsidRPr="00292949">
        <w:rPr>
          <w:rFonts w:eastAsia="Calibri"/>
          <w:bCs/>
          <w:sz w:val="28"/>
          <w:szCs w:val="28"/>
        </w:rPr>
        <w:t xml:space="preserve">лизации управленческих </w:t>
      </w:r>
      <w:r>
        <w:rPr>
          <w:rFonts w:eastAsia="Calibri"/>
          <w:bCs/>
          <w:sz w:val="28"/>
          <w:szCs w:val="28"/>
        </w:rPr>
        <w:t>решений</w:t>
      </w:r>
      <w:r w:rsidRPr="00292949">
        <w:rPr>
          <w:rFonts w:eastAsia="Calibri"/>
          <w:bCs/>
          <w:sz w:val="28"/>
          <w:szCs w:val="28"/>
        </w:rPr>
        <w:t>.</w:t>
      </w:r>
    </w:p>
    <w:p w:rsidR="00292949" w:rsidRPr="005117A1" w:rsidRDefault="00292949" w:rsidP="00292949">
      <w:pPr>
        <w:pStyle w:val="af"/>
        <w:spacing w:after="0"/>
        <w:ind w:left="0" w:right="-3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2D698D">
        <w:rPr>
          <w:rFonts w:ascii="Times New Roman" w:hAnsi="Times New Roman"/>
          <w:sz w:val="28"/>
          <w:szCs w:val="28"/>
        </w:rPr>
        <w:t xml:space="preserve"> примеру, у </w:t>
      </w:r>
      <w:r w:rsidR="00C634F5">
        <w:rPr>
          <w:rFonts w:ascii="Times New Roman" w:hAnsi="Times New Roman"/>
          <w:sz w:val="28"/>
          <w:szCs w:val="28"/>
        </w:rPr>
        <w:t>А</w:t>
      </w:r>
      <w:r w:rsidRPr="002D698D">
        <w:rPr>
          <w:rFonts w:ascii="Times New Roman" w:hAnsi="Times New Roman"/>
          <w:sz w:val="28"/>
          <w:szCs w:val="28"/>
        </w:rPr>
        <w:t xml:space="preserve">ппарата предусмотрен руководитель, при этом, руководитель </w:t>
      </w:r>
      <w:r w:rsidR="00C634F5">
        <w:rPr>
          <w:rFonts w:ascii="Times New Roman" w:hAnsi="Times New Roman"/>
          <w:sz w:val="28"/>
          <w:szCs w:val="28"/>
        </w:rPr>
        <w:t>А</w:t>
      </w:r>
      <w:r w:rsidRPr="002D698D">
        <w:rPr>
          <w:rFonts w:ascii="Times New Roman" w:hAnsi="Times New Roman"/>
          <w:sz w:val="28"/>
          <w:szCs w:val="28"/>
        </w:rPr>
        <w:t xml:space="preserve">ппарата подчиняется </w:t>
      </w:r>
      <w:r w:rsidR="00C634F5">
        <w:rPr>
          <w:rFonts w:ascii="Times New Roman" w:hAnsi="Times New Roman"/>
          <w:sz w:val="28"/>
          <w:szCs w:val="28"/>
        </w:rPr>
        <w:t>У</w:t>
      </w:r>
      <w:r w:rsidRPr="002D698D">
        <w:rPr>
          <w:rFonts w:ascii="Times New Roman" w:hAnsi="Times New Roman"/>
          <w:sz w:val="28"/>
          <w:szCs w:val="28"/>
        </w:rPr>
        <w:t xml:space="preserve">правляющему </w:t>
      </w:r>
      <w:r w:rsidRPr="00C634F5">
        <w:rPr>
          <w:rFonts w:ascii="Times New Roman" w:hAnsi="Times New Roman"/>
          <w:sz w:val="28"/>
          <w:szCs w:val="28"/>
        </w:rPr>
        <w:t>директору</w:t>
      </w:r>
      <w:r w:rsidRPr="00292949">
        <w:rPr>
          <w:rFonts w:ascii="Times New Roman" w:hAnsi="Times New Roman"/>
          <w:i/>
          <w:sz w:val="24"/>
          <w:szCs w:val="28"/>
        </w:rPr>
        <w:t xml:space="preserve"> (не входящий в состав Правления)</w:t>
      </w:r>
      <w:r w:rsidRPr="002D698D">
        <w:rPr>
          <w:rFonts w:ascii="Times New Roman" w:hAnsi="Times New Roman"/>
          <w:sz w:val="28"/>
          <w:szCs w:val="28"/>
        </w:rPr>
        <w:t>, у департаментов реализации системных мер, развития туристских дестинаций, сопровождения проектов, международных рынков, развития туристских продуктов, а также у Службы развития MICE-туризма предусмотрен управляющий директор и заместитель Председателя Правления, при чем управляющий директор и заместитель Председателя Прав</w:t>
      </w:r>
      <w:r>
        <w:rPr>
          <w:rFonts w:ascii="Times New Roman" w:hAnsi="Times New Roman"/>
          <w:sz w:val="28"/>
          <w:szCs w:val="28"/>
        </w:rPr>
        <w:t>ления входят в состав Правления</w:t>
      </w:r>
      <w:r w:rsidR="005117A1" w:rsidRPr="00615656">
        <w:rPr>
          <w:rFonts w:ascii="Times New Roman" w:hAnsi="Times New Roman"/>
          <w:i/>
          <w:sz w:val="28"/>
          <w:szCs w:val="28"/>
        </w:rPr>
        <w:t>.</w:t>
      </w:r>
    </w:p>
    <w:p w:rsidR="00292949" w:rsidRDefault="00292949" w:rsidP="00892B1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949">
        <w:rPr>
          <w:rFonts w:ascii="Times New Roman" w:eastAsia="Times New Roman" w:hAnsi="Times New Roman" w:cs="Times New Roman"/>
          <w:sz w:val="28"/>
          <w:szCs w:val="28"/>
        </w:rPr>
        <w:t xml:space="preserve">Дублирование руководящих функций в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292949">
        <w:rPr>
          <w:rFonts w:ascii="Times New Roman" w:eastAsia="Times New Roman" w:hAnsi="Times New Roman" w:cs="Times New Roman"/>
          <w:sz w:val="28"/>
          <w:szCs w:val="28"/>
        </w:rPr>
        <w:t xml:space="preserve"> созда</w:t>
      </w:r>
      <w:r w:rsidR="00DE6192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292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949">
        <w:rPr>
          <w:rFonts w:ascii="Times New Roman" w:eastAsia="Times New Roman" w:hAnsi="Times New Roman" w:cs="Times New Roman"/>
          <w:sz w:val="28"/>
          <w:szCs w:val="28"/>
        </w:rPr>
        <w:lastRenderedPageBreak/>
        <w:t>благоприятные условия для возникновения коррупционных рисков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связанных </w:t>
      </w:r>
      <w:r w:rsidRPr="00292949">
        <w:rPr>
          <w:rFonts w:ascii="Times New Roman" w:eastAsia="Times New Roman" w:hAnsi="Times New Roman" w:cs="Times New Roman"/>
          <w:sz w:val="28"/>
          <w:szCs w:val="28"/>
        </w:rPr>
        <w:t xml:space="preserve">с нарушением контроля, неэффективным управлением и возможностью злоупотребления полномочиями. </w:t>
      </w:r>
    </w:p>
    <w:p w:rsidR="00292949" w:rsidRDefault="00292949" w:rsidP="00892B1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37D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</w:p>
    <w:p w:rsidR="00615656" w:rsidRDefault="00F0637D" w:rsidP="0061565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615656" w:rsidRPr="00615656">
        <w:rPr>
          <w:rFonts w:ascii="Times New Roman" w:eastAsia="Times New Roman" w:hAnsi="Times New Roman" w:cs="Times New Roman"/>
          <w:i/>
          <w:sz w:val="28"/>
          <w:szCs w:val="28"/>
        </w:rPr>
        <w:t>разработать чёткую структуру управления</w:t>
      </w:r>
      <w:r w:rsidR="00615656">
        <w:rPr>
          <w:rFonts w:ascii="Times New Roman" w:eastAsia="Times New Roman" w:hAnsi="Times New Roman" w:cs="Times New Roman"/>
          <w:i/>
          <w:sz w:val="28"/>
          <w:szCs w:val="28"/>
        </w:rPr>
        <w:t xml:space="preserve"> Общества, и</w:t>
      </w:r>
      <w:r w:rsidR="00615656" w:rsidRPr="00615656">
        <w:rPr>
          <w:rFonts w:ascii="Times New Roman" w:eastAsia="Times New Roman" w:hAnsi="Times New Roman" w:cs="Times New Roman"/>
          <w:i/>
          <w:sz w:val="28"/>
          <w:szCs w:val="28"/>
        </w:rPr>
        <w:t xml:space="preserve">сключить пересекающиеся зоны ответственности, создав прозрачные и логичные связи между </w:t>
      </w:r>
      <w:r w:rsidR="00615656">
        <w:rPr>
          <w:rFonts w:ascii="Times New Roman" w:eastAsia="Times New Roman" w:hAnsi="Times New Roman" w:cs="Times New Roman"/>
          <w:i/>
          <w:sz w:val="28"/>
          <w:szCs w:val="28"/>
        </w:rPr>
        <w:t>структурными подразделениями Общества;</w:t>
      </w:r>
    </w:p>
    <w:p w:rsidR="00892B1B" w:rsidRPr="00892B1B" w:rsidRDefault="00892B1B" w:rsidP="00892B1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B1B">
        <w:rPr>
          <w:rFonts w:ascii="Times New Roman" w:eastAsia="Times New Roman" w:hAnsi="Times New Roman" w:cs="Times New Roman"/>
          <w:sz w:val="28"/>
          <w:szCs w:val="28"/>
        </w:rPr>
        <w:t xml:space="preserve">Одним из критериев оценки работы Общества является показатель текучести кадров. </w:t>
      </w:r>
    </w:p>
    <w:p w:rsidR="00A978CB" w:rsidRDefault="00A978CB" w:rsidP="00A978CB">
      <w:pPr>
        <w:pStyle w:val="af"/>
        <w:spacing w:after="0"/>
        <w:ind w:left="0" w:right="-30" w:firstLine="709"/>
        <w:rPr>
          <w:rFonts w:ascii="Times New Roman" w:eastAsia="Times New Roman" w:hAnsi="Times New Roman"/>
          <w:sz w:val="28"/>
          <w:szCs w:val="28"/>
        </w:rPr>
      </w:pPr>
      <w:r w:rsidRPr="00EB0297">
        <w:rPr>
          <w:rFonts w:ascii="Times New Roman" w:eastAsia="Times New Roman" w:hAnsi="Times New Roman"/>
          <w:sz w:val="28"/>
          <w:szCs w:val="28"/>
        </w:rPr>
        <w:t xml:space="preserve">Высокий показатель текучести кадров в </w:t>
      </w:r>
      <w:r>
        <w:rPr>
          <w:rFonts w:ascii="Times New Roman" w:eastAsia="Times New Roman" w:hAnsi="Times New Roman"/>
          <w:sz w:val="28"/>
          <w:szCs w:val="28"/>
        </w:rPr>
        <w:t>Обществе</w:t>
      </w:r>
      <w:r w:rsidRPr="00EB0297">
        <w:rPr>
          <w:rFonts w:ascii="Times New Roman" w:eastAsia="Times New Roman" w:hAnsi="Times New Roman"/>
          <w:sz w:val="28"/>
          <w:szCs w:val="28"/>
        </w:rPr>
        <w:t xml:space="preserve"> может быть фактором, способствующим увеличению коррупционных рисков</w:t>
      </w:r>
      <w:r w:rsidR="00A4626B">
        <w:rPr>
          <w:rFonts w:ascii="Times New Roman" w:eastAsia="Times New Roman" w:hAnsi="Times New Roman"/>
          <w:sz w:val="28"/>
          <w:szCs w:val="28"/>
        </w:rPr>
        <w:t xml:space="preserve">, </w:t>
      </w:r>
      <w:r w:rsidR="00BA30BB" w:rsidRPr="00EB0297">
        <w:rPr>
          <w:rFonts w:ascii="Times New Roman" w:eastAsia="Times New Roman" w:hAnsi="Times New Roman"/>
          <w:sz w:val="28"/>
          <w:szCs w:val="28"/>
        </w:rPr>
        <w:t>связан</w:t>
      </w:r>
      <w:r w:rsidR="00BA30BB">
        <w:rPr>
          <w:rFonts w:ascii="Times New Roman" w:eastAsia="Times New Roman" w:hAnsi="Times New Roman"/>
          <w:sz w:val="28"/>
          <w:szCs w:val="28"/>
        </w:rPr>
        <w:t>ных</w:t>
      </w:r>
      <w:r w:rsidRPr="00EB0297">
        <w:rPr>
          <w:rFonts w:ascii="Times New Roman" w:eastAsia="Times New Roman" w:hAnsi="Times New Roman"/>
          <w:sz w:val="28"/>
          <w:szCs w:val="28"/>
        </w:rPr>
        <w:t xml:space="preserve"> с недостаточной стабильностью работы, нехваткой опыта сотрудников. </w:t>
      </w:r>
    </w:p>
    <w:p w:rsidR="00A978CB" w:rsidRPr="00EB0297" w:rsidRDefault="00A978CB" w:rsidP="00A978CB">
      <w:pPr>
        <w:pStyle w:val="af"/>
        <w:spacing w:after="0"/>
        <w:ind w:left="0" w:right="-30" w:firstLine="709"/>
        <w:rPr>
          <w:rFonts w:ascii="Times New Roman" w:eastAsia="Times New Roman" w:hAnsi="Times New Roman"/>
          <w:sz w:val="28"/>
          <w:szCs w:val="28"/>
        </w:rPr>
      </w:pPr>
      <w:r w:rsidRPr="00EB0297">
        <w:rPr>
          <w:rFonts w:ascii="Times New Roman" w:eastAsia="Times New Roman" w:hAnsi="Times New Roman"/>
          <w:sz w:val="28"/>
          <w:szCs w:val="28"/>
        </w:rPr>
        <w:t xml:space="preserve">При постоянной ротации персонала сложнее выявить сговоры между </w:t>
      </w:r>
      <w:r>
        <w:rPr>
          <w:rFonts w:ascii="Times New Roman" w:eastAsia="Times New Roman" w:hAnsi="Times New Roman"/>
          <w:sz w:val="28"/>
          <w:szCs w:val="28"/>
        </w:rPr>
        <w:t>работниками Общества</w:t>
      </w:r>
      <w:r w:rsidRPr="00EB0297">
        <w:rPr>
          <w:rFonts w:ascii="Times New Roman" w:eastAsia="Times New Roman" w:hAnsi="Times New Roman"/>
          <w:sz w:val="28"/>
          <w:szCs w:val="28"/>
        </w:rPr>
        <w:t>, так как новые сотрудники могут быть не осведомлены о потенциальных схемах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EB0297">
        <w:rPr>
          <w:rFonts w:ascii="Times New Roman" w:eastAsia="Times New Roman" w:hAnsi="Times New Roman"/>
          <w:sz w:val="28"/>
          <w:szCs w:val="28"/>
        </w:rPr>
        <w:t xml:space="preserve"> утрачиваются корпоративные ценности, включая антикоррупционные стандарты. Новые сотрудники могут быть менее вовлечены в соблюдение этических норм </w:t>
      </w:r>
      <w:r w:rsidR="00FF188F">
        <w:rPr>
          <w:rFonts w:ascii="Times New Roman" w:eastAsia="Times New Roman" w:hAnsi="Times New Roman"/>
          <w:sz w:val="28"/>
          <w:szCs w:val="28"/>
        </w:rPr>
        <w:t>Общества</w:t>
      </w:r>
      <w:r w:rsidRPr="00EB0297">
        <w:rPr>
          <w:rFonts w:ascii="Times New Roman" w:eastAsia="Times New Roman" w:hAnsi="Times New Roman"/>
          <w:sz w:val="28"/>
          <w:szCs w:val="28"/>
        </w:rPr>
        <w:t>.</w:t>
      </w:r>
      <w:r w:rsidRPr="00A978CB">
        <w:t xml:space="preserve"> </w:t>
      </w:r>
      <w:r w:rsidRPr="00A978CB">
        <w:rPr>
          <w:rFonts w:ascii="Times New Roman" w:eastAsia="Times New Roman" w:hAnsi="Times New Roman"/>
          <w:sz w:val="28"/>
          <w:szCs w:val="28"/>
        </w:rPr>
        <w:t xml:space="preserve">При высокой текучести кадров должности часто замещаются по личным связям, что увеличивает вероятность коррупционных </w:t>
      </w:r>
      <w:r w:rsidR="0030327F">
        <w:rPr>
          <w:rFonts w:ascii="Times New Roman" w:eastAsia="Times New Roman" w:hAnsi="Times New Roman"/>
          <w:sz w:val="28"/>
          <w:szCs w:val="28"/>
          <w:lang w:val="kk-KZ"/>
        </w:rPr>
        <w:t>рисков</w:t>
      </w:r>
      <w:r w:rsidRPr="00A978CB">
        <w:rPr>
          <w:rFonts w:ascii="Times New Roman" w:eastAsia="Times New Roman" w:hAnsi="Times New Roman"/>
          <w:sz w:val="28"/>
          <w:szCs w:val="28"/>
        </w:rPr>
        <w:t xml:space="preserve">, таких </w:t>
      </w:r>
      <w:r w:rsidR="00D429FB">
        <w:rPr>
          <w:rFonts w:ascii="Times New Roman" w:eastAsia="Times New Roman" w:hAnsi="Times New Roman"/>
          <w:sz w:val="28"/>
          <w:szCs w:val="28"/>
        </w:rPr>
        <w:t>как трудоустройство родственных связей</w:t>
      </w:r>
      <w:r w:rsidRPr="00A978CB">
        <w:rPr>
          <w:rFonts w:ascii="Times New Roman" w:eastAsia="Times New Roman" w:hAnsi="Times New Roman"/>
          <w:sz w:val="28"/>
          <w:szCs w:val="28"/>
        </w:rPr>
        <w:t xml:space="preserve"> или аффилированных лиц.</w:t>
      </w:r>
    </w:p>
    <w:p w:rsidR="00892B1B" w:rsidRDefault="00A4626B" w:rsidP="00892B1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EB0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830EB0" w:rsidRPr="00830EB0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830EB0">
        <w:rPr>
          <w:rFonts w:ascii="Times New Roman" w:eastAsia="Times New Roman" w:hAnsi="Times New Roman" w:cs="Times New Roman"/>
          <w:sz w:val="28"/>
          <w:szCs w:val="28"/>
        </w:rPr>
        <w:t xml:space="preserve"> декабря 2024 года</w:t>
      </w:r>
      <w:r w:rsidR="00487FE0" w:rsidRPr="00830EB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30E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FE0" w:rsidRPr="00830EB0">
        <w:rPr>
          <w:rFonts w:ascii="Times New Roman" w:eastAsia="Times New Roman" w:hAnsi="Times New Roman" w:cs="Times New Roman"/>
          <w:sz w:val="28"/>
          <w:szCs w:val="28"/>
        </w:rPr>
        <w:t xml:space="preserve">текучесть кадров </w:t>
      </w:r>
      <w:r w:rsidR="00487FE0" w:rsidRPr="00830EB0">
        <w:rPr>
          <w:rFonts w:ascii="Times New Roman" w:eastAsia="Times New Roman" w:hAnsi="Times New Roman"/>
          <w:sz w:val="28"/>
          <w:szCs w:val="28"/>
        </w:rPr>
        <w:t xml:space="preserve">Общества </w:t>
      </w:r>
      <w:r w:rsidR="00487FE0" w:rsidRPr="00830EB0">
        <w:rPr>
          <w:rFonts w:ascii="Times New Roman" w:eastAsia="Times New Roman" w:hAnsi="Times New Roman" w:cs="Times New Roman"/>
          <w:sz w:val="28"/>
          <w:szCs w:val="28"/>
        </w:rPr>
        <w:t>составила 28,3%</w:t>
      </w:r>
      <w:r w:rsidR="00FF48B0" w:rsidRPr="00830E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83AC4" w:rsidRPr="00830EB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634F5" w:rsidRPr="00830EB0">
        <w:rPr>
          <w:rFonts w:ascii="Times New Roman" w:eastAsia="Times New Roman" w:hAnsi="Times New Roman" w:cs="Times New Roman"/>
          <w:sz w:val="28"/>
          <w:szCs w:val="28"/>
        </w:rPr>
        <w:t xml:space="preserve">ри штатной численности 60 единиц, </w:t>
      </w:r>
      <w:r w:rsidR="00487FE0" w:rsidRPr="00830EB0">
        <w:rPr>
          <w:rFonts w:ascii="Times New Roman" w:eastAsia="Times New Roman" w:hAnsi="Times New Roman" w:cs="Times New Roman"/>
          <w:sz w:val="28"/>
          <w:szCs w:val="28"/>
        </w:rPr>
        <w:t xml:space="preserve">принято на работу 25 человек, уволено 17 </w:t>
      </w:r>
      <w:r w:rsidR="00487FE0" w:rsidRPr="00830EB0">
        <w:rPr>
          <w:rFonts w:ascii="Times New Roman" w:eastAsia="Times New Roman" w:hAnsi="Times New Roman" w:cs="Times New Roman"/>
          <w:i/>
          <w:sz w:val="24"/>
          <w:szCs w:val="28"/>
        </w:rPr>
        <w:t>(16 работников по собственному желанию, 1 – по инициативе работодателя)</w:t>
      </w:r>
      <w:r w:rsidR="00806AF1" w:rsidRPr="00830E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634F5" w:rsidRPr="00830EB0">
        <w:rPr>
          <w:rFonts w:ascii="Times New Roman" w:eastAsia="Times New Roman" w:hAnsi="Times New Roman" w:cs="Times New Roman"/>
          <w:sz w:val="28"/>
          <w:szCs w:val="28"/>
        </w:rPr>
        <w:t xml:space="preserve"> В 2023 году данный показатель составил 40 % </w:t>
      </w:r>
      <w:r w:rsidR="00C634F5" w:rsidRPr="00830EB0">
        <w:rPr>
          <w:rFonts w:ascii="Times New Roman" w:eastAsia="Times New Roman" w:hAnsi="Times New Roman" w:cs="Times New Roman"/>
          <w:i/>
          <w:sz w:val="24"/>
          <w:szCs w:val="28"/>
        </w:rPr>
        <w:t>(п</w:t>
      </w:r>
      <w:r w:rsidR="00C634F5" w:rsidRPr="00830EB0">
        <w:rPr>
          <w:rFonts w:ascii="Times New Roman" w:eastAsia="Times New Roman" w:hAnsi="Times New Roman"/>
          <w:i/>
          <w:sz w:val="24"/>
          <w:szCs w:val="28"/>
        </w:rPr>
        <w:t>ри штатной численности 60 единиц, у</w:t>
      </w:r>
      <w:r w:rsidR="00C634F5" w:rsidRPr="00830EB0">
        <w:rPr>
          <w:rFonts w:ascii="Times New Roman" w:hAnsi="Times New Roman"/>
          <w:i/>
          <w:sz w:val="24"/>
          <w:szCs w:val="28"/>
        </w:rPr>
        <w:t>волено 24 работника</w:t>
      </w:r>
      <w:r w:rsidR="00FA664A">
        <w:rPr>
          <w:rFonts w:ascii="Times New Roman" w:hAnsi="Times New Roman"/>
          <w:i/>
          <w:sz w:val="24"/>
          <w:szCs w:val="28"/>
        </w:rPr>
        <w:t xml:space="preserve"> по собственному желанию</w:t>
      </w:r>
      <w:r w:rsidR="00C634F5" w:rsidRPr="00830EB0">
        <w:rPr>
          <w:rFonts w:ascii="Times New Roman" w:hAnsi="Times New Roman"/>
          <w:i/>
          <w:sz w:val="24"/>
          <w:szCs w:val="28"/>
        </w:rPr>
        <w:t xml:space="preserve">, принято 24 </w:t>
      </w:r>
      <w:r w:rsidR="00487FE0" w:rsidRPr="00830EB0">
        <w:rPr>
          <w:rFonts w:ascii="Times New Roman" w:hAnsi="Times New Roman"/>
          <w:i/>
          <w:sz w:val="24"/>
          <w:szCs w:val="28"/>
        </w:rPr>
        <w:t>человека</w:t>
      </w:r>
      <w:r w:rsidR="00C634F5" w:rsidRPr="00830EB0">
        <w:rPr>
          <w:rFonts w:ascii="Times New Roman" w:hAnsi="Times New Roman"/>
          <w:i/>
          <w:sz w:val="24"/>
          <w:szCs w:val="28"/>
        </w:rPr>
        <w:t>)</w:t>
      </w:r>
      <w:r w:rsidR="00C634F5" w:rsidRPr="00830EB0">
        <w:rPr>
          <w:rFonts w:ascii="Times New Roman" w:hAnsi="Times New Roman"/>
          <w:sz w:val="28"/>
          <w:szCs w:val="28"/>
        </w:rPr>
        <w:t>.</w:t>
      </w:r>
      <w:r w:rsidR="00450D98">
        <w:rPr>
          <w:rFonts w:ascii="Times New Roman" w:hAnsi="Times New Roman"/>
          <w:sz w:val="28"/>
          <w:szCs w:val="28"/>
        </w:rPr>
        <w:t xml:space="preserve"> Ф</w:t>
      </w:r>
      <w:r w:rsidR="00806AF1" w:rsidRPr="00830EB0">
        <w:rPr>
          <w:rFonts w:ascii="Times New Roman" w:eastAsia="Times New Roman" w:hAnsi="Times New Roman" w:cs="Times New Roman"/>
          <w:sz w:val="28"/>
          <w:szCs w:val="28"/>
        </w:rPr>
        <w:t>актов незаконного увольнения работников Общества не выявлено.</w:t>
      </w:r>
      <w:r w:rsidR="00806AF1" w:rsidRPr="00830EB0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="00690B18" w:rsidRPr="00830EB0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</w:p>
    <w:p w:rsidR="00892B1B" w:rsidRDefault="00450D98" w:rsidP="00892B1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 показатель текучести кадров</w:t>
      </w:r>
      <w:r w:rsidR="00487FE0" w:rsidRPr="00487FE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92B1B" w:rsidRPr="00892B1B">
        <w:rPr>
          <w:rFonts w:ascii="Times New Roman" w:eastAsia="Times New Roman" w:hAnsi="Times New Roman" w:cs="Times New Roman"/>
          <w:sz w:val="28"/>
          <w:szCs w:val="28"/>
        </w:rPr>
        <w:t xml:space="preserve">указывает на необходимость усиления работы в части </w:t>
      </w:r>
      <w:r w:rsidR="00806AF1">
        <w:rPr>
          <w:rFonts w:ascii="Times New Roman" w:eastAsia="Times New Roman" w:hAnsi="Times New Roman" w:cs="Times New Roman"/>
          <w:sz w:val="28"/>
          <w:szCs w:val="28"/>
        </w:rPr>
        <w:t xml:space="preserve">качественного </w:t>
      </w:r>
      <w:r w:rsidR="00892B1B" w:rsidRPr="00892B1B">
        <w:rPr>
          <w:rFonts w:ascii="Times New Roman" w:eastAsia="Times New Roman" w:hAnsi="Times New Roman" w:cs="Times New Roman"/>
          <w:sz w:val="28"/>
          <w:szCs w:val="28"/>
        </w:rPr>
        <w:t xml:space="preserve">подбора, найма, адаптации, обучения и оценки </w:t>
      </w:r>
      <w:r w:rsidR="00487FE0">
        <w:rPr>
          <w:rFonts w:ascii="Times New Roman" w:eastAsia="Times New Roman" w:hAnsi="Times New Roman" w:cs="Times New Roman"/>
          <w:sz w:val="28"/>
          <w:szCs w:val="28"/>
        </w:rPr>
        <w:t>работников Общества</w:t>
      </w:r>
      <w:r w:rsidR="00892B1B" w:rsidRPr="00892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58BD" w:rsidRPr="003B7B51" w:rsidRDefault="00450D98" w:rsidP="003B7B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Еще одним фактором, влияющим </w:t>
      </w:r>
      <w:r w:rsidRPr="003B7B51">
        <w:rPr>
          <w:rFonts w:ascii="Times New Roman" w:eastAsia="Times New Roman" w:hAnsi="Times New Roman" w:cs="Times New Roman"/>
          <w:sz w:val="28"/>
          <w:szCs w:val="28"/>
        </w:rPr>
        <w:t>на повышени</w:t>
      </w:r>
      <w:r>
        <w:rPr>
          <w:rFonts w:ascii="Times New Roman" w:eastAsia="Times New Roman" w:hAnsi="Times New Roman" w:cs="Times New Roman"/>
          <w:sz w:val="28"/>
          <w:szCs w:val="28"/>
        </w:rPr>
        <w:t>е коэффициента текучести кадров, являются з</w:t>
      </w:r>
      <w:r w:rsidR="003958BD">
        <w:rPr>
          <w:rFonts w:ascii="Times New Roman" w:eastAsia="Times New Roman" w:hAnsi="Times New Roman" w:cs="Times New Roman"/>
          <w:sz w:val="28"/>
          <w:szCs w:val="28"/>
        </w:rPr>
        <w:t xml:space="preserve">адержки либо не выплаты ежеквартальных премий по результатам </w:t>
      </w:r>
      <w:r w:rsidR="003958BD" w:rsidRPr="00DC5C60">
        <w:rPr>
          <w:rFonts w:ascii="Times New Roman" w:eastAsia="Times New Roman" w:hAnsi="Times New Roman" w:cs="Times New Roman"/>
          <w:sz w:val="28"/>
          <w:szCs w:val="28"/>
        </w:rPr>
        <w:t>оценки деятельности по достижению индивидуальных ключевых показателей деятельности</w:t>
      </w:r>
      <w:r w:rsidR="003958BD">
        <w:rPr>
          <w:rFonts w:ascii="Times New Roman" w:eastAsia="Times New Roman" w:hAnsi="Times New Roman" w:cs="Times New Roman"/>
          <w:sz w:val="28"/>
          <w:szCs w:val="28"/>
        </w:rPr>
        <w:t xml:space="preserve"> (КПД)</w:t>
      </w:r>
      <w:r w:rsidR="003958BD" w:rsidRPr="00DC5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58BD">
        <w:rPr>
          <w:rFonts w:ascii="Times New Roman" w:eastAsia="Times New Roman" w:hAnsi="Times New Roman" w:cs="Times New Roman"/>
          <w:sz w:val="28"/>
          <w:szCs w:val="28"/>
        </w:rPr>
        <w:t>работников Общества</w:t>
      </w:r>
      <w:r w:rsidR="00F8358A">
        <w:rPr>
          <w:rFonts w:ascii="Times New Roman" w:eastAsia="Times New Roman" w:hAnsi="Times New Roman" w:cs="Times New Roman"/>
          <w:sz w:val="28"/>
          <w:szCs w:val="28"/>
        </w:rPr>
        <w:t>, при том, что сумма заложена в Плане мероприятий Общества.</w:t>
      </w:r>
    </w:p>
    <w:p w:rsidR="003958BD" w:rsidRDefault="003958BD" w:rsidP="00A83AC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п</w:t>
      </w:r>
      <w:r w:rsidR="00A83AC4">
        <w:rPr>
          <w:rFonts w:ascii="Times New Roman" w:eastAsia="Times New Roman" w:hAnsi="Times New Roman" w:cs="Times New Roman"/>
          <w:sz w:val="28"/>
          <w:szCs w:val="28"/>
        </w:rPr>
        <w:t xml:space="preserve">о результатам проведенного «аудита </w:t>
      </w:r>
      <w:r w:rsidR="00A83AC4" w:rsidRPr="00A83AC4">
        <w:rPr>
          <w:rFonts w:ascii="Times New Roman" w:eastAsia="Times New Roman" w:hAnsi="Times New Roman" w:cs="Times New Roman"/>
          <w:sz w:val="28"/>
          <w:szCs w:val="28"/>
        </w:rPr>
        <w:t>соблюдения порядка организации работы с персоналом, а также правильности начисления заработной платы, исчисления, полноты и своевременности уплаты в бюджет ИПН, социального налога и пенсионных отчислений</w:t>
      </w:r>
      <w:r w:rsidR="00A83AC4">
        <w:rPr>
          <w:rFonts w:ascii="Times New Roman" w:eastAsia="Times New Roman" w:hAnsi="Times New Roman" w:cs="Times New Roman"/>
          <w:sz w:val="28"/>
          <w:szCs w:val="28"/>
        </w:rPr>
        <w:t xml:space="preserve">» отмечается, что </w:t>
      </w:r>
      <w:r>
        <w:rPr>
          <w:rFonts w:ascii="Times New Roman" w:eastAsia="Times New Roman" w:hAnsi="Times New Roman" w:cs="Times New Roman"/>
          <w:sz w:val="28"/>
          <w:szCs w:val="28"/>
        </w:rPr>
        <w:t>Общес</w:t>
      </w:r>
      <w:r w:rsidRPr="00A83AC4">
        <w:rPr>
          <w:rFonts w:ascii="Times New Roman" w:eastAsia="Times New Roman" w:hAnsi="Times New Roman" w:cs="Times New Roman"/>
          <w:sz w:val="28"/>
          <w:szCs w:val="28"/>
        </w:rPr>
        <w:t>твом выплата утвержденных преми</w:t>
      </w:r>
      <w:r w:rsidR="00F8358A">
        <w:rPr>
          <w:rFonts w:ascii="Times New Roman" w:eastAsia="Times New Roman" w:hAnsi="Times New Roman" w:cs="Times New Roman"/>
          <w:sz w:val="28"/>
          <w:szCs w:val="28"/>
          <w:lang w:val="kk-KZ"/>
        </w:rPr>
        <w:t>й</w:t>
      </w:r>
      <w:r w:rsidRPr="00A83AC4">
        <w:rPr>
          <w:rFonts w:ascii="Times New Roman" w:eastAsia="Times New Roman" w:hAnsi="Times New Roman" w:cs="Times New Roman"/>
          <w:sz w:val="28"/>
          <w:szCs w:val="28"/>
        </w:rPr>
        <w:t xml:space="preserve"> за 2, 3 и 4 кварталы 2023 года осуществлены в августе 2024 года, за исключением уволенных на момент выплаты премии. В 2024 году </w:t>
      </w:r>
      <w:r w:rsidR="003B7B51">
        <w:rPr>
          <w:rFonts w:ascii="Times New Roman" w:eastAsia="Times New Roman" w:hAnsi="Times New Roman" w:cs="Times New Roman"/>
          <w:sz w:val="28"/>
          <w:szCs w:val="28"/>
        </w:rPr>
        <w:t xml:space="preserve">ежеквартальные </w:t>
      </w:r>
      <w:r w:rsidR="008522D8">
        <w:rPr>
          <w:rFonts w:ascii="Times New Roman" w:eastAsia="Times New Roman" w:hAnsi="Times New Roman" w:cs="Times New Roman"/>
          <w:sz w:val="28"/>
          <w:szCs w:val="28"/>
        </w:rPr>
        <w:t xml:space="preserve">премии </w:t>
      </w:r>
      <w:r w:rsidR="003B7B5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83AC4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8522D8">
        <w:rPr>
          <w:rFonts w:ascii="Times New Roman" w:eastAsia="Times New Roman" w:hAnsi="Times New Roman" w:cs="Times New Roman"/>
          <w:sz w:val="28"/>
          <w:szCs w:val="28"/>
        </w:rPr>
        <w:t>выплачены</w:t>
      </w:r>
      <w:r w:rsidRPr="00A83AC4">
        <w:rPr>
          <w:rFonts w:ascii="Times New Roman" w:eastAsia="Times New Roman" w:hAnsi="Times New Roman" w:cs="Times New Roman"/>
          <w:sz w:val="28"/>
          <w:szCs w:val="28"/>
        </w:rPr>
        <w:t xml:space="preserve"> работникам, при утвержденных отчетах КПД за 1, 2</w:t>
      </w:r>
      <w:r w:rsidR="008522D8">
        <w:rPr>
          <w:rFonts w:ascii="Times New Roman" w:eastAsia="Times New Roman" w:hAnsi="Times New Roman" w:cs="Times New Roman"/>
          <w:sz w:val="28"/>
          <w:szCs w:val="28"/>
        </w:rPr>
        <w:t>, 3</w:t>
      </w:r>
      <w:r w:rsidRPr="00A83AC4">
        <w:rPr>
          <w:rFonts w:ascii="Times New Roman" w:eastAsia="Times New Roman" w:hAnsi="Times New Roman" w:cs="Times New Roman"/>
          <w:sz w:val="28"/>
          <w:szCs w:val="28"/>
        </w:rPr>
        <w:t xml:space="preserve"> кварталы 2024 года</w:t>
      </w:r>
      <w:r w:rsidR="00F835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7B51" w:rsidRDefault="003B7B51" w:rsidP="003B7B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8BD">
        <w:rPr>
          <w:rFonts w:ascii="Times New Roman" w:eastAsia="Times New Roman" w:hAnsi="Times New Roman" w:cs="Times New Roman"/>
          <w:sz w:val="28"/>
          <w:szCs w:val="28"/>
        </w:rPr>
        <w:t xml:space="preserve">Невыплата утверждённых ежеквартальных премий в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395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970">
        <w:rPr>
          <w:rFonts w:ascii="Times New Roman" w:eastAsia="Times New Roman" w:hAnsi="Times New Roman" w:cs="Times New Roman"/>
          <w:sz w:val="28"/>
          <w:szCs w:val="28"/>
        </w:rPr>
        <w:t>создают предпосылки</w:t>
      </w:r>
      <w:r w:rsidRPr="003958BD">
        <w:rPr>
          <w:rFonts w:ascii="Times New Roman" w:eastAsia="Times New Roman" w:hAnsi="Times New Roman" w:cs="Times New Roman"/>
          <w:sz w:val="28"/>
          <w:szCs w:val="28"/>
        </w:rPr>
        <w:t xml:space="preserve"> к возникновению коррупционных рисков, связанных с использованием ситуации в личных или корпоративных интересах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таких как </w:t>
      </w:r>
      <w:r w:rsidRPr="006C64B6">
        <w:rPr>
          <w:rFonts w:ascii="Times New Roman" w:hAnsi="Times New Roman" w:cs="Times New Roman"/>
          <w:sz w:val="28"/>
        </w:rPr>
        <w:lastRenderedPageBreak/>
        <w:t>зл</w:t>
      </w:r>
      <w:r w:rsidRPr="002F5B88">
        <w:rPr>
          <w:rFonts w:ascii="Times New Roman" w:hAnsi="Times New Roman" w:cs="Times New Roman"/>
          <w:sz w:val="28"/>
        </w:rPr>
        <w:t>оупотребление полномочиями</w:t>
      </w:r>
      <w:r>
        <w:rPr>
          <w:rFonts w:ascii="Times New Roman" w:hAnsi="Times New Roman" w:cs="Times New Roman"/>
          <w:sz w:val="28"/>
        </w:rPr>
        <w:t xml:space="preserve">, </w:t>
      </w:r>
      <w:r w:rsidRPr="006C64B6">
        <w:rPr>
          <w:rFonts w:ascii="Times New Roman" w:hAnsi="Times New Roman" w:cs="Times New Roman"/>
          <w:sz w:val="28"/>
        </w:rPr>
        <w:t>п</w:t>
      </w:r>
      <w:r w:rsidRPr="002F5B88">
        <w:rPr>
          <w:rFonts w:ascii="Times New Roman" w:eastAsia="Times New Roman" w:hAnsi="Times New Roman" w:cs="Times New Roman"/>
          <w:sz w:val="28"/>
          <w:szCs w:val="28"/>
        </w:rPr>
        <w:t xml:space="preserve">отеря доверия </w:t>
      </w:r>
      <w:r w:rsidR="008C2C43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Pr="002F5B88">
        <w:rPr>
          <w:rFonts w:ascii="Times New Roman" w:eastAsia="Times New Roman" w:hAnsi="Times New Roman" w:cs="Times New Roman"/>
          <w:sz w:val="28"/>
          <w:szCs w:val="28"/>
        </w:rPr>
        <w:t>и их вовлечение в коррупцию</w:t>
      </w:r>
      <w: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6C64B6">
        <w:rPr>
          <w:rFonts w:ascii="Times New Roman" w:eastAsia="Times New Roman" w:hAnsi="Times New Roman" w:cs="Times New Roman"/>
          <w:sz w:val="28"/>
          <w:szCs w:val="28"/>
        </w:rPr>
        <w:t xml:space="preserve"> подрыва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мотивации работников Общества</w:t>
      </w:r>
      <w:r w:rsidRPr="006C64B6">
        <w:rPr>
          <w:rFonts w:ascii="Times New Roman" w:eastAsia="Times New Roman" w:hAnsi="Times New Roman" w:cs="Times New Roman"/>
          <w:sz w:val="28"/>
          <w:szCs w:val="28"/>
        </w:rPr>
        <w:t xml:space="preserve">, побуждая их к участию в коррупционных схемах,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целью компенсации </w:t>
      </w:r>
      <w:r w:rsidRPr="006C64B6">
        <w:rPr>
          <w:rFonts w:ascii="Times New Roman" w:eastAsia="Times New Roman" w:hAnsi="Times New Roman" w:cs="Times New Roman"/>
          <w:sz w:val="28"/>
          <w:szCs w:val="28"/>
        </w:rPr>
        <w:t>свои</w:t>
      </w:r>
      <w:r>
        <w:rPr>
          <w:rFonts w:ascii="Times New Roman" w:eastAsia="Times New Roman" w:hAnsi="Times New Roman" w:cs="Times New Roman"/>
          <w:sz w:val="28"/>
          <w:szCs w:val="28"/>
        </w:rPr>
        <w:t>х финансовых</w:t>
      </w:r>
      <w:r w:rsidRPr="006C64B6">
        <w:rPr>
          <w:rFonts w:ascii="Times New Roman" w:eastAsia="Times New Roman" w:hAnsi="Times New Roman" w:cs="Times New Roman"/>
          <w:sz w:val="28"/>
          <w:szCs w:val="28"/>
        </w:rPr>
        <w:t xml:space="preserve"> потер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C64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3AC4" w:rsidRDefault="00450D98" w:rsidP="00A83AC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внутренний анализ показал, что </w:t>
      </w:r>
      <w:r w:rsidR="003B7B5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83AC4" w:rsidRPr="00A83AC4">
        <w:rPr>
          <w:rFonts w:ascii="Times New Roman" w:eastAsia="Times New Roman" w:hAnsi="Times New Roman" w:cs="Times New Roman"/>
          <w:sz w:val="28"/>
          <w:szCs w:val="28"/>
        </w:rPr>
        <w:t>роцесс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A83AC4" w:rsidRPr="00A83AC4">
        <w:rPr>
          <w:rFonts w:ascii="Times New Roman" w:eastAsia="Times New Roman" w:hAnsi="Times New Roman" w:cs="Times New Roman"/>
          <w:sz w:val="28"/>
          <w:szCs w:val="28"/>
        </w:rPr>
        <w:t xml:space="preserve"> выплаты материальной помощи </w:t>
      </w:r>
      <w:r w:rsidR="00A83AC4" w:rsidRPr="00450D98">
        <w:rPr>
          <w:rFonts w:ascii="Times New Roman" w:eastAsia="Times New Roman" w:hAnsi="Times New Roman" w:cs="Times New Roman"/>
          <w:i/>
          <w:sz w:val="24"/>
          <w:szCs w:val="28"/>
        </w:rPr>
        <w:t>(рождение ребенка и др.)</w:t>
      </w:r>
      <w:r w:rsidR="00A83AC4" w:rsidRPr="00450D9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50D98">
        <w:rPr>
          <w:rFonts w:ascii="Times New Roman" w:eastAsia="Times New Roman" w:hAnsi="Times New Roman" w:cs="Times New Roman"/>
          <w:sz w:val="28"/>
          <w:szCs w:val="28"/>
        </w:rPr>
        <w:t xml:space="preserve">в Обществе </w:t>
      </w:r>
      <w:r w:rsidR="00A83AC4" w:rsidRPr="00A83AC4">
        <w:rPr>
          <w:rFonts w:ascii="Times New Roman" w:eastAsia="Times New Roman" w:hAnsi="Times New Roman" w:cs="Times New Roman"/>
          <w:sz w:val="28"/>
          <w:szCs w:val="28"/>
        </w:rPr>
        <w:t>не прозрачен. Отсутствует автоматизация регистрации заявлений работников на выплату материальной помощи. В процессе управления персоналом отсутствует статистика таких обращений и выплат.</w:t>
      </w:r>
    </w:p>
    <w:p w:rsidR="00A978CB" w:rsidRPr="00074DED" w:rsidRDefault="00A978CB" w:rsidP="00892B1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4DED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</w:p>
    <w:p w:rsidR="00490C70" w:rsidRPr="00490C70" w:rsidRDefault="00A978CB" w:rsidP="00490C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4DED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5D4F8F">
        <w:rPr>
          <w:rFonts w:ascii="Times New Roman" w:eastAsia="Times New Roman" w:hAnsi="Times New Roman" w:cs="Times New Roman"/>
          <w:i/>
          <w:sz w:val="28"/>
          <w:szCs w:val="28"/>
        </w:rPr>
        <w:t xml:space="preserve">создать </w:t>
      </w:r>
      <w:r w:rsidRPr="00074DED">
        <w:rPr>
          <w:rFonts w:ascii="Times New Roman" w:eastAsia="Times New Roman" w:hAnsi="Times New Roman" w:cs="Times New Roman"/>
          <w:i/>
          <w:sz w:val="28"/>
          <w:szCs w:val="28"/>
        </w:rPr>
        <w:t>услови</w:t>
      </w:r>
      <w:r w:rsidR="005D4F8F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074DED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снижения текучести </w:t>
      </w:r>
      <w:r w:rsidR="005D4F8F">
        <w:rPr>
          <w:rFonts w:ascii="Times New Roman" w:eastAsia="Times New Roman" w:hAnsi="Times New Roman" w:cs="Times New Roman"/>
          <w:i/>
          <w:sz w:val="28"/>
          <w:szCs w:val="28"/>
        </w:rPr>
        <w:t xml:space="preserve">кадров </w:t>
      </w:r>
      <w:r w:rsidRPr="00074DED">
        <w:rPr>
          <w:rFonts w:ascii="Times New Roman" w:eastAsia="Times New Roman" w:hAnsi="Times New Roman" w:cs="Times New Roman"/>
          <w:i/>
          <w:sz w:val="28"/>
          <w:szCs w:val="28"/>
        </w:rPr>
        <w:t>путем улучшения мотивации, условий труда и карьерного роста</w:t>
      </w:r>
      <w:r w:rsidR="00490C7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90C70" w:rsidRPr="00490C7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(конкурентоспособная заработная плата и льготы, чёткие перспективы карьерного роста, улучшение условий труда, обучение и развитие персонала, адаптация новых сотрудников, исследование причин текучести)</w:t>
      </w:r>
      <w:r w:rsidR="00490C70" w:rsidRPr="00490C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6C64B6" w:rsidRDefault="00490C70" w:rsidP="00A978C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978CB" w:rsidRPr="00074DED">
        <w:rPr>
          <w:rFonts w:ascii="Times New Roman" w:eastAsia="Times New Roman" w:hAnsi="Times New Roman" w:cs="Times New Roman"/>
          <w:i/>
          <w:sz w:val="28"/>
          <w:szCs w:val="28"/>
        </w:rPr>
        <w:t>- на постоянной основе проводить проверку новых сотрудников перед трудоустройством на предмет конфликта интересов и благонадежности</w:t>
      </w:r>
      <w:r w:rsidR="006C64B6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346316" w:rsidRDefault="006C64B6" w:rsidP="0034631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6C64B6">
        <w:t xml:space="preserve"> </w:t>
      </w:r>
      <w:r w:rsidRPr="00830EB0">
        <w:rPr>
          <w:rFonts w:ascii="Times New Roman" w:hAnsi="Times New Roman" w:cs="Times New Roman"/>
          <w:i/>
          <w:sz w:val="28"/>
        </w:rPr>
        <w:t xml:space="preserve">проводить </w:t>
      </w:r>
      <w:r w:rsidRPr="006C64B6">
        <w:rPr>
          <w:rFonts w:ascii="Times New Roman" w:eastAsia="Times New Roman" w:hAnsi="Times New Roman" w:cs="Times New Roman"/>
          <w:i/>
          <w:sz w:val="28"/>
          <w:szCs w:val="28"/>
        </w:rPr>
        <w:t>аудиты выплат премий</w:t>
      </w:r>
      <w:r w:rsidR="004A68D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C6DA4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6C64B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матпомощи</w:t>
      </w:r>
      <w:r w:rsidR="004A68D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6C64B6">
        <w:rPr>
          <w:rFonts w:ascii="Times New Roman" w:eastAsia="Times New Roman" w:hAnsi="Times New Roman" w:cs="Times New Roman"/>
          <w:i/>
          <w:sz w:val="28"/>
          <w:szCs w:val="28"/>
        </w:rPr>
        <w:t>анализ соответствия утверждённым положениям и регламентам.</w:t>
      </w:r>
    </w:p>
    <w:p w:rsidR="00D31C0D" w:rsidRPr="00D31C0D" w:rsidRDefault="00D31C0D" w:rsidP="00D31C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31C0D">
        <w:rPr>
          <w:rFonts w:ascii="Times New Roman" w:eastAsia="Times New Roman" w:hAnsi="Times New Roman" w:cs="Times New Roman"/>
          <w:sz w:val="28"/>
        </w:rPr>
        <w:t>Дисциплинарная практика</w:t>
      </w:r>
      <w:r w:rsidR="00F33024">
        <w:rPr>
          <w:rFonts w:ascii="Times New Roman" w:eastAsia="Times New Roman" w:hAnsi="Times New Roman" w:cs="Times New Roman"/>
          <w:sz w:val="28"/>
        </w:rPr>
        <w:t xml:space="preserve"> в Обществе</w:t>
      </w:r>
      <w:r w:rsidRPr="00D31C0D">
        <w:rPr>
          <w:rFonts w:ascii="Times New Roman" w:eastAsia="Times New Roman" w:hAnsi="Times New Roman" w:cs="Times New Roman"/>
          <w:sz w:val="28"/>
        </w:rPr>
        <w:t xml:space="preserve"> регулируются</w:t>
      </w:r>
      <w:r w:rsidRPr="00D31C0D">
        <w:t xml:space="preserve"> </w:t>
      </w:r>
      <w:r w:rsidRPr="00D31C0D">
        <w:rPr>
          <w:rFonts w:ascii="Times New Roman" w:eastAsia="Times New Roman" w:hAnsi="Times New Roman" w:cs="Times New Roman"/>
          <w:sz w:val="28"/>
        </w:rPr>
        <w:t xml:space="preserve">Положением о дисциплинарной комиссии </w:t>
      </w:r>
      <w:r>
        <w:rPr>
          <w:rFonts w:ascii="Times New Roman" w:eastAsia="Times New Roman" w:hAnsi="Times New Roman" w:cs="Times New Roman"/>
          <w:sz w:val="28"/>
        </w:rPr>
        <w:t>Общества</w:t>
      </w:r>
      <w:r w:rsidRPr="00D31C0D">
        <w:rPr>
          <w:rFonts w:ascii="Times New Roman" w:eastAsia="Times New Roman" w:hAnsi="Times New Roman" w:cs="Times New Roman"/>
          <w:sz w:val="28"/>
        </w:rPr>
        <w:t>.</w:t>
      </w:r>
    </w:p>
    <w:p w:rsidR="00D31C0D" w:rsidRPr="00D31C0D" w:rsidRDefault="00D31C0D" w:rsidP="00D31C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31C0D">
        <w:rPr>
          <w:rFonts w:ascii="Times New Roman" w:eastAsia="Times New Roman" w:hAnsi="Times New Roman" w:cs="Times New Roman"/>
          <w:sz w:val="28"/>
        </w:rPr>
        <w:t xml:space="preserve">За анализируемый период к дисциплинарной ответственности привлечены </w:t>
      </w:r>
      <w:r>
        <w:rPr>
          <w:rFonts w:ascii="Times New Roman" w:eastAsia="Times New Roman" w:hAnsi="Times New Roman" w:cs="Times New Roman"/>
          <w:sz w:val="28"/>
        </w:rPr>
        <w:t>–</w:t>
      </w:r>
      <w:r w:rsidRPr="00D31C0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5 работников, в т.ч. 2 управляющих директора и 1 директор </w:t>
      </w:r>
      <w:r w:rsidR="00F33024">
        <w:rPr>
          <w:rFonts w:ascii="Times New Roman" w:eastAsia="Times New Roman" w:hAnsi="Times New Roman" w:cs="Times New Roman"/>
          <w:sz w:val="28"/>
        </w:rPr>
        <w:t>Департамента</w:t>
      </w:r>
      <w:r w:rsidRPr="00D31C0D">
        <w:rPr>
          <w:rFonts w:ascii="Times New Roman" w:eastAsia="Times New Roman" w:hAnsi="Times New Roman" w:cs="Times New Roman"/>
          <w:sz w:val="28"/>
        </w:rPr>
        <w:t>.</w:t>
      </w:r>
    </w:p>
    <w:p w:rsidR="00A4626B" w:rsidRDefault="00D31C0D" w:rsidP="00D31C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31C0D">
        <w:rPr>
          <w:rFonts w:ascii="Times New Roman" w:eastAsia="Times New Roman" w:hAnsi="Times New Roman" w:cs="Times New Roman"/>
          <w:sz w:val="28"/>
        </w:rPr>
        <w:t>Факты снятия дисциплинарных взысканий в чрезмерно короткие сроки не установлены.</w:t>
      </w:r>
    </w:p>
    <w:p w:rsidR="00074DED" w:rsidRDefault="00074DED" w:rsidP="00D31C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074DED">
        <w:rPr>
          <w:rFonts w:ascii="Times New Roman" w:eastAsia="Times New Roman" w:hAnsi="Times New Roman" w:cs="Times New Roman"/>
          <w:b/>
          <w:sz w:val="28"/>
        </w:rPr>
        <w:t>Рекомендации:</w:t>
      </w:r>
    </w:p>
    <w:p w:rsidR="00074DED" w:rsidRDefault="00074DED" w:rsidP="00074DE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 w:rsidRPr="00074DED">
        <w:rPr>
          <w:rFonts w:ascii="Times New Roman" w:eastAsia="Times New Roman" w:hAnsi="Times New Roman" w:cs="Times New Roman"/>
          <w:i/>
          <w:sz w:val="28"/>
        </w:rPr>
        <w:t xml:space="preserve">- ежеквартально проводить анализ практики поощрений и наложения дисциплинарных взысканий </w:t>
      </w:r>
      <w:r w:rsidR="00A86DF3">
        <w:rPr>
          <w:rFonts w:ascii="Times New Roman" w:eastAsia="Times New Roman" w:hAnsi="Times New Roman" w:cs="Times New Roman"/>
          <w:i/>
          <w:sz w:val="28"/>
        </w:rPr>
        <w:t>р</w:t>
      </w:r>
      <w:r w:rsidRPr="00074DED">
        <w:rPr>
          <w:rFonts w:ascii="Times New Roman" w:eastAsia="Times New Roman" w:hAnsi="Times New Roman" w:cs="Times New Roman"/>
          <w:i/>
          <w:sz w:val="28"/>
        </w:rPr>
        <w:t>аботников</w:t>
      </w:r>
      <w:r w:rsidR="00A86DF3">
        <w:rPr>
          <w:rFonts w:ascii="Times New Roman" w:eastAsia="Times New Roman" w:hAnsi="Times New Roman" w:cs="Times New Roman"/>
          <w:i/>
          <w:sz w:val="28"/>
        </w:rPr>
        <w:t xml:space="preserve"> Общества</w:t>
      </w:r>
      <w:r w:rsidRPr="00074DED">
        <w:rPr>
          <w:rFonts w:ascii="Times New Roman" w:eastAsia="Times New Roman" w:hAnsi="Times New Roman" w:cs="Times New Roman"/>
          <w:i/>
          <w:sz w:val="28"/>
        </w:rPr>
        <w:t>, в целях недопущения частого поощрения одних и тех же лиц</w:t>
      </w:r>
      <w:r>
        <w:rPr>
          <w:rFonts w:ascii="Times New Roman" w:eastAsia="Times New Roman" w:hAnsi="Times New Roman" w:cs="Times New Roman"/>
          <w:i/>
          <w:sz w:val="28"/>
        </w:rPr>
        <w:t>,</w:t>
      </w:r>
      <w:r w:rsidRPr="00074DED">
        <w:rPr>
          <w:rFonts w:ascii="Times New Roman" w:eastAsia="Times New Roman" w:hAnsi="Times New Roman" w:cs="Times New Roman"/>
          <w:i/>
          <w:sz w:val="28"/>
        </w:rPr>
        <w:t xml:space="preserve"> и необоснованного преждевременного сн</w:t>
      </w:r>
      <w:r>
        <w:rPr>
          <w:rFonts w:ascii="Times New Roman" w:eastAsia="Times New Roman" w:hAnsi="Times New Roman" w:cs="Times New Roman"/>
          <w:i/>
          <w:sz w:val="28"/>
        </w:rPr>
        <w:t>ятия дисциплинарного взыскания.</w:t>
      </w:r>
    </w:p>
    <w:p w:rsidR="00074DED" w:rsidRDefault="00074DED" w:rsidP="00D31C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 Положением о кадровом резерве акционерного общества «НК «</w:t>
      </w:r>
      <w:r>
        <w:rPr>
          <w:rFonts w:ascii="Times New Roman" w:eastAsia="Times New Roman" w:hAnsi="Times New Roman" w:cs="Times New Roman"/>
          <w:sz w:val="28"/>
          <w:lang w:val="en-US"/>
        </w:rPr>
        <w:t>Kazakh</w:t>
      </w:r>
      <w:r w:rsidRPr="00074DE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en-US"/>
        </w:rPr>
        <w:t>Tourism</w:t>
      </w:r>
      <w:r>
        <w:rPr>
          <w:rFonts w:ascii="Times New Roman" w:eastAsia="Times New Roman" w:hAnsi="Times New Roman" w:cs="Times New Roman"/>
          <w:sz w:val="28"/>
        </w:rPr>
        <w:t>»</w:t>
      </w:r>
      <w:r w:rsidR="00690B18">
        <w:rPr>
          <w:rFonts w:ascii="Times New Roman" w:eastAsia="Times New Roman" w:hAnsi="Times New Roman" w:cs="Times New Roman"/>
          <w:sz w:val="28"/>
        </w:rPr>
        <w:t>,</w:t>
      </w:r>
      <w:r w:rsidR="0013635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 целью обеспечения текущей долгосрочной </w:t>
      </w:r>
      <w:r w:rsidR="0013635D">
        <w:rPr>
          <w:rFonts w:ascii="Times New Roman" w:eastAsia="Times New Roman" w:hAnsi="Times New Roman" w:cs="Times New Roman"/>
          <w:sz w:val="28"/>
        </w:rPr>
        <w:t xml:space="preserve">кадровой потребности Общества в кандидатах для назначения на ключевые позиции, а также обеспечения преемственности управления </w:t>
      </w:r>
      <w:r>
        <w:rPr>
          <w:rFonts w:ascii="Times New Roman" w:eastAsia="Times New Roman" w:hAnsi="Times New Roman" w:cs="Times New Roman"/>
          <w:sz w:val="28"/>
        </w:rPr>
        <w:t xml:space="preserve">формируется </w:t>
      </w:r>
      <w:r w:rsidRPr="00074DED">
        <w:rPr>
          <w:rFonts w:ascii="Times New Roman" w:eastAsia="Times New Roman" w:hAnsi="Times New Roman" w:cs="Times New Roman"/>
          <w:sz w:val="28"/>
        </w:rPr>
        <w:t>кадровый резерв.</w:t>
      </w:r>
    </w:p>
    <w:p w:rsidR="00A86DF3" w:rsidRDefault="00A86DF3" w:rsidP="00D31C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Вместе с тем, по состоянию на </w:t>
      </w:r>
      <w:r w:rsidR="00C90691">
        <w:rPr>
          <w:rFonts w:ascii="Times New Roman" w:eastAsia="Times New Roman" w:hAnsi="Times New Roman" w:cs="Times New Roman"/>
          <w:sz w:val="28"/>
        </w:rPr>
        <w:t>25</w:t>
      </w:r>
      <w:r>
        <w:rPr>
          <w:rFonts w:ascii="Times New Roman" w:eastAsia="Times New Roman" w:hAnsi="Times New Roman" w:cs="Times New Roman"/>
          <w:sz w:val="28"/>
        </w:rPr>
        <w:t xml:space="preserve"> декабря 2024 года кадровый резерв Общества не сформирован.</w:t>
      </w:r>
    </w:p>
    <w:p w:rsidR="006B0A59" w:rsidRDefault="006B0A59" w:rsidP="006B0A5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Кроме того, в нарушение 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квалифакционных требований, установленных должностными интрукциями назначены на должности директоров департаментов </w:t>
      </w:r>
      <w:r w:rsidRPr="00864ED5">
        <w:rPr>
          <w:rFonts w:ascii="Times New Roman" w:eastAsia="Times New Roman" w:hAnsi="Times New Roman" w:cs="Times New Roman"/>
          <w:sz w:val="28"/>
          <w:lang w:val="kk-KZ"/>
        </w:rPr>
        <w:t>Бердибеков Д.А.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, </w:t>
      </w:r>
      <w:r w:rsidRPr="00864ED5">
        <w:rPr>
          <w:rFonts w:ascii="Times New Roman" w:eastAsia="Times New Roman" w:hAnsi="Times New Roman" w:cs="Times New Roman"/>
          <w:sz w:val="28"/>
          <w:lang w:val="kk-KZ"/>
        </w:rPr>
        <w:t xml:space="preserve">Тегенбаев Д.К.  </w:t>
      </w:r>
      <w:r w:rsidRPr="00F75841">
        <w:rPr>
          <w:rFonts w:ascii="Times New Roman" w:eastAsia="Times New Roman" w:hAnsi="Times New Roman" w:cs="Times New Roman"/>
          <w:sz w:val="28"/>
        </w:rPr>
        <w:t>не имеют опыта работы на руководящих должностях не менее 3 лет, Тұрсын Ә.Ә. не имеет стажа практической работы в профессиональной сфере не менее 5 лет и опыта работы на руководящих должностях не менее 3 лет.</w:t>
      </w:r>
    </w:p>
    <w:p w:rsidR="00FA7F80" w:rsidRDefault="00450D98" w:rsidP="00450D9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A86DF3">
        <w:rPr>
          <w:rFonts w:ascii="Times New Roman" w:eastAsia="Times New Roman" w:hAnsi="Times New Roman" w:cs="Times New Roman"/>
          <w:sz w:val="28"/>
        </w:rPr>
        <w:t>Отсутстви</w:t>
      </w:r>
      <w:r>
        <w:rPr>
          <w:rFonts w:ascii="Times New Roman" w:eastAsia="Times New Roman" w:hAnsi="Times New Roman" w:cs="Times New Roman"/>
          <w:sz w:val="28"/>
        </w:rPr>
        <w:t xml:space="preserve">е кадрового резерва, а также назначение на ключевые </w:t>
      </w:r>
      <w:r w:rsidR="00FA664A">
        <w:rPr>
          <w:rFonts w:ascii="Times New Roman" w:eastAsia="Times New Roman" w:hAnsi="Times New Roman" w:cs="Times New Roman"/>
          <w:sz w:val="28"/>
        </w:rPr>
        <w:lastRenderedPageBreak/>
        <w:t xml:space="preserve">должности </w:t>
      </w:r>
      <w:r>
        <w:rPr>
          <w:rFonts w:ascii="Times New Roman" w:eastAsia="Times New Roman" w:hAnsi="Times New Roman" w:cs="Times New Roman"/>
          <w:sz w:val="28"/>
        </w:rPr>
        <w:t xml:space="preserve">Общества лиц, не соответствующих предъявляемым квалификационным требованиям, </w:t>
      </w:r>
      <w:r w:rsidRPr="00A86DF3">
        <w:rPr>
          <w:rFonts w:ascii="Times New Roman" w:eastAsia="Times New Roman" w:hAnsi="Times New Roman" w:cs="Times New Roman"/>
          <w:sz w:val="28"/>
        </w:rPr>
        <w:t>мо</w:t>
      </w:r>
      <w:r>
        <w:rPr>
          <w:rFonts w:ascii="Times New Roman" w:eastAsia="Times New Roman" w:hAnsi="Times New Roman" w:cs="Times New Roman"/>
          <w:sz w:val="28"/>
        </w:rPr>
        <w:t>гут создать предпосылки к</w:t>
      </w:r>
      <w:r w:rsidRPr="00A86DF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коррупционным рискам</w:t>
      </w:r>
      <w:r w:rsidR="00FA7F80">
        <w:rPr>
          <w:rFonts w:ascii="Times New Roman" w:eastAsia="Times New Roman" w:hAnsi="Times New Roman" w:cs="Times New Roman"/>
          <w:sz w:val="28"/>
        </w:rPr>
        <w:t>:</w:t>
      </w:r>
    </w:p>
    <w:p w:rsidR="00FA7F80" w:rsidRDefault="00FA7F80" w:rsidP="00450D9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450D98">
        <w:rPr>
          <w:rFonts w:ascii="Times New Roman" w:eastAsia="Times New Roman" w:hAnsi="Times New Roman" w:cs="Times New Roman"/>
          <w:sz w:val="28"/>
        </w:rPr>
        <w:t>снижение прозрачности подбора кадров</w:t>
      </w:r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FA7F80" w:rsidRDefault="00FA7F80" w:rsidP="00450D9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0E7C22">
        <w:rPr>
          <w:rFonts w:ascii="Times New Roman" w:eastAsia="Times New Roman" w:hAnsi="Times New Roman" w:cs="Times New Roman"/>
          <w:sz w:val="28"/>
        </w:rPr>
        <w:t>н</w:t>
      </w:r>
      <w:r w:rsidR="000E7C22" w:rsidRPr="000E7C22">
        <w:rPr>
          <w:rFonts w:ascii="Times New Roman" w:hAnsi="Times New Roman" w:cs="Times New Roman"/>
          <w:sz w:val="28"/>
          <w:szCs w:val="28"/>
        </w:rPr>
        <w:t>езависимость и злоупотребление полномочиями</w:t>
      </w:r>
      <w:r w:rsidR="000E7C22">
        <w:rPr>
          <w:rFonts w:ascii="Times New Roman" w:hAnsi="Times New Roman" w:cs="Times New Roman"/>
          <w:sz w:val="28"/>
          <w:szCs w:val="28"/>
        </w:rPr>
        <w:t xml:space="preserve"> </w:t>
      </w:r>
      <w:r w:rsidR="000E7C22">
        <w:rPr>
          <w:rFonts w:ascii="Times New Roman" w:hAnsi="Times New Roman" w:cs="Times New Roman"/>
          <w:i/>
          <w:sz w:val="24"/>
          <w:szCs w:val="24"/>
        </w:rPr>
        <w:t>(о</w:t>
      </w:r>
      <w:r w:rsidR="000E7C22" w:rsidRPr="000E7C22">
        <w:rPr>
          <w:rFonts w:ascii="Times New Roman" w:hAnsi="Times New Roman" w:cs="Times New Roman"/>
          <w:i/>
          <w:sz w:val="24"/>
          <w:szCs w:val="24"/>
        </w:rPr>
        <w:t xml:space="preserve">тсутствие </w:t>
      </w:r>
      <w:r w:rsidR="000E7C22">
        <w:rPr>
          <w:rFonts w:ascii="Times New Roman" w:hAnsi="Times New Roman" w:cs="Times New Roman"/>
          <w:i/>
          <w:sz w:val="24"/>
          <w:szCs w:val="24"/>
        </w:rPr>
        <w:t>резерва</w:t>
      </w:r>
      <w:r w:rsidR="000E7C22" w:rsidRPr="000E7C22">
        <w:rPr>
          <w:rFonts w:ascii="Times New Roman" w:hAnsi="Times New Roman" w:cs="Times New Roman"/>
          <w:i/>
          <w:sz w:val="24"/>
          <w:szCs w:val="24"/>
        </w:rPr>
        <w:t xml:space="preserve"> для замещения ключевых должностей увеличивает вероятность того, что текущие </w:t>
      </w:r>
      <w:r w:rsidR="000E7C22">
        <w:rPr>
          <w:rFonts w:ascii="Times New Roman" w:hAnsi="Times New Roman" w:cs="Times New Roman"/>
          <w:i/>
          <w:sz w:val="24"/>
          <w:szCs w:val="24"/>
        </w:rPr>
        <w:t>работники Общества</w:t>
      </w:r>
      <w:r w:rsidR="000E7C22" w:rsidRPr="000E7C22">
        <w:rPr>
          <w:rFonts w:ascii="Times New Roman" w:hAnsi="Times New Roman" w:cs="Times New Roman"/>
          <w:i/>
          <w:sz w:val="24"/>
          <w:szCs w:val="24"/>
        </w:rPr>
        <w:t xml:space="preserve"> будут использовать свою незаменимость для личной выгоды, злоупотребляя полномочиями</w:t>
      </w:r>
      <w:r w:rsidR="000E7C22">
        <w:rPr>
          <w:rFonts w:ascii="Times New Roman" w:hAnsi="Times New Roman" w:cs="Times New Roman"/>
          <w:i/>
          <w:sz w:val="24"/>
          <w:szCs w:val="24"/>
        </w:rPr>
        <w:t>)</w:t>
      </w:r>
      <w:r w:rsidR="000E7C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450D98" w:rsidRPr="00FA7F80" w:rsidRDefault="00FA7F80" w:rsidP="00450D9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E7C22">
        <w:rPr>
          <w:rFonts w:ascii="Times New Roman" w:eastAsia="Times New Roman" w:hAnsi="Times New Roman" w:cs="Times New Roman"/>
          <w:sz w:val="28"/>
        </w:rPr>
        <w:t>риск конфликта интересов</w:t>
      </w:r>
      <w:r w:rsidR="000E7C22" w:rsidRPr="000E7C22">
        <w:rPr>
          <w:i/>
          <w:sz w:val="20"/>
        </w:rPr>
        <w:t xml:space="preserve"> </w:t>
      </w:r>
      <w:r w:rsidR="000E7C22" w:rsidRPr="000E7C22">
        <w:rPr>
          <w:rFonts w:ascii="Times New Roman" w:hAnsi="Times New Roman" w:cs="Times New Roman"/>
          <w:i/>
          <w:sz w:val="24"/>
          <w:szCs w:val="28"/>
        </w:rPr>
        <w:t>(у</w:t>
      </w:r>
      <w:r w:rsidR="000E7C22" w:rsidRPr="000E7C22">
        <w:rPr>
          <w:rFonts w:ascii="Times New Roman" w:eastAsia="Times New Roman" w:hAnsi="Times New Roman" w:cs="Times New Roman"/>
          <w:i/>
          <w:sz w:val="24"/>
        </w:rPr>
        <w:t>величивается вероятность назначения лиц, связанных с руководством Общества личными отношениями или финансовыми обязательствами)</w:t>
      </w:r>
      <w:r w:rsidRPr="00FA7F80">
        <w:rPr>
          <w:rFonts w:ascii="Times New Roman" w:eastAsia="Times New Roman" w:hAnsi="Times New Roman" w:cs="Times New Roman"/>
          <w:sz w:val="28"/>
        </w:rPr>
        <w:t>;</w:t>
      </w:r>
    </w:p>
    <w:p w:rsidR="00FA7F80" w:rsidRDefault="00FA7F80" w:rsidP="00450D9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</w:t>
      </w:r>
      <w:r w:rsidRPr="00FA7F80">
        <w:rPr>
          <w:rFonts w:ascii="Times New Roman" w:eastAsia="Times New Roman" w:hAnsi="Times New Roman" w:cs="Times New Roman"/>
          <w:sz w:val="28"/>
        </w:rPr>
        <w:t>ротекционизм и кумовство</w:t>
      </w:r>
      <w:r w:rsidRPr="00FA7F80">
        <w:t xml:space="preserve"> </w:t>
      </w:r>
      <w:r w:rsidRPr="00FA7F80">
        <w:rPr>
          <w:rFonts w:ascii="Times New Roman" w:hAnsi="Times New Roman" w:cs="Times New Roman"/>
          <w:i/>
          <w:sz w:val="24"/>
        </w:rPr>
        <w:t>(н</w:t>
      </w:r>
      <w:r w:rsidRPr="00FA7F80">
        <w:rPr>
          <w:rFonts w:ascii="Times New Roman" w:eastAsia="Times New Roman" w:hAnsi="Times New Roman" w:cs="Times New Roman"/>
          <w:i/>
          <w:sz w:val="24"/>
        </w:rPr>
        <w:t>азначение на руководящие должности лиц, связанных с назначающими их руководителями личными, семейными или деловыми отношениями, приводит к конфликту интересов и снижению эффективности управления)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FA7F80" w:rsidRDefault="00FA7F80" w:rsidP="00C1402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</w:t>
      </w:r>
      <w:r w:rsidRPr="00FA7F80">
        <w:rPr>
          <w:rFonts w:ascii="Times New Roman" w:eastAsia="Times New Roman" w:hAnsi="Times New Roman" w:cs="Times New Roman"/>
          <w:sz w:val="28"/>
        </w:rPr>
        <w:t>ависимость от вышестоящих руководителей</w:t>
      </w:r>
      <w:r w:rsidRPr="00FA7F80">
        <w:t xml:space="preserve"> </w:t>
      </w:r>
      <w:r w:rsidRPr="00FA7F80">
        <w:rPr>
          <w:rFonts w:ascii="Times New Roman" w:hAnsi="Times New Roman" w:cs="Times New Roman"/>
          <w:i/>
          <w:sz w:val="24"/>
        </w:rPr>
        <w:t>(н</w:t>
      </w:r>
      <w:r w:rsidRPr="00FA7F80">
        <w:rPr>
          <w:rFonts w:ascii="Times New Roman" w:eastAsia="Times New Roman" w:hAnsi="Times New Roman" w:cs="Times New Roman"/>
          <w:i/>
          <w:sz w:val="24"/>
        </w:rPr>
        <w:t>еподготовленные или недостаточно квалифицированные руководители часто зависят от назначивших их лиц, что делает их лояльными и податливыми к участию в коррупционных схемах)</w:t>
      </w:r>
      <w:r w:rsidRPr="00FA7F80">
        <w:rPr>
          <w:rFonts w:ascii="Times New Roman" w:eastAsia="Times New Roman" w:hAnsi="Times New Roman" w:cs="Times New Roman"/>
          <w:sz w:val="28"/>
        </w:rPr>
        <w:t>.</w:t>
      </w:r>
    </w:p>
    <w:p w:rsidR="005E64B6" w:rsidRDefault="005E64B6" w:rsidP="00D31C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5E64B6">
        <w:rPr>
          <w:rFonts w:ascii="Times New Roman" w:eastAsia="Times New Roman" w:hAnsi="Times New Roman" w:cs="Times New Roman"/>
          <w:b/>
          <w:sz w:val="28"/>
        </w:rPr>
        <w:t>Рекомендации:</w:t>
      </w:r>
    </w:p>
    <w:p w:rsidR="005E64B6" w:rsidRDefault="005E64B6" w:rsidP="005E64B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 w:rsidRPr="005E64B6">
        <w:rPr>
          <w:rFonts w:ascii="Times New Roman" w:eastAsia="Times New Roman" w:hAnsi="Times New Roman" w:cs="Times New Roman"/>
          <w:i/>
          <w:sz w:val="28"/>
        </w:rPr>
        <w:t>- обеспечить формирование кадрового резерва Общества с учётом строгих критериев оценки компетенций;</w:t>
      </w:r>
    </w:p>
    <w:p w:rsidR="00E9083C" w:rsidRPr="00FD092C" w:rsidRDefault="00E9083C" w:rsidP="005E64B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 w:rsidRPr="00FD092C">
        <w:rPr>
          <w:rFonts w:ascii="Times New Roman" w:eastAsia="Times New Roman" w:hAnsi="Times New Roman" w:cs="Times New Roman"/>
          <w:i/>
          <w:sz w:val="28"/>
        </w:rPr>
        <w:t>-</w:t>
      </w:r>
      <w:r w:rsidRPr="00F055F5">
        <w:rPr>
          <w:rFonts w:ascii="Times New Roman" w:eastAsia="Times New Roman" w:hAnsi="Times New Roman" w:cs="Times New Roman"/>
          <w:i/>
          <w:sz w:val="28"/>
        </w:rPr>
        <w:t xml:space="preserve"> исключить практику</w:t>
      </w:r>
      <w:r w:rsidRPr="00830EB0">
        <w:rPr>
          <w:rFonts w:ascii="Times New Roman" w:eastAsia="Times New Roman" w:hAnsi="Times New Roman" w:cs="Times New Roman"/>
          <w:i/>
          <w:sz w:val="28"/>
        </w:rPr>
        <w:t xml:space="preserve"> назначения на вакантные ключевые должности Общества </w:t>
      </w:r>
      <w:r w:rsidR="00F055F5">
        <w:rPr>
          <w:rFonts w:ascii="Times New Roman" w:eastAsia="Times New Roman" w:hAnsi="Times New Roman" w:cs="Times New Roman"/>
          <w:i/>
          <w:sz w:val="28"/>
        </w:rPr>
        <w:t>в</w:t>
      </w:r>
      <w:r w:rsidRPr="00830EB0">
        <w:rPr>
          <w:rFonts w:ascii="Times New Roman" w:eastAsia="Times New Roman" w:hAnsi="Times New Roman" w:cs="Times New Roman"/>
          <w:i/>
          <w:sz w:val="28"/>
        </w:rPr>
        <w:t xml:space="preserve"> нарушени</w:t>
      </w:r>
      <w:r w:rsidR="00F055F5">
        <w:rPr>
          <w:rFonts w:ascii="Times New Roman" w:eastAsia="Times New Roman" w:hAnsi="Times New Roman" w:cs="Times New Roman"/>
          <w:i/>
          <w:sz w:val="28"/>
        </w:rPr>
        <w:t>е</w:t>
      </w:r>
      <w:r w:rsidRPr="00830EB0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570AC7">
        <w:rPr>
          <w:rFonts w:ascii="Times New Roman" w:eastAsia="Times New Roman" w:hAnsi="Times New Roman" w:cs="Times New Roman"/>
          <w:i/>
          <w:sz w:val="28"/>
        </w:rPr>
        <w:t xml:space="preserve">утвержденным квалификационным </w:t>
      </w:r>
      <w:r w:rsidRPr="00830EB0">
        <w:rPr>
          <w:rFonts w:ascii="Times New Roman" w:eastAsia="Times New Roman" w:hAnsi="Times New Roman" w:cs="Times New Roman"/>
          <w:i/>
          <w:sz w:val="28"/>
        </w:rPr>
        <w:t>требован</w:t>
      </w:r>
      <w:r w:rsidR="007D3FAA">
        <w:rPr>
          <w:rFonts w:ascii="Times New Roman" w:eastAsia="Times New Roman" w:hAnsi="Times New Roman" w:cs="Times New Roman"/>
          <w:i/>
          <w:sz w:val="28"/>
        </w:rPr>
        <w:t>и</w:t>
      </w:r>
      <w:r w:rsidR="00570AC7">
        <w:rPr>
          <w:rFonts w:ascii="Times New Roman" w:eastAsia="Times New Roman" w:hAnsi="Times New Roman" w:cs="Times New Roman"/>
          <w:i/>
          <w:sz w:val="28"/>
        </w:rPr>
        <w:t>ям</w:t>
      </w:r>
      <w:r w:rsidRPr="00830EB0">
        <w:rPr>
          <w:rFonts w:ascii="Times New Roman" w:eastAsia="Times New Roman" w:hAnsi="Times New Roman" w:cs="Times New Roman"/>
          <w:i/>
          <w:sz w:val="28"/>
        </w:rPr>
        <w:t>;</w:t>
      </w:r>
    </w:p>
    <w:p w:rsidR="005E64B6" w:rsidRPr="005E64B6" w:rsidRDefault="005E64B6" w:rsidP="005E64B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 w:rsidRPr="005E64B6">
        <w:rPr>
          <w:rFonts w:ascii="Times New Roman" w:eastAsia="Times New Roman" w:hAnsi="Times New Roman" w:cs="Times New Roman"/>
          <w:i/>
          <w:sz w:val="28"/>
        </w:rPr>
        <w:t>- регулярно проводить аудит кадровых решений</w:t>
      </w:r>
      <w:r w:rsidR="00351C01">
        <w:rPr>
          <w:rFonts w:ascii="Times New Roman" w:eastAsia="Times New Roman" w:hAnsi="Times New Roman" w:cs="Times New Roman"/>
          <w:i/>
          <w:sz w:val="28"/>
        </w:rPr>
        <w:t>;</w:t>
      </w:r>
    </w:p>
    <w:bookmarkEnd w:id="1"/>
    <w:p w:rsidR="007D01BF" w:rsidRDefault="007D01BF" w:rsidP="00FA7F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D01BF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FA7F80" w:rsidRPr="007D01BF">
        <w:rPr>
          <w:rFonts w:ascii="Times New Roman" w:hAnsi="Times New Roman" w:cs="Times New Roman"/>
          <w:bCs/>
          <w:i/>
          <w:sz w:val="28"/>
          <w:szCs w:val="28"/>
        </w:rPr>
        <w:t xml:space="preserve">роведение </w:t>
      </w:r>
      <w:r w:rsidR="00C1402E">
        <w:rPr>
          <w:rFonts w:ascii="Times New Roman" w:hAnsi="Times New Roman" w:cs="Times New Roman"/>
          <w:bCs/>
          <w:i/>
          <w:sz w:val="28"/>
          <w:szCs w:val="28"/>
        </w:rPr>
        <w:t>прозрачных</w:t>
      </w:r>
      <w:r w:rsidR="00FA7F80" w:rsidRPr="007D01BF">
        <w:rPr>
          <w:rFonts w:ascii="Times New Roman" w:hAnsi="Times New Roman" w:cs="Times New Roman"/>
          <w:bCs/>
          <w:i/>
          <w:sz w:val="28"/>
          <w:szCs w:val="28"/>
        </w:rPr>
        <w:t xml:space="preserve"> конкурсов на з</w:t>
      </w:r>
      <w:r>
        <w:rPr>
          <w:rFonts w:ascii="Times New Roman" w:hAnsi="Times New Roman" w:cs="Times New Roman"/>
          <w:bCs/>
          <w:i/>
          <w:sz w:val="28"/>
          <w:szCs w:val="28"/>
        </w:rPr>
        <w:t>амещение руководящих должностей;</w:t>
      </w:r>
    </w:p>
    <w:p w:rsidR="004E4C0A" w:rsidRPr="007D01BF" w:rsidRDefault="007D01BF" w:rsidP="00FA7F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="00FA7F80" w:rsidRPr="007D01BF">
        <w:rPr>
          <w:rFonts w:ascii="Times New Roman" w:hAnsi="Times New Roman" w:cs="Times New Roman"/>
          <w:bCs/>
          <w:i/>
          <w:sz w:val="28"/>
          <w:szCs w:val="28"/>
        </w:rPr>
        <w:t xml:space="preserve">ведение дисциплинарной и материальной ответственности за назначения, которые </w:t>
      </w:r>
      <w:r w:rsidR="00C1402E">
        <w:rPr>
          <w:rFonts w:ascii="Times New Roman" w:hAnsi="Times New Roman" w:cs="Times New Roman"/>
          <w:bCs/>
          <w:i/>
          <w:sz w:val="28"/>
          <w:szCs w:val="28"/>
        </w:rPr>
        <w:t>ведут</w:t>
      </w:r>
      <w:r w:rsidR="00FA7F80" w:rsidRPr="007D01BF">
        <w:rPr>
          <w:rFonts w:ascii="Times New Roman" w:hAnsi="Times New Roman" w:cs="Times New Roman"/>
          <w:bCs/>
          <w:i/>
          <w:sz w:val="28"/>
          <w:szCs w:val="28"/>
        </w:rPr>
        <w:t xml:space="preserve"> к финансовым или репутационным потерям </w:t>
      </w:r>
      <w:r>
        <w:rPr>
          <w:rFonts w:ascii="Times New Roman" w:hAnsi="Times New Roman" w:cs="Times New Roman"/>
          <w:bCs/>
          <w:i/>
          <w:sz w:val="28"/>
          <w:szCs w:val="28"/>
        </w:rPr>
        <w:t>Общества</w:t>
      </w:r>
      <w:r w:rsidR="00FA7F80" w:rsidRPr="007D01BF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7D01BF" w:rsidRDefault="007D01BF" w:rsidP="00A463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5AC2" w:rsidRDefault="00765AC2" w:rsidP="00A463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6C3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Pr="008B260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B40CE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8B2600">
        <w:rPr>
          <w:rFonts w:ascii="Times New Roman" w:hAnsi="Times New Roman" w:cs="Times New Roman"/>
          <w:b/>
          <w:bCs/>
          <w:sz w:val="28"/>
          <w:szCs w:val="28"/>
        </w:rPr>
        <w:t>регулирование конфликта интересов</w:t>
      </w:r>
    </w:p>
    <w:p w:rsidR="004E4C0A" w:rsidRPr="004E4C0A" w:rsidRDefault="004E4C0A" w:rsidP="004E4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C0A">
        <w:rPr>
          <w:rFonts w:ascii="Times New Roman" w:hAnsi="Times New Roman" w:cs="Times New Roman"/>
          <w:sz w:val="28"/>
          <w:szCs w:val="28"/>
        </w:rPr>
        <w:t xml:space="preserve">Меры по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в Обществе </w:t>
      </w:r>
      <w:r w:rsidRPr="004E4C0A">
        <w:rPr>
          <w:rFonts w:ascii="Times New Roman" w:hAnsi="Times New Roman" w:cs="Times New Roman"/>
          <w:sz w:val="28"/>
          <w:szCs w:val="28"/>
        </w:rPr>
        <w:t>принимаются в соответствии со статьей 15 Закона Республики Казахстан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D32F0A">
        <w:rPr>
          <w:rFonts w:ascii="Times New Roman" w:hAnsi="Times New Roman" w:cs="Times New Roman"/>
          <w:sz w:val="28"/>
          <w:szCs w:val="28"/>
        </w:rPr>
        <w:t>олитик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32F0A">
        <w:rPr>
          <w:rFonts w:ascii="Times New Roman" w:hAnsi="Times New Roman" w:cs="Times New Roman"/>
          <w:sz w:val="28"/>
          <w:szCs w:val="28"/>
        </w:rPr>
        <w:t xml:space="preserve"> по регулированию корпоративных конфликтов и конфликта интересов Общества, </w:t>
      </w:r>
      <w:r w:rsidRPr="00D32F0A">
        <w:rPr>
          <w:rFonts w:ascii="Times New Roman" w:hAnsi="Times New Roman" w:cs="Times New Roman"/>
          <w:sz w:val="28"/>
          <w:szCs w:val="24"/>
        </w:rPr>
        <w:t>Кодекс деловой и корпоративной этики Общества</w:t>
      </w:r>
      <w:r w:rsidRPr="00D32F0A">
        <w:rPr>
          <w:rFonts w:ascii="Times New Roman" w:hAnsi="Times New Roman" w:cs="Times New Roman"/>
          <w:sz w:val="28"/>
          <w:szCs w:val="28"/>
        </w:rPr>
        <w:t>.</w:t>
      </w:r>
    </w:p>
    <w:p w:rsidR="004E4C0A" w:rsidRDefault="004E4C0A" w:rsidP="004E4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C0A">
        <w:rPr>
          <w:rFonts w:ascii="Times New Roman" w:hAnsi="Times New Roman" w:cs="Times New Roman"/>
          <w:sz w:val="28"/>
          <w:szCs w:val="28"/>
        </w:rPr>
        <w:t xml:space="preserve">В отчетном периоде в </w:t>
      </w:r>
      <w:r w:rsidR="00690B18">
        <w:rPr>
          <w:rFonts w:ascii="Times New Roman" w:hAnsi="Times New Roman" w:cs="Times New Roman"/>
          <w:sz w:val="28"/>
          <w:szCs w:val="28"/>
        </w:rPr>
        <w:t>Обществе</w:t>
      </w:r>
      <w:r w:rsidR="00690B18" w:rsidRPr="004E4C0A">
        <w:rPr>
          <w:rFonts w:ascii="Times New Roman" w:hAnsi="Times New Roman" w:cs="Times New Roman"/>
          <w:sz w:val="28"/>
          <w:szCs w:val="28"/>
        </w:rPr>
        <w:t xml:space="preserve"> </w:t>
      </w:r>
      <w:r w:rsidRPr="004E4C0A">
        <w:rPr>
          <w:rFonts w:ascii="Times New Roman" w:hAnsi="Times New Roman" w:cs="Times New Roman"/>
          <w:sz w:val="28"/>
          <w:szCs w:val="28"/>
        </w:rPr>
        <w:t>факты возникновения конфликта интересов не установлены.</w:t>
      </w:r>
    </w:p>
    <w:p w:rsidR="00765AC2" w:rsidRDefault="004E4C0A" w:rsidP="00A463B5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4E4C0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Рекомендации:</w:t>
      </w:r>
    </w:p>
    <w:p w:rsidR="00FB6246" w:rsidRPr="00FB6246" w:rsidRDefault="00FB6246" w:rsidP="00FB6246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FB6246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- на постоянной основе обеспечить проверку новых сотрудников и контрагентов </w:t>
      </w:r>
      <w:r w:rsidRPr="00BA30BB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(изучение их репутации, проверка наличия связей с </w:t>
      </w:r>
      <w:r w:rsidR="00BA30BB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действующими</w:t>
      </w:r>
      <w:r w:rsidRPr="00BA30BB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работниками Общества)</w:t>
      </w:r>
      <w:r w:rsidRPr="00FB6246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.</w:t>
      </w:r>
    </w:p>
    <w:p w:rsidR="004E4C0A" w:rsidRDefault="00FB6246" w:rsidP="00A463B5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B6246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- периодически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FB6246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водить</w:t>
      </w:r>
      <w:r w:rsidRPr="00FB6246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анализ трудовых отношений для выявления связей между работниками Общества </w:t>
      </w:r>
      <w:r w:rsidRPr="00BA30BB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(наличие родственников в подчинении)</w:t>
      </w:r>
      <w:r w:rsidRPr="00FB624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C1402E" w:rsidRDefault="00C1402E" w:rsidP="00A463B5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1402E" w:rsidRPr="007D3FAA" w:rsidRDefault="00435A31" w:rsidP="00A463B5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7D3FAA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lastRenderedPageBreak/>
        <w:t>2.</w:t>
      </w:r>
      <w:r w:rsidR="00C1402E" w:rsidRPr="007D3FAA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3. Освоение и распределение бюджетных и финансовых средств.</w:t>
      </w:r>
    </w:p>
    <w:p w:rsidR="00D50DA6" w:rsidRPr="007D3FAA" w:rsidRDefault="00C1402E" w:rsidP="00A463B5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Порядок формирования, пересмотра (корректировки), мониторинга исполнения Годового бюджета и бюджетного контроля за расходованием средств Общества осуществляется в соответствии с Приказом Министра национальной экономики Республики Казахстан от 14 февраля 2019 года, №14 «Об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предоставления отчетов по их исполнению», на основании Плана развития Общества. </w:t>
      </w:r>
    </w:p>
    <w:p w:rsidR="00D50DA6" w:rsidRPr="007D3FAA" w:rsidRDefault="00C1402E" w:rsidP="00A463B5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Утверждение годового бюджета, а также бюджетный контроль за расходованием средств, осуществляется Советом директоров Общества. </w:t>
      </w:r>
    </w:p>
    <w:p w:rsidR="003D59B9" w:rsidRPr="007D3FAA" w:rsidRDefault="003D59B9" w:rsidP="003D59B9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Вместе с тем, </w:t>
      </w:r>
      <w:r w:rsidR="00C50E2A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Обществе планирование </w:t>
      </w:r>
      <w:r w:rsidR="00724445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бюджета </w:t>
      </w: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осуществляется не на должном уровне. Общество </w:t>
      </w:r>
      <w:r w:rsidR="00C72572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="00724445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второго полугодия </w:t>
      </w: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2024 года перманентно находится в кассовом разрыве, испытывает значительные сложности с ликвидностью, возникают проблемы с исполнением обязательств по выплате заработной плате, налогов и оплаты услуг поставщикам.</w:t>
      </w:r>
    </w:p>
    <w:p w:rsidR="00C72572" w:rsidRPr="007D3FAA" w:rsidRDefault="000C04AB" w:rsidP="00C72572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Анализ </w:t>
      </w:r>
      <w:r w:rsidR="0021276A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2022 и 2023 годов</w:t>
      </w:r>
      <w:r w:rsidR="00C72572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показывает</w:t>
      </w:r>
      <w:r w:rsidR="00C72572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что </w:t>
      </w:r>
      <w:r w:rsidR="0021276A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основно</w:t>
      </w:r>
      <w:r w:rsidR="00C72572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 </w:t>
      </w:r>
      <w:r w:rsidR="0021276A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90% </w:t>
      </w:r>
      <w:r w:rsidR="00C72572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денежны</w:t>
      </w:r>
      <w:r w:rsidR="0021276A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х </w:t>
      </w:r>
      <w:r w:rsidR="00C72572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средств </w:t>
      </w:r>
      <w:r w:rsidR="0021276A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поступают </w:t>
      </w:r>
      <w:r w:rsidR="00C72572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счета Общества к концу года</w:t>
      </w:r>
      <w:r w:rsidR="0021276A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="00C72572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что свидетельствует о наличии проблем в процессах планирования и исполнения договорных обязательств.</w:t>
      </w:r>
    </w:p>
    <w:p w:rsidR="00C72572" w:rsidRPr="007D3FAA" w:rsidRDefault="00C72572" w:rsidP="00C72572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Одной из причин данной ситуации является несвоевременное заключение договоров с Министерством туризма и спорта и Комитетом индустрии туризма Министерства туризма и спорта, а также </w:t>
      </w:r>
      <w:r w:rsidR="0021276A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низким </w:t>
      </w: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размер</w:t>
      </w:r>
      <w:r w:rsidR="0021276A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ом </w:t>
      </w: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аванса по </w:t>
      </w:r>
      <w:r w:rsidR="0021276A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дого</w:t>
      </w: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ворам, который составляет не более 10%. </w:t>
      </w:r>
    </w:p>
    <w:p w:rsidR="00C72572" w:rsidRPr="007D3FAA" w:rsidRDefault="0021276A" w:rsidP="00C72572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этом, с</w:t>
      </w:r>
      <w:r w:rsidR="00C72572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огласно пункта 170 Правил исполнения бюджета и его кассового обслуживания от 4 декабря 2014 года №540, размер аванса по специфике экономической классификации расходов 159 «Оплата прочих услуг и работ» допускается авансовая (предварительная) оплата от суммы договора на текущий финансовый год в размере не более 30 процентов для оплаты расходов, не входящих в перечень расходов.</w:t>
      </w:r>
    </w:p>
    <w:p w:rsidR="00C25258" w:rsidRPr="007D3FAA" w:rsidRDefault="00C25258" w:rsidP="00C72572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Несвоевременное заключение договоров и низкий размер аванса могут создавать коррупционные риски в сфере закупок товаров, работ и услуг Общества</w:t>
      </w:r>
      <w:r w:rsidR="00551A88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в числе которых</w:t>
      </w: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нарушени</w:t>
      </w:r>
      <w:r w:rsidR="00551A88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сроков исполнения обязательств</w:t>
      </w:r>
      <w:r w:rsidR="00551A88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неэффективно</w:t>
      </w:r>
      <w:r w:rsidR="00551A88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использованию бюджетных средств</w:t>
      </w:r>
      <w:r w:rsidR="00551A88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конфликт интересов</w:t>
      </w: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3F59CD" w:rsidRPr="007D3FAA" w:rsidRDefault="003F59CD" w:rsidP="003F59CD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bookmarkStart w:id="2" w:name="_Hlk186406677"/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Некачественная актуализация бюджета, связанная с отсутствием своевременных корректировок сметы расходов Общества, ведет к финансовым потерям Общества и способствуют росту коррупционных рисков таким как увеличение непрозрачности финансовых операций и повышения вероятности повторения аналогичных случаев</w:t>
      </w:r>
      <w:r w:rsidRPr="007D3FA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.</w:t>
      </w:r>
    </w:p>
    <w:bookmarkEnd w:id="2"/>
    <w:p w:rsidR="001A3DD8" w:rsidRPr="007D3FAA" w:rsidRDefault="00C50E2A" w:rsidP="001A3DD8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</w:pPr>
      <w:r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Так, </w:t>
      </w:r>
      <w:r w:rsidR="00E01CAA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не принятие </w:t>
      </w:r>
      <w:r w:rsidR="005B6375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Департаментом бюджетирования Общества </w:t>
      </w:r>
      <w:r w:rsidR="00EB1B09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своевременных </w:t>
      </w:r>
      <w:r w:rsidR="00E01CAA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</w:t>
      </w:r>
      <w:r w:rsidR="005B6375" w:rsidRPr="007D3FA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 а</w:t>
      </w:r>
      <w:r w:rsidR="001A3DD8"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>ктуализации сметы расходов в рамках Договора о государственных закупках услуг от 3 мая 2024 года №59 по проведению закрытия года туризма Казахстана в г. Алматы</w:t>
      </w:r>
      <w:r w:rsidR="005B6375"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>,</w:t>
      </w:r>
      <w:r w:rsidR="001A3DD8"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 xml:space="preserve"> привело к возврату экономии</w:t>
      </w:r>
      <w:r w:rsidR="00A672DB"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 xml:space="preserve"> </w:t>
      </w:r>
      <w:r w:rsidR="001A3DD8"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lastRenderedPageBreak/>
        <w:t>в размере </w:t>
      </w:r>
      <w:r w:rsidR="001A3DD8"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val="kk-KZ" w:eastAsia="ru-RU"/>
        </w:rPr>
        <w:t>49</w:t>
      </w:r>
      <w:r w:rsidR="005B6375"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val="kk-KZ" w:eastAsia="ru-RU"/>
        </w:rPr>
        <w:t>,2</w:t>
      </w:r>
      <w:r w:rsidR="001A3DD8"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> млн.</w:t>
      </w:r>
      <w:r w:rsidR="00A672DB"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 xml:space="preserve"> </w:t>
      </w:r>
      <w:r w:rsidR="001A3DD8"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>тенге, а также возникновению сложностей с урегулированием построчного перерасхода в пределах общей суммы.</w:t>
      </w:r>
    </w:p>
    <w:p w:rsidR="000D39B1" w:rsidRPr="007D3FAA" w:rsidRDefault="000D39B1" w:rsidP="001A3DD8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</w:pPr>
      <w:r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 xml:space="preserve">Перераспределение бюджетных средств Общества также способствуют коррупционным проявлениям, таким как нецелевое использование средств, </w:t>
      </w:r>
      <w:r w:rsidR="00CD479E"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>задержки в финансировании приоритетных проектов, конфликт интересов</w:t>
      </w:r>
      <w:r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>.</w:t>
      </w:r>
    </w:p>
    <w:p w:rsidR="000D39B1" w:rsidRPr="007D3FAA" w:rsidRDefault="000D39B1" w:rsidP="001A3DD8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</w:pPr>
      <w:r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>В августе 2024 года Департаментом сопровождения</w:t>
      </w:r>
      <w:r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br/>
        <w:t xml:space="preserve">проектов Общества был заключен договор №70 от 29.08.2024 </w:t>
      </w:r>
      <w:bookmarkStart w:id="3" w:name="_Hlk186970123"/>
      <w:r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>с ТОО ALPHA</w:t>
      </w:r>
      <w:r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br/>
        <w:t>GROUP MEDIA</w:t>
      </w:r>
      <w:bookmarkEnd w:id="3"/>
      <w:r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 xml:space="preserve"> по разработке бизнес-планов и финансовых моделей по</w:t>
      </w:r>
      <w:r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br/>
        <w:t>инвестиционным проектам в сфере туризма Республики Казахстан. До 29</w:t>
      </w:r>
      <w:r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br/>
        <w:t>ноября 2024 года поставщик по данному договору выполнил свои</w:t>
      </w:r>
      <w:r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br/>
        <w:t>обязательства, согласно технической спецификации к договору.</w:t>
      </w:r>
    </w:p>
    <w:p w:rsidR="000D39B1" w:rsidRPr="007D3FAA" w:rsidRDefault="000D39B1" w:rsidP="001A3DD8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</w:pPr>
      <w:r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>Департаментом сопровождения проектов Общества материалы были</w:t>
      </w:r>
      <w:r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br/>
        <w:t xml:space="preserve">проверены и приняты, подписан электронный акт выполненных работ. </w:t>
      </w:r>
    </w:p>
    <w:p w:rsidR="000D39B1" w:rsidRPr="007D3FAA" w:rsidRDefault="000D39B1" w:rsidP="001A3DD8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0"/>
          <w:lang w:eastAsia="ru-RU"/>
        </w:rPr>
      </w:pPr>
      <w:r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 xml:space="preserve">Вместе с тем, в связи с отсутствием такой статьи расходов в смете, денежные средства без уведомления Департамента </w:t>
      </w:r>
      <w:r w:rsidR="009F1A52"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 xml:space="preserve">сопровождения </w:t>
      </w:r>
      <w:r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 xml:space="preserve">проектов были перераспределены на другие статьи расходов. </w:t>
      </w:r>
      <w:r w:rsidRPr="007D3FA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В этой связи вопрос оплаты требует дополнительного урегулирования</w:t>
      </w:r>
      <w:r w:rsidR="003D3583" w:rsidRPr="007D3FA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.</w:t>
      </w:r>
      <w:r w:rsidR="003D3583" w:rsidRPr="007D3FAA">
        <w:rPr>
          <w:rFonts w:ascii="Times New Roman" w:eastAsia="Times New Roman" w:hAnsi="Times New Roman" w:cs="Times New Roman"/>
          <w:iCs/>
          <w:color w:val="FF0000"/>
          <w:sz w:val="28"/>
          <w:szCs w:val="20"/>
          <w:lang w:eastAsia="ru-RU"/>
        </w:rPr>
        <w:t xml:space="preserve"> </w:t>
      </w:r>
    </w:p>
    <w:p w:rsidR="00C80C05" w:rsidRPr="007D3FAA" w:rsidRDefault="00C80C05" w:rsidP="00A463B5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0"/>
          <w:lang w:eastAsia="ru-RU"/>
        </w:rPr>
      </w:pPr>
      <w:r w:rsidRPr="007D3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0"/>
          <w:lang w:eastAsia="ru-RU"/>
        </w:rPr>
        <w:t>Рекомендации:</w:t>
      </w:r>
    </w:p>
    <w:p w:rsidR="00C80C05" w:rsidRPr="007D3FAA" w:rsidRDefault="00C80C05" w:rsidP="00A463B5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</w:pPr>
      <w:r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>- провести проверку по</w:t>
      </w:r>
      <w:r w:rsidR="00EB1B09"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 xml:space="preserve"> организации и проведении закупки услуг Обществом по закрытию года туризма Казахстана</w:t>
      </w:r>
      <w:r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 xml:space="preserve"> </w:t>
      </w:r>
      <w:r w:rsidR="000D39B1"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 xml:space="preserve">и заключения договора </w:t>
      </w:r>
      <w:r w:rsidR="000D39B1" w:rsidRPr="007D3FAA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>с ТОО ALPHA GROUP MEDIA;</w:t>
      </w:r>
    </w:p>
    <w:p w:rsidR="003A660D" w:rsidRPr="007D3FAA" w:rsidRDefault="00C80C05" w:rsidP="00A463B5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</w:pPr>
      <w:r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>- установ</w:t>
      </w:r>
      <w:r w:rsidR="00EB1B09"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>ить о</w:t>
      </w:r>
      <w:r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>тветственност</w:t>
      </w:r>
      <w:r w:rsidR="00EB1B09"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>ь</w:t>
      </w:r>
      <w:r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 xml:space="preserve"> должностных лиц </w:t>
      </w:r>
      <w:r w:rsidR="006019FD"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 xml:space="preserve">Общества </w:t>
      </w:r>
      <w:r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 xml:space="preserve">за </w:t>
      </w:r>
      <w:r w:rsidR="006019FD"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 xml:space="preserve">несвоевременное </w:t>
      </w:r>
      <w:r w:rsidR="00EB1B09"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>внесение</w:t>
      </w:r>
      <w:r w:rsidR="002A3108"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 xml:space="preserve"> изменени</w:t>
      </w:r>
      <w:r w:rsidR="00772567"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>й</w:t>
      </w:r>
      <w:r w:rsidR="002A3108"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 xml:space="preserve"> </w:t>
      </w:r>
      <w:r w:rsidR="00772567"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 xml:space="preserve">в </w:t>
      </w:r>
      <w:r w:rsidR="002A3108"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>смет</w:t>
      </w:r>
      <w:r w:rsidR="00772567"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>у расходов Общества</w:t>
      </w:r>
      <w:r w:rsidR="000D39B1"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>, перераспределения денежных средств</w:t>
      </w:r>
      <w:r w:rsidR="00EB1B09"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 xml:space="preserve"> </w:t>
      </w:r>
      <w:r w:rsidR="00CD1421"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>Общества</w:t>
      </w:r>
      <w:r w:rsidR="00772567"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>;</w:t>
      </w:r>
    </w:p>
    <w:p w:rsidR="00772567" w:rsidRDefault="00772567" w:rsidP="007D3FAA">
      <w:pPr>
        <w:widowControl w:val="0"/>
        <w:tabs>
          <w:tab w:val="left" w:pos="0"/>
          <w:tab w:val="left" w:pos="426"/>
          <w:tab w:val="num" w:pos="720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</w:pPr>
      <w:r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 xml:space="preserve">- обеспечить </w:t>
      </w:r>
      <w:r w:rsidRP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val="ru-KZ" w:eastAsia="ru-RU"/>
        </w:rPr>
        <w:t>контроль путем проведения периодических аудитов и проверок деятельности Департамента бюджетирования Общества</w:t>
      </w:r>
      <w:r w:rsidR="007D3FAA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val="ru-KZ" w:eastAsia="ru-RU"/>
        </w:rPr>
        <w:t>.</w:t>
      </w:r>
    </w:p>
    <w:p w:rsidR="00DB31FF" w:rsidRPr="00CD479E" w:rsidRDefault="00DB31FF" w:rsidP="00A463B5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val="ru-KZ" w:eastAsia="ru-RU"/>
        </w:rPr>
      </w:pPr>
    </w:p>
    <w:p w:rsidR="004436BE" w:rsidRPr="00DF1890" w:rsidRDefault="004436BE" w:rsidP="00A463B5">
      <w:pPr>
        <w:tabs>
          <w:tab w:val="left" w:pos="993"/>
          <w:tab w:val="left" w:pos="1560"/>
        </w:tabs>
        <w:spacing w:after="0" w:line="240" w:lineRule="auto"/>
        <w:ind w:firstLine="59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F1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35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F1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40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DF1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 налогов и иных платежей:</w:t>
      </w:r>
    </w:p>
    <w:p w:rsidR="00002999" w:rsidRDefault="00002999" w:rsidP="00002999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бухгалтерского учета и отчетности (ДБУиО) Общества </w:t>
      </w: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организация бухгалтерского учета, формирование полной и достоверной информации о финансовом положении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</w:t>
      </w:r>
      <w:r w:rsidR="00151F5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р</w:t>
      </w: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егулируется Законом </w:t>
      </w:r>
      <w:r w:rsidR="00690B18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бухгалтерском учете и финансовой отчетности», стандартами МСФО, налоговой и учетной политикой. </w:t>
      </w:r>
    </w:p>
    <w:p w:rsidR="00002999" w:rsidRPr="004436BE" w:rsidRDefault="00002999" w:rsidP="0000299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436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Общество ежегодно проводит </w:t>
      </w:r>
      <w:bookmarkStart w:id="4" w:name="_Hlk120219674"/>
      <w:r w:rsidRPr="004436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независимый аудит финансовой отчетности, который отражает достоверно во всех существенных аспектах финансовое положение Общества, а также ее финансовые результаты и движение денежных средств за год, закончившийся на 31 декабря, в соответствии с Международными стандартами финансовой отчетности «МСФО»</w:t>
      </w:r>
      <w:bookmarkEnd w:id="4"/>
      <w:r w:rsidRPr="004436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151F59" w:rsidRDefault="00002999" w:rsidP="00002999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независимого аудита </w:t>
      </w: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отчетности за 2023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отмечено, что ис</w:t>
      </w: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бюджетных средств соблюдается строго в соответствии с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</w:t>
      </w: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постоянно осуществляется контроль эффективности использования бюджетных средств, также ведется контроль на </w:t>
      </w: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соответствие требованиям действующего законодательства и других правовых актов РК по вопросам планирования бюджетных средств, сохранности и списания 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средств, товарно-материальных ценностей, состояния бухгалтерского учета и отчетности. </w:t>
      </w:r>
    </w:p>
    <w:p w:rsidR="00151F59" w:rsidRDefault="00002999" w:rsidP="00002999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исполнения налогового обязательства ежеквартально сдаются налоговые отчеты, связанные с деятельностью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51F59">
        <w:rPr>
          <w:rFonts w:ascii="Times New Roman" w:eastAsia="Times New Roman" w:hAnsi="Times New Roman" w:cs="Times New Roman"/>
          <w:sz w:val="28"/>
          <w:szCs w:val="28"/>
          <w:lang w:eastAsia="ru-RU"/>
        </w:rPr>
        <w:t>ДБУиО</w:t>
      </w: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 учет исполнения налогового обязательства, обязанности по исчислению, удержанию и перечислению социальн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платежей. Ежемесячно начисляются и перечисляются обязательные налоги по заработной плате. </w:t>
      </w:r>
    </w:p>
    <w:p w:rsidR="00002999" w:rsidRPr="00002999" w:rsidRDefault="00002999" w:rsidP="00002999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для обеспечения прозрачности и достоверности данных, включаем</w:t>
      </w:r>
      <w:r w:rsidR="00151F5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в финансовую отчетность, </w:t>
      </w:r>
      <w:r w:rsidR="00151F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</w:t>
      </w: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проводит инвентаризацию имущества. На основании проведенной инвентаризации имущества (активов) </w:t>
      </w:r>
      <w:r w:rsidR="00151F59"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</w:t>
      </w: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вводятся в реестр государственного имущества. </w:t>
      </w:r>
    </w:p>
    <w:p w:rsidR="00002999" w:rsidRPr="004436BE" w:rsidRDefault="00002999" w:rsidP="00002999">
      <w:pPr>
        <w:widowControl w:val="0"/>
        <w:autoSpaceDE w:val="0"/>
        <w:autoSpaceDN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6BE">
        <w:rPr>
          <w:rFonts w:ascii="Times New Roman" w:eastAsia="Times New Roman" w:hAnsi="Times New Roman" w:cs="Times New Roman"/>
          <w:sz w:val="28"/>
          <w:szCs w:val="28"/>
        </w:rPr>
        <w:t>Результаты независимого аудита финансовой отчетности размещены на корпоративном</w:t>
      </w:r>
      <w:r w:rsidRPr="004436BE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436BE">
        <w:rPr>
          <w:rFonts w:ascii="Times New Roman" w:eastAsia="Times New Roman" w:hAnsi="Times New Roman" w:cs="Times New Roman"/>
          <w:sz w:val="28"/>
          <w:szCs w:val="28"/>
        </w:rPr>
        <w:t>интернет-ресурсе</w:t>
      </w:r>
      <w:r w:rsidRPr="004436BE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436BE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4436BE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436B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436BE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436BE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</w:rPr>
        <w:t>https://</w:t>
      </w:r>
      <w:r w:rsidRPr="004436BE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en-US"/>
        </w:rPr>
        <w:t>qaztourism</w:t>
      </w:r>
      <w:r w:rsidRPr="004436BE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</w:rPr>
        <w:t>.kz</w:t>
      </w:r>
      <w:r w:rsidRPr="004436BE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DB127E" w:rsidRDefault="00151F59" w:rsidP="00A463B5">
      <w:pPr>
        <w:tabs>
          <w:tab w:val="left" w:pos="993"/>
          <w:tab w:val="left" w:pos="1560"/>
        </w:tabs>
        <w:spacing w:after="0" w:line="240" w:lineRule="auto"/>
        <w:ind w:firstLine="5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Проведенный внутренний анализ коррупционных рисков </w:t>
      </w:r>
      <w:r w:rsidR="00690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ДБУиО</w:t>
      </w:r>
      <w:r w:rsidR="00690B18" w:rsidRPr="00002999" w:rsidDel="0069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показал, что коррупционных рисков в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ДБУиО</w:t>
      </w:r>
      <w:r w:rsidR="00B4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выявлено</w:t>
      </w:r>
      <w:r w:rsidRPr="000029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370A" w:rsidRPr="00002999" w:rsidRDefault="0000370A" w:rsidP="00A463B5">
      <w:pPr>
        <w:tabs>
          <w:tab w:val="left" w:pos="993"/>
          <w:tab w:val="left" w:pos="1560"/>
        </w:tabs>
        <w:spacing w:after="0" w:line="240" w:lineRule="auto"/>
        <w:ind w:firstLine="5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132" w:rsidRPr="007D3FAA" w:rsidRDefault="00B40CE9" w:rsidP="00435A31">
      <w:pPr>
        <w:widowControl w:val="0"/>
        <w:tabs>
          <w:tab w:val="left" w:pos="0"/>
          <w:tab w:val="left" w:pos="567"/>
          <w:tab w:val="left" w:pos="851"/>
          <w:tab w:val="left" w:pos="1276"/>
        </w:tabs>
        <w:autoSpaceDE w:val="0"/>
        <w:autoSpaceDN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7D3FA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35A31" w:rsidRPr="007D3FA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D3FA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D2132" w:rsidRPr="007D3FAA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="007D2132" w:rsidRPr="007D3FAA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7D2132" w:rsidRPr="007D3FAA">
        <w:rPr>
          <w:rFonts w:ascii="Times New Roman" w:hAnsi="Times New Roman" w:cs="Times New Roman"/>
          <w:b/>
          <w:bCs/>
          <w:sz w:val="28"/>
          <w:szCs w:val="28"/>
        </w:rPr>
        <w:t>договоров</w:t>
      </w:r>
      <w:r w:rsidR="007D2132" w:rsidRPr="007D3FAA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7D2132" w:rsidRPr="007D3FA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D2132" w:rsidRPr="007D3FAA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7D2132" w:rsidRPr="007D3FAA">
        <w:rPr>
          <w:rFonts w:ascii="Times New Roman" w:hAnsi="Times New Roman" w:cs="Times New Roman"/>
          <w:b/>
          <w:bCs/>
          <w:sz w:val="28"/>
          <w:szCs w:val="28"/>
        </w:rPr>
        <w:t>физическими</w:t>
      </w:r>
      <w:r w:rsidR="007D2132" w:rsidRPr="007D3FAA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7D2132" w:rsidRPr="007D3FA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D2132" w:rsidRPr="007D3FAA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7D2132" w:rsidRPr="007D3FAA">
        <w:rPr>
          <w:rFonts w:ascii="Times New Roman" w:hAnsi="Times New Roman" w:cs="Times New Roman"/>
          <w:b/>
          <w:bCs/>
          <w:sz w:val="28"/>
          <w:szCs w:val="28"/>
        </w:rPr>
        <w:t>юридическими</w:t>
      </w:r>
      <w:r w:rsidR="007D2132" w:rsidRPr="007D3FAA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7D2132" w:rsidRPr="007D3FAA">
        <w:rPr>
          <w:rFonts w:ascii="Times New Roman" w:hAnsi="Times New Roman" w:cs="Times New Roman"/>
          <w:b/>
          <w:bCs/>
          <w:spacing w:val="-2"/>
          <w:sz w:val="28"/>
          <w:szCs w:val="28"/>
        </w:rPr>
        <w:t>лицами</w:t>
      </w:r>
    </w:p>
    <w:p w:rsidR="0031399B" w:rsidRPr="007D3FAA" w:rsidRDefault="008406FB" w:rsidP="00435A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FAA">
        <w:rPr>
          <w:rFonts w:ascii="Times New Roman" w:eastAsia="Times New Roman" w:hAnsi="Times New Roman" w:cs="Times New Roman"/>
          <w:sz w:val="28"/>
          <w:szCs w:val="28"/>
        </w:rPr>
        <w:t>Заключение договоров с физическими и юридическими лицами Обществом осуществляются в соответствии с Правилами закупок, Правилами подготовки, заключения и исполнения договоров в АО «НК «Kazakh Tourism» и Правилами подготовки, заключения и исполнения договоров возмездного оказания услуг физическими лицами, не являющимися субъектами предпринимательской деятельности.</w:t>
      </w:r>
      <w:r w:rsidR="00BD36D5" w:rsidRPr="007D3FAA">
        <w:rPr>
          <w:rFonts w:ascii="Times New Roman" w:eastAsia="Times New Roman" w:hAnsi="Times New Roman" w:cs="Times New Roman"/>
          <w:sz w:val="28"/>
          <w:szCs w:val="28"/>
        </w:rPr>
        <w:t xml:space="preserve"> В отчетный период заключено </w:t>
      </w:r>
      <w:r w:rsidR="00F8358A">
        <w:rPr>
          <w:rFonts w:ascii="Times New Roman" w:eastAsia="Times New Roman" w:hAnsi="Times New Roman" w:cs="Times New Roman"/>
          <w:sz w:val="28"/>
          <w:szCs w:val="28"/>
        </w:rPr>
        <w:t>8</w:t>
      </w:r>
      <w:r w:rsidR="009F1A52" w:rsidRPr="007D3FAA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BD36D5" w:rsidRPr="007D3FAA">
        <w:rPr>
          <w:rFonts w:ascii="Times New Roman" w:eastAsia="Times New Roman" w:hAnsi="Times New Roman" w:cs="Times New Roman"/>
          <w:sz w:val="28"/>
          <w:szCs w:val="28"/>
        </w:rPr>
        <w:t>договоров с физическими лицами.</w:t>
      </w:r>
    </w:p>
    <w:p w:rsidR="00CD1421" w:rsidRPr="007D3FAA" w:rsidRDefault="00CD1421" w:rsidP="000864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FAA">
        <w:rPr>
          <w:rFonts w:ascii="Times New Roman" w:eastAsia="Times New Roman" w:hAnsi="Times New Roman" w:cs="Times New Roman"/>
          <w:sz w:val="28"/>
          <w:szCs w:val="28"/>
        </w:rPr>
        <w:t>В нарушение стат</w:t>
      </w:r>
      <w:r w:rsidR="00F8358A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7D3FAA">
        <w:rPr>
          <w:rFonts w:ascii="Times New Roman" w:eastAsia="Times New Roman" w:hAnsi="Times New Roman" w:cs="Times New Roman"/>
          <w:sz w:val="28"/>
          <w:szCs w:val="28"/>
        </w:rPr>
        <w:t xml:space="preserve"> 4 и 6 Закона РК «О закупках отдельных субъектов квазигосударственного сектора»</w:t>
      </w:r>
      <w:r w:rsidR="00F8358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3FAA">
        <w:rPr>
          <w:rFonts w:ascii="Times New Roman" w:eastAsia="Times New Roman" w:hAnsi="Times New Roman" w:cs="Times New Roman"/>
          <w:sz w:val="28"/>
          <w:szCs w:val="28"/>
        </w:rPr>
        <w:t xml:space="preserve"> Обществом без проведения процедур закупок заключены договора возмездного оказания услуг</w:t>
      </w:r>
      <w:r w:rsidR="00F83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58A" w:rsidRPr="007D3FAA">
        <w:rPr>
          <w:rFonts w:ascii="Times New Roman" w:hAnsi="Times New Roman" w:cs="Times New Roman"/>
          <w:sz w:val="28"/>
          <w:szCs w:val="28"/>
        </w:rPr>
        <w:t>на разработку бизнес-планов и финансовых моделей</w:t>
      </w:r>
      <w:r w:rsidRPr="007D3FAA">
        <w:rPr>
          <w:rFonts w:ascii="Times New Roman" w:eastAsia="Times New Roman" w:hAnsi="Times New Roman" w:cs="Times New Roman"/>
          <w:sz w:val="28"/>
          <w:szCs w:val="28"/>
        </w:rPr>
        <w:t>, которые фактически являются договором подряда, соответственно нарушены принципы закупок, в том числе предоставления потенциальным поставщикам равных возможностей для участия в процедуре проведения закупок, оптимального и эффективного расходования денег, используемых для закупок, недопущения коррупционных проявлений и др., а также приобретены работы, не предусмотренные планом закупок ТРУ</w:t>
      </w:r>
      <w:r w:rsidR="00F83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58A" w:rsidRPr="007D3FA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(обход процедур конкурентного отбора, </w:t>
      </w:r>
      <w:r w:rsidR="00F8358A" w:rsidRPr="007D3FAA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F8358A" w:rsidRPr="007D3FAA">
        <w:rPr>
          <w:rFonts w:ascii="Times New Roman" w:eastAsia="Times New Roman" w:hAnsi="Times New Roman" w:cs="Times New Roman"/>
          <w:i/>
          <w:iCs/>
          <w:sz w:val="24"/>
          <w:szCs w:val="24"/>
        </w:rPr>
        <w:t>тсутствие надлежащего планирования, конфликт интересов)</w:t>
      </w:r>
      <w:r w:rsidRPr="007D3F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1421" w:rsidRPr="007D3FAA" w:rsidRDefault="00CD1421" w:rsidP="006150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7D3FAA">
        <w:rPr>
          <w:rFonts w:ascii="Times New Roman" w:eastAsia="Times New Roman" w:hAnsi="Times New Roman" w:cs="Times New Roman"/>
          <w:sz w:val="28"/>
          <w:szCs w:val="28"/>
        </w:rPr>
        <w:t xml:space="preserve">Так, Обществом заключены договора </w:t>
      </w:r>
      <w:r w:rsidR="006150B4" w:rsidRPr="006150B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№61 от 27.11.2023г. </w:t>
      </w:r>
      <w:r w:rsidR="00527B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 Миразимовым </w:t>
      </w:r>
      <w:r w:rsidR="006150B4" w:rsidRPr="006150B4">
        <w:rPr>
          <w:rFonts w:ascii="Times New Roman" w:eastAsia="Times New Roman" w:hAnsi="Times New Roman" w:cs="Times New Roman"/>
          <w:sz w:val="28"/>
          <w:szCs w:val="28"/>
          <w:lang w:val="kk-KZ"/>
        </w:rPr>
        <w:t>Б.М. на сумму</w:t>
      </w:r>
      <w:r w:rsidR="006150B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5 600 000 тенге и </w:t>
      </w:r>
      <w:r w:rsidR="006150B4" w:rsidRPr="006150B4">
        <w:rPr>
          <w:rFonts w:ascii="Times New Roman" w:eastAsia="Times New Roman" w:hAnsi="Times New Roman" w:cs="Times New Roman"/>
          <w:sz w:val="28"/>
          <w:szCs w:val="28"/>
        </w:rPr>
        <w:t xml:space="preserve">№62 от 27.11.2023г. </w:t>
      </w:r>
      <w:r w:rsidR="00527B60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150B4" w:rsidRPr="006150B4">
        <w:rPr>
          <w:rFonts w:ascii="Times New Roman" w:eastAsia="Times New Roman" w:hAnsi="Times New Roman" w:cs="Times New Roman"/>
          <w:sz w:val="28"/>
          <w:szCs w:val="28"/>
        </w:rPr>
        <w:t>Атарбаев</w:t>
      </w:r>
      <w:r w:rsidR="00527B60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6150B4" w:rsidRPr="006150B4">
        <w:rPr>
          <w:rFonts w:ascii="Times New Roman" w:eastAsia="Times New Roman" w:hAnsi="Times New Roman" w:cs="Times New Roman"/>
          <w:sz w:val="28"/>
          <w:szCs w:val="28"/>
        </w:rPr>
        <w:t xml:space="preserve"> Т.М. на сумму 8 400 000 тенге, </w:t>
      </w:r>
      <w:r w:rsidRPr="007D3FAA">
        <w:rPr>
          <w:rFonts w:ascii="Times New Roman" w:eastAsia="Times New Roman" w:hAnsi="Times New Roman" w:cs="Times New Roman"/>
          <w:sz w:val="28"/>
          <w:szCs w:val="28"/>
          <w:lang w:val="kk-KZ"/>
        </w:rPr>
        <w:t>на разработку бизнес-планов и финансовых моделей инвестиционных проектов туристской отрасли РК</w:t>
      </w:r>
      <w:r w:rsidRPr="007D3FAA">
        <w:rPr>
          <w:sz w:val="28"/>
          <w:szCs w:val="28"/>
          <w:lang w:val="kk-KZ"/>
        </w:rPr>
        <w:t>.</w:t>
      </w:r>
    </w:p>
    <w:p w:rsidR="0031399B" w:rsidRPr="007D3FAA" w:rsidRDefault="001B4407" w:rsidP="003139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FAA">
        <w:rPr>
          <w:rFonts w:ascii="Times New Roman" w:hAnsi="Times New Roman"/>
          <w:sz w:val="28"/>
          <w:szCs w:val="28"/>
        </w:rPr>
        <w:t xml:space="preserve">Кроме того, </w:t>
      </w:r>
      <w:r w:rsidR="00F8358A">
        <w:rPr>
          <w:rFonts w:ascii="Times New Roman" w:hAnsi="Times New Roman"/>
          <w:sz w:val="28"/>
          <w:szCs w:val="28"/>
        </w:rPr>
        <w:t>в отдельных</w:t>
      </w:r>
      <w:r w:rsidR="0031399B" w:rsidRPr="007D3FAA">
        <w:rPr>
          <w:rFonts w:ascii="Times New Roman" w:hAnsi="Times New Roman"/>
          <w:sz w:val="28"/>
          <w:szCs w:val="28"/>
        </w:rPr>
        <w:t xml:space="preserve"> договорах возмездного оказания услуг предусмотрена авансирование и/или </w:t>
      </w:r>
      <w:r w:rsidR="00F8358A">
        <w:rPr>
          <w:rFonts w:ascii="Times New Roman" w:hAnsi="Times New Roman"/>
          <w:sz w:val="28"/>
          <w:szCs w:val="28"/>
        </w:rPr>
        <w:t>поэтапная</w:t>
      </w:r>
      <w:r w:rsidR="0031399B" w:rsidRPr="007D3FAA">
        <w:rPr>
          <w:rFonts w:ascii="Times New Roman" w:hAnsi="Times New Roman"/>
          <w:sz w:val="28"/>
          <w:szCs w:val="28"/>
        </w:rPr>
        <w:t xml:space="preserve"> оплат</w:t>
      </w:r>
      <w:r w:rsidR="00F8358A">
        <w:rPr>
          <w:rFonts w:ascii="Times New Roman" w:hAnsi="Times New Roman"/>
          <w:sz w:val="28"/>
          <w:szCs w:val="28"/>
        </w:rPr>
        <w:t>а</w:t>
      </w:r>
      <w:r w:rsidR="0031399B" w:rsidRPr="007D3FAA">
        <w:rPr>
          <w:rFonts w:ascii="Times New Roman" w:hAnsi="Times New Roman"/>
          <w:sz w:val="28"/>
          <w:szCs w:val="28"/>
        </w:rPr>
        <w:t xml:space="preserve">, при этом в доходных </w:t>
      </w:r>
      <w:r w:rsidR="0031399B" w:rsidRPr="007D3FAA">
        <w:rPr>
          <w:rFonts w:ascii="Times New Roman" w:hAnsi="Times New Roman"/>
          <w:sz w:val="28"/>
          <w:szCs w:val="28"/>
        </w:rPr>
        <w:lastRenderedPageBreak/>
        <w:t>договорах с Министерством туризма и спорта/Комитетом индустрии туризма предусматривается авансирование Общества в размере не более 10%. Данные условия в договорах являются одним из факторов возникновения риска ликвидности и «кассовых разрывов» в Обществе. Реализация данного риска влечет за собой несвоевременную выплату заработной платы, оплату поставщикам, начисление пени/штрафов и т.д.</w:t>
      </w:r>
    </w:p>
    <w:p w:rsidR="0025427C" w:rsidRDefault="007A0A9A" w:rsidP="00EC2A58">
      <w:pPr>
        <w:widowControl w:val="0"/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7D3FAA">
        <w:rPr>
          <w:rFonts w:ascii="Times New Roman" w:hAnsi="Times New Roman"/>
          <w:sz w:val="28"/>
          <w:szCs w:val="28"/>
        </w:rPr>
        <w:t>При этом, низкий размер аванса повышает вероятность того, что поставщик не сможет качественно выполнить свои обязательства из-за недостатка средств</w:t>
      </w:r>
      <w:r w:rsidR="00EC2A58">
        <w:rPr>
          <w:rFonts w:ascii="Times New Roman" w:hAnsi="Times New Roman"/>
          <w:sz w:val="28"/>
          <w:szCs w:val="28"/>
        </w:rPr>
        <w:t xml:space="preserve"> </w:t>
      </w:r>
      <w:r w:rsidR="00EC2A58" w:rsidRPr="00EC2A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C2A58" w:rsidRPr="00EC2A5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 xml:space="preserve">низкое качество услуг (экономия на ресурсах; </w:t>
      </w:r>
      <w:r w:rsidR="00EC2A58" w:rsidRPr="00EC2A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передача выполнения обязательств контрагенту с более низкой квалификацией), </w:t>
      </w:r>
      <w:r w:rsidR="00EC2A58" w:rsidRPr="00EC2A5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увеличение сроков выполнения услуг,</w:t>
      </w:r>
      <w:r w:rsidR="00EC2A58" w:rsidRPr="00EC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A58" w:rsidRPr="00EC2A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из-за нехватки оборотных средств для финансирования работ, п</w:t>
      </w:r>
      <w:r w:rsidR="00EC2A58" w:rsidRPr="00EC2A5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роблемы с мотивацией контрагента,</w:t>
      </w:r>
      <w:r w:rsidR="00EC2A58" w:rsidRPr="00EC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A58" w:rsidRPr="00EC2A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особенно если предусмотренная оплата происходит только по завершении работ</w:t>
      </w:r>
      <w:r w:rsidR="00EC2A58" w:rsidRPr="00EC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2A58" w:rsidRPr="00EC2A5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прекращение работ на ранних этапах</w:t>
      </w:r>
      <w:r w:rsidR="00EC2A58" w:rsidRPr="00EC2A58">
        <w:rPr>
          <w:rFonts w:ascii="Calibri" w:eastAsia="Calibri" w:hAnsi="Calibri" w:cs="Calibri"/>
          <w:i/>
          <w:sz w:val="20"/>
          <w:lang w:eastAsia="ru-RU"/>
        </w:rPr>
        <w:t xml:space="preserve">  </w:t>
      </w:r>
      <w:r w:rsidR="00EC2A58" w:rsidRPr="00EC2A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(поставщик</w:t>
      </w:r>
      <w:r w:rsidR="00EC2A58" w:rsidRPr="00EC2A5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 xml:space="preserve"> может прекратить выполнение услуг, если он не способен покрыть текущие расходы из собственных ресурсов).</w:t>
      </w:r>
    </w:p>
    <w:p w:rsidR="007A0A9A" w:rsidRPr="007D3FAA" w:rsidRDefault="007A0A9A" w:rsidP="00EC2A58">
      <w:pPr>
        <w:widowControl w:val="0"/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FAA">
        <w:rPr>
          <w:rFonts w:ascii="Times New Roman" w:hAnsi="Times New Roman"/>
          <w:sz w:val="28"/>
          <w:szCs w:val="28"/>
        </w:rPr>
        <w:t>В таких ситуациях может возникнуть необходимость в поиске обходных путей, что создает почву для коррупции.</w:t>
      </w:r>
    </w:p>
    <w:p w:rsidR="00130103" w:rsidRPr="007D3FAA" w:rsidRDefault="00A52777" w:rsidP="0079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FAA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="008B09F6" w:rsidRPr="007D3FAA">
        <w:rPr>
          <w:rFonts w:ascii="Times New Roman" w:eastAsia="Times New Roman" w:hAnsi="Times New Roman" w:cs="Times New Roman"/>
          <w:sz w:val="28"/>
          <w:szCs w:val="28"/>
        </w:rPr>
        <w:t xml:space="preserve">претензионно-исковой работе (далее – </w:t>
      </w:r>
      <w:r w:rsidRPr="007D3FAA">
        <w:rPr>
          <w:rFonts w:ascii="Times New Roman" w:eastAsia="Times New Roman" w:hAnsi="Times New Roman" w:cs="Times New Roman"/>
          <w:sz w:val="28"/>
          <w:szCs w:val="28"/>
        </w:rPr>
        <w:t>ПИР</w:t>
      </w:r>
      <w:r w:rsidR="008B09F6" w:rsidRPr="007D3FA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D3FAA">
        <w:rPr>
          <w:rFonts w:ascii="Times New Roman" w:eastAsia="Times New Roman" w:hAnsi="Times New Roman" w:cs="Times New Roman"/>
          <w:sz w:val="28"/>
          <w:szCs w:val="28"/>
        </w:rPr>
        <w:t xml:space="preserve"> Обществом за период с 01 ноября 202</w:t>
      </w:r>
      <w:r w:rsidR="00B36897" w:rsidRPr="007D3FA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D3FAA">
        <w:rPr>
          <w:rFonts w:ascii="Times New Roman" w:eastAsia="Times New Roman" w:hAnsi="Times New Roman" w:cs="Times New Roman"/>
          <w:sz w:val="28"/>
          <w:szCs w:val="28"/>
        </w:rPr>
        <w:t xml:space="preserve"> года по 31 </w:t>
      </w:r>
      <w:r w:rsidR="00654721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7D3FA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36897" w:rsidRPr="007D3FA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D3FAA">
        <w:rPr>
          <w:rFonts w:ascii="Times New Roman" w:eastAsia="Times New Roman" w:hAnsi="Times New Roman" w:cs="Times New Roman"/>
          <w:sz w:val="28"/>
          <w:szCs w:val="28"/>
        </w:rPr>
        <w:t xml:space="preserve"> года в судебные органы направлено </w:t>
      </w:r>
      <w:r w:rsidR="00B36897" w:rsidRPr="007D3FAA"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 w:rsidRPr="007D3FAA">
        <w:rPr>
          <w:rFonts w:ascii="Times New Roman" w:eastAsia="Times New Roman" w:hAnsi="Times New Roman" w:cs="Times New Roman"/>
          <w:sz w:val="28"/>
          <w:szCs w:val="28"/>
        </w:rPr>
        <w:t>исков</w:t>
      </w:r>
      <w:r w:rsidR="00B971CC" w:rsidRPr="007D3FAA">
        <w:rPr>
          <w:rFonts w:ascii="Times New Roman" w:eastAsia="Times New Roman" w:hAnsi="Times New Roman" w:cs="Times New Roman"/>
          <w:sz w:val="28"/>
          <w:szCs w:val="28"/>
        </w:rPr>
        <w:t xml:space="preserve">, из них </w:t>
      </w:r>
      <w:r w:rsidR="00AF51BC" w:rsidRPr="007D3FAA">
        <w:rPr>
          <w:rFonts w:ascii="Times New Roman" w:eastAsia="Times New Roman" w:hAnsi="Times New Roman" w:cs="Times New Roman"/>
          <w:sz w:val="28"/>
          <w:szCs w:val="28"/>
        </w:rPr>
        <w:t>4</w:t>
      </w:r>
      <w:r w:rsidR="00B971CC" w:rsidRPr="007D3FAA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7D3FAA">
        <w:rPr>
          <w:rFonts w:ascii="Times New Roman" w:eastAsia="Times New Roman" w:hAnsi="Times New Roman" w:cs="Times New Roman"/>
          <w:sz w:val="28"/>
          <w:szCs w:val="28"/>
        </w:rPr>
        <w:t xml:space="preserve"> о признании недобросовестными участниками закупок</w:t>
      </w:r>
      <w:r w:rsidR="00B971CC" w:rsidRPr="007D3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1CC" w:rsidRPr="007D3FAA">
        <w:rPr>
          <w:rFonts w:ascii="Times New Roman" w:eastAsia="Times New Roman" w:hAnsi="Times New Roman" w:cs="Times New Roman"/>
          <w:i/>
          <w:sz w:val="24"/>
          <w:szCs w:val="28"/>
        </w:rPr>
        <w:t>(3</w:t>
      </w:r>
      <w:r w:rsidRPr="007D3FAA">
        <w:rPr>
          <w:rFonts w:ascii="Times New Roman" w:eastAsia="Times New Roman" w:hAnsi="Times New Roman" w:cs="Times New Roman"/>
          <w:i/>
          <w:sz w:val="24"/>
          <w:szCs w:val="28"/>
        </w:rPr>
        <w:t xml:space="preserve"> ответчиков признаны недобросовестными участниками закупок и включены в реестр недобросовестных участников, по</w:t>
      </w:r>
      <w:r w:rsidR="00AF51BC" w:rsidRPr="007D3FAA">
        <w:rPr>
          <w:rFonts w:ascii="Times New Roman" w:eastAsia="Times New Roman" w:hAnsi="Times New Roman" w:cs="Times New Roman"/>
          <w:i/>
          <w:sz w:val="24"/>
          <w:szCs w:val="28"/>
        </w:rPr>
        <w:t xml:space="preserve"> 1</w:t>
      </w:r>
      <w:r w:rsidRPr="007D3FAA">
        <w:rPr>
          <w:rFonts w:ascii="Times New Roman" w:eastAsia="Times New Roman" w:hAnsi="Times New Roman" w:cs="Times New Roman"/>
          <w:i/>
          <w:sz w:val="24"/>
          <w:szCs w:val="28"/>
        </w:rPr>
        <w:t xml:space="preserve"> иск</w:t>
      </w:r>
      <w:r w:rsidR="00AF51BC" w:rsidRPr="007D3FAA">
        <w:rPr>
          <w:rFonts w:ascii="Times New Roman" w:eastAsia="Times New Roman" w:hAnsi="Times New Roman" w:cs="Times New Roman"/>
          <w:i/>
          <w:sz w:val="24"/>
          <w:szCs w:val="28"/>
        </w:rPr>
        <w:t>у</w:t>
      </w:r>
      <w:r w:rsidRPr="007D3FAA">
        <w:rPr>
          <w:rFonts w:ascii="Times New Roman" w:eastAsia="Times New Roman" w:hAnsi="Times New Roman" w:cs="Times New Roman"/>
          <w:i/>
          <w:sz w:val="24"/>
          <w:szCs w:val="28"/>
        </w:rPr>
        <w:t xml:space="preserve"> отказ</w:t>
      </w:r>
      <w:r w:rsidR="00AF51BC" w:rsidRPr="007D3FAA">
        <w:rPr>
          <w:rFonts w:ascii="Times New Roman" w:eastAsia="Times New Roman" w:hAnsi="Times New Roman" w:cs="Times New Roman"/>
          <w:i/>
          <w:sz w:val="24"/>
          <w:szCs w:val="28"/>
        </w:rPr>
        <w:t>ано в удовлетворении</w:t>
      </w:r>
      <w:r w:rsidR="00B971CC" w:rsidRPr="007D3FAA">
        <w:rPr>
          <w:rFonts w:ascii="Times New Roman" w:eastAsia="Times New Roman" w:hAnsi="Times New Roman" w:cs="Times New Roman"/>
          <w:i/>
          <w:sz w:val="24"/>
          <w:szCs w:val="28"/>
        </w:rPr>
        <w:t>)</w:t>
      </w:r>
      <w:r w:rsidR="00B971CC" w:rsidRPr="007D3F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3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1CC" w:rsidRPr="007D3FAA">
        <w:rPr>
          <w:rFonts w:ascii="Times New Roman" w:eastAsia="Times New Roman" w:hAnsi="Times New Roman" w:cs="Times New Roman"/>
          <w:sz w:val="28"/>
          <w:szCs w:val="28"/>
        </w:rPr>
        <w:t xml:space="preserve">4 – о взыскании неустойки </w:t>
      </w:r>
      <w:r w:rsidR="00B971CC" w:rsidRPr="007D3FAA">
        <w:rPr>
          <w:rFonts w:ascii="Times New Roman" w:eastAsia="Times New Roman" w:hAnsi="Times New Roman" w:cs="Times New Roman"/>
          <w:i/>
          <w:sz w:val="24"/>
          <w:szCs w:val="28"/>
        </w:rPr>
        <w:t>(</w:t>
      </w:r>
      <w:r w:rsidR="00FD092C" w:rsidRPr="007D3FAA">
        <w:rPr>
          <w:rFonts w:ascii="Times New Roman" w:eastAsia="Times New Roman" w:hAnsi="Times New Roman" w:cs="Times New Roman"/>
          <w:i/>
          <w:sz w:val="24"/>
          <w:szCs w:val="28"/>
        </w:rPr>
        <w:t>3 иска удовлетворены в полном объеме</w:t>
      </w:r>
      <w:r w:rsidR="00B971CC" w:rsidRPr="007D3FAA">
        <w:rPr>
          <w:rFonts w:ascii="Times New Roman" w:eastAsia="Times New Roman" w:hAnsi="Times New Roman" w:cs="Times New Roman"/>
          <w:i/>
          <w:sz w:val="24"/>
          <w:szCs w:val="28"/>
        </w:rPr>
        <w:t>)</w:t>
      </w:r>
      <w:r w:rsidR="00B971CC" w:rsidRPr="007D3FAA">
        <w:rPr>
          <w:rFonts w:ascii="Times New Roman" w:eastAsia="Times New Roman" w:hAnsi="Times New Roman" w:cs="Times New Roman"/>
          <w:sz w:val="28"/>
          <w:szCs w:val="28"/>
        </w:rPr>
        <w:t xml:space="preserve">, 1 - об оспаривании административного акта, действий (бездействий) Комиссии по рассмотрению заявок субъектов предпринимательства туристской деятельности на получение мер государственной поддержки </w:t>
      </w:r>
      <w:r w:rsidR="00B971CC" w:rsidRPr="007D3FAA">
        <w:rPr>
          <w:rFonts w:ascii="Times New Roman" w:eastAsia="Times New Roman" w:hAnsi="Times New Roman" w:cs="Times New Roman"/>
          <w:i/>
          <w:sz w:val="24"/>
          <w:szCs w:val="28"/>
        </w:rPr>
        <w:t>(отказано)</w:t>
      </w:r>
      <w:r w:rsidR="00FD092C" w:rsidRPr="007D3FAA">
        <w:rPr>
          <w:rFonts w:ascii="Times New Roman" w:eastAsia="Times New Roman" w:hAnsi="Times New Roman" w:cs="Times New Roman"/>
          <w:i/>
          <w:sz w:val="24"/>
          <w:szCs w:val="28"/>
        </w:rPr>
        <w:t>,</w:t>
      </w:r>
      <w:r w:rsidR="00B971CC" w:rsidRPr="007D3FAA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="00AF51BC" w:rsidRPr="007D3FA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71CC" w:rsidRPr="007D3FAA">
        <w:rPr>
          <w:rFonts w:ascii="Times New Roman" w:eastAsia="Times New Roman" w:hAnsi="Times New Roman" w:cs="Times New Roman"/>
          <w:sz w:val="28"/>
          <w:szCs w:val="28"/>
        </w:rPr>
        <w:t xml:space="preserve">жалоба на действия РГУ «ДГД по г. Астана» </w:t>
      </w:r>
      <w:r w:rsidR="00B971CC" w:rsidRPr="007D3FAA">
        <w:rPr>
          <w:rFonts w:ascii="Times New Roman" w:eastAsia="Times New Roman" w:hAnsi="Times New Roman" w:cs="Times New Roman"/>
          <w:i/>
          <w:sz w:val="24"/>
          <w:szCs w:val="28"/>
        </w:rPr>
        <w:t>(отказано)</w:t>
      </w:r>
      <w:r w:rsidR="00FD092C" w:rsidRPr="007D3FAA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="00FD092C" w:rsidRPr="007D3FA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F51BC" w:rsidRPr="007D3FA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F51BC" w:rsidRPr="007D3FAA">
        <w:t xml:space="preserve"> -  </w:t>
      </w:r>
      <w:r w:rsidR="00AF51BC" w:rsidRPr="007D3FAA">
        <w:rPr>
          <w:rFonts w:ascii="Times New Roman" w:hAnsi="Times New Roman" w:cs="Times New Roman"/>
          <w:sz w:val="28"/>
        </w:rPr>
        <w:t>о</w:t>
      </w:r>
      <w:r w:rsidR="00AF51BC" w:rsidRPr="007D3FAA">
        <w:rPr>
          <w:rFonts w:ascii="Times New Roman" w:eastAsia="Times New Roman" w:hAnsi="Times New Roman" w:cs="Times New Roman"/>
          <w:sz w:val="28"/>
          <w:szCs w:val="28"/>
        </w:rPr>
        <w:t xml:space="preserve"> признании незаконным и отмене уведомления о результатах проверки</w:t>
      </w:r>
      <w:r w:rsidR="00B971CC" w:rsidRPr="007D3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51BC" w:rsidRPr="007D3FAA">
        <w:rPr>
          <w:rFonts w:ascii="Times New Roman" w:eastAsia="Times New Roman" w:hAnsi="Times New Roman" w:cs="Times New Roman"/>
          <w:i/>
          <w:sz w:val="24"/>
          <w:szCs w:val="28"/>
        </w:rPr>
        <w:t>(удовлетворен в полном объеме)</w:t>
      </w:r>
      <w:r w:rsidR="00AF51BC" w:rsidRPr="007D3F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2777" w:rsidRPr="007D3FAA" w:rsidRDefault="00790C01" w:rsidP="0079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FAA">
        <w:rPr>
          <w:rFonts w:ascii="Times New Roman" w:eastAsia="Times New Roman" w:hAnsi="Times New Roman" w:cs="Times New Roman"/>
          <w:sz w:val="28"/>
          <w:szCs w:val="28"/>
        </w:rPr>
        <w:t>Взыскание с контрагента суммы неустойки (штрафы, пени) производится в строгом соответствии с условиями заключенного договора.</w:t>
      </w:r>
    </w:p>
    <w:p w:rsidR="00BD36D5" w:rsidRPr="007D3FAA" w:rsidRDefault="000A3A2F" w:rsidP="00790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FAA">
        <w:rPr>
          <w:rFonts w:ascii="Times New Roman" w:eastAsia="Times New Roman" w:hAnsi="Times New Roman" w:cs="Times New Roman"/>
          <w:iCs/>
          <w:sz w:val="28"/>
          <w:szCs w:val="32"/>
        </w:rPr>
        <w:t>П</w:t>
      </w:r>
      <w:r w:rsidR="00130103" w:rsidRPr="007D3FAA">
        <w:rPr>
          <w:rFonts w:ascii="Times New Roman" w:eastAsia="Times New Roman" w:hAnsi="Times New Roman" w:cs="Times New Roman"/>
          <w:iCs/>
          <w:sz w:val="28"/>
          <w:szCs w:val="32"/>
        </w:rPr>
        <w:t xml:space="preserve">о результатам аудита процессов управления дебиторской задолженностью, </w:t>
      </w:r>
      <w:r w:rsidR="00BD36D5" w:rsidRPr="007D3FAA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="00130103" w:rsidRPr="007D3FAA">
        <w:rPr>
          <w:rFonts w:ascii="Times New Roman" w:eastAsia="Times New Roman" w:hAnsi="Times New Roman" w:cs="Times New Roman"/>
          <w:sz w:val="28"/>
          <w:szCs w:val="28"/>
        </w:rPr>
        <w:t xml:space="preserve"> ПИР</w:t>
      </w:r>
      <w:r w:rsidR="00BD36D5" w:rsidRPr="007D3FAA">
        <w:rPr>
          <w:rFonts w:ascii="Times New Roman" w:eastAsia="Times New Roman" w:hAnsi="Times New Roman" w:cs="Times New Roman"/>
          <w:sz w:val="28"/>
          <w:szCs w:val="28"/>
        </w:rPr>
        <w:t xml:space="preserve"> не определен порядок мониторинга за дебиторской задолженностью </w:t>
      </w:r>
      <w:r w:rsidR="00C97D01" w:rsidRPr="007D3FAA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36D5" w:rsidRPr="007D3FAA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ответственное структурное подразделение, периодичная отчетность руководству, с указанием сроков погашения дебиторской задолженности, в том числе дат возникновения просроченной дебиторской задолженности, проводимые мероприятия по просроченной дебиторской задолженности и т.д.</w:t>
      </w:r>
      <w:r w:rsidR="00790C01" w:rsidRPr="007D3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31B5" w:rsidRPr="007D3FAA" w:rsidRDefault="000A3A2F" w:rsidP="006C31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FAA">
        <w:rPr>
          <w:rFonts w:ascii="Times New Roman" w:eastAsia="Times New Roman" w:hAnsi="Times New Roman" w:cs="Times New Roman"/>
          <w:sz w:val="28"/>
          <w:szCs w:val="28"/>
        </w:rPr>
        <w:t>В целях предотвращения конфликта интересов и аффилированности осуществляется Антикоррупционной комплаенс-службой Общества п</w:t>
      </w:r>
      <w:r w:rsidR="00336D22" w:rsidRPr="007D3FAA">
        <w:rPr>
          <w:rFonts w:ascii="Times New Roman" w:eastAsia="Times New Roman" w:hAnsi="Times New Roman" w:cs="Times New Roman"/>
          <w:sz w:val="28"/>
          <w:szCs w:val="28"/>
        </w:rPr>
        <w:t xml:space="preserve">роверка контрагентов. </w:t>
      </w:r>
    </w:p>
    <w:p w:rsidR="009A4C1B" w:rsidRPr="007D3FAA" w:rsidRDefault="00A34F19" w:rsidP="009A4C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D3FAA">
        <w:rPr>
          <w:rFonts w:ascii="Times New Roman" w:eastAsia="Calibri" w:hAnsi="Times New Roman" w:cs="Times New Roman"/>
          <w:sz w:val="28"/>
        </w:rPr>
        <w:t>Фактов за</w:t>
      </w:r>
      <w:r w:rsidR="007D2132" w:rsidRPr="007D3FAA">
        <w:rPr>
          <w:rFonts w:ascii="Times New Roman" w:eastAsia="Calibri" w:hAnsi="Times New Roman" w:cs="Times New Roman"/>
          <w:sz w:val="28"/>
        </w:rPr>
        <w:t xml:space="preserve">ключения сделок с </w:t>
      </w:r>
      <w:r w:rsidRPr="007D3FAA">
        <w:rPr>
          <w:rFonts w:ascii="Times New Roman" w:eastAsia="Calibri" w:hAnsi="Times New Roman" w:cs="Times New Roman"/>
          <w:sz w:val="28"/>
        </w:rPr>
        <w:t xml:space="preserve">неблагонадежными </w:t>
      </w:r>
      <w:r w:rsidR="007D2132" w:rsidRPr="007D3FAA">
        <w:rPr>
          <w:rFonts w:ascii="Times New Roman" w:eastAsia="Calibri" w:hAnsi="Times New Roman" w:cs="Times New Roman"/>
          <w:sz w:val="28"/>
        </w:rPr>
        <w:t xml:space="preserve">поставщиками, </w:t>
      </w:r>
      <w:r w:rsidRPr="007D3FAA">
        <w:rPr>
          <w:rFonts w:ascii="Times New Roman" w:eastAsia="Calibri" w:hAnsi="Times New Roman" w:cs="Times New Roman"/>
          <w:sz w:val="28"/>
        </w:rPr>
        <w:t xml:space="preserve">а также </w:t>
      </w:r>
      <w:r w:rsidR="007D2132" w:rsidRPr="007D3FAA">
        <w:rPr>
          <w:rFonts w:ascii="Times New Roman" w:eastAsia="Calibri" w:hAnsi="Times New Roman" w:cs="Times New Roman"/>
          <w:sz w:val="28"/>
        </w:rPr>
        <w:t>признанным аффилированными по отношению к Обществу</w:t>
      </w:r>
      <w:r w:rsidRPr="007D3FAA">
        <w:rPr>
          <w:rFonts w:ascii="Times New Roman" w:eastAsia="Calibri" w:hAnsi="Times New Roman" w:cs="Times New Roman"/>
          <w:sz w:val="28"/>
        </w:rPr>
        <w:t xml:space="preserve"> не допущено</w:t>
      </w:r>
      <w:r w:rsidR="007D2132" w:rsidRPr="007D3FAA">
        <w:rPr>
          <w:rFonts w:ascii="Times New Roman" w:eastAsia="Calibri" w:hAnsi="Times New Roman" w:cs="Times New Roman"/>
          <w:sz w:val="28"/>
        </w:rPr>
        <w:t>.</w:t>
      </w:r>
    </w:p>
    <w:p w:rsidR="00C97D01" w:rsidRPr="007D3FAA" w:rsidRDefault="00C97D01" w:rsidP="009A4C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7D3FAA">
        <w:rPr>
          <w:rFonts w:ascii="Times New Roman" w:eastAsia="Calibri" w:hAnsi="Times New Roman" w:cs="Times New Roman"/>
          <w:b/>
          <w:i/>
          <w:sz w:val="28"/>
        </w:rPr>
        <w:t>Рекомендации</w:t>
      </w:r>
      <w:r w:rsidRPr="007D3FAA">
        <w:rPr>
          <w:rFonts w:ascii="Times New Roman" w:eastAsia="Calibri" w:hAnsi="Times New Roman" w:cs="Times New Roman"/>
          <w:b/>
          <w:sz w:val="28"/>
        </w:rPr>
        <w:t>:</w:t>
      </w:r>
    </w:p>
    <w:p w:rsidR="00435A31" w:rsidRPr="007D3FAA" w:rsidRDefault="000A3A2F" w:rsidP="00435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</w:rPr>
      </w:pPr>
      <w:r w:rsidRPr="007D3FAA">
        <w:rPr>
          <w:rFonts w:ascii="Times New Roman" w:eastAsia="Calibri" w:hAnsi="Times New Roman" w:cs="Times New Roman"/>
          <w:i/>
          <w:sz w:val="28"/>
        </w:rPr>
        <w:t>- пров</w:t>
      </w:r>
      <w:r w:rsidR="00086465" w:rsidRPr="007D3FAA">
        <w:rPr>
          <w:rFonts w:ascii="Times New Roman" w:eastAsia="Calibri" w:hAnsi="Times New Roman" w:cs="Times New Roman"/>
          <w:i/>
          <w:sz w:val="28"/>
        </w:rPr>
        <w:t xml:space="preserve">ести проверку заключения договоров </w:t>
      </w:r>
      <w:r w:rsidR="00435A31" w:rsidRPr="007D3FAA">
        <w:rPr>
          <w:rFonts w:ascii="Times New Roman" w:eastAsia="Calibri" w:hAnsi="Times New Roman" w:cs="Times New Roman"/>
          <w:i/>
          <w:sz w:val="28"/>
        </w:rPr>
        <w:t>№№61 и 62 от 27.11.2023 года, их</w:t>
      </w:r>
      <w:r w:rsidRPr="007D3FAA">
        <w:rPr>
          <w:rFonts w:ascii="Times New Roman" w:eastAsia="Calibri" w:hAnsi="Times New Roman" w:cs="Times New Roman"/>
          <w:i/>
          <w:sz w:val="28"/>
        </w:rPr>
        <w:t xml:space="preserve"> </w:t>
      </w:r>
      <w:r w:rsidR="00654721">
        <w:rPr>
          <w:rFonts w:ascii="Times New Roman" w:eastAsia="Calibri" w:hAnsi="Times New Roman" w:cs="Times New Roman"/>
          <w:i/>
          <w:sz w:val="28"/>
        </w:rPr>
        <w:t xml:space="preserve">законности, </w:t>
      </w:r>
      <w:r w:rsidRPr="007D3FAA">
        <w:rPr>
          <w:rFonts w:ascii="Times New Roman" w:eastAsia="Calibri" w:hAnsi="Times New Roman" w:cs="Times New Roman"/>
          <w:i/>
          <w:sz w:val="28"/>
        </w:rPr>
        <w:t>обоснованности и эффективности;</w:t>
      </w:r>
      <w:r w:rsidR="00435A31" w:rsidRPr="007D3FAA">
        <w:rPr>
          <w:rFonts w:ascii="Times New Roman" w:eastAsia="Calibri" w:hAnsi="Times New Roman" w:cs="Times New Roman"/>
          <w:i/>
          <w:sz w:val="28"/>
        </w:rPr>
        <w:t xml:space="preserve"> </w:t>
      </w:r>
    </w:p>
    <w:p w:rsidR="00C97D01" w:rsidRPr="007D3FAA" w:rsidRDefault="00C97D01" w:rsidP="00C97D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</w:rPr>
      </w:pPr>
      <w:r w:rsidRPr="007D3FAA">
        <w:rPr>
          <w:rFonts w:ascii="Times New Roman" w:eastAsia="Calibri" w:hAnsi="Times New Roman" w:cs="Times New Roman"/>
          <w:i/>
          <w:sz w:val="28"/>
        </w:rPr>
        <w:lastRenderedPageBreak/>
        <w:t>- внести изменения и дополнения в Правила претензионно-исковой работы в части процедуры проведения мониторинга за дебиторской задолженностью;</w:t>
      </w:r>
    </w:p>
    <w:p w:rsidR="00C97D01" w:rsidRDefault="007A0A9A" w:rsidP="000864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FAA">
        <w:rPr>
          <w:rFonts w:ascii="Times New Roman" w:eastAsia="Calibri" w:hAnsi="Times New Roman" w:cs="Times New Roman"/>
          <w:i/>
          <w:sz w:val="28"/>
        </w:rPr>
        <w:t>- проводить регулярные проверки и оценки текущего состояния выполнения договорных обязательств</w:t>
      </w:r>
      <w:r w:rsidR="00086465" w:rsidRPr="007D3FAA">
        <w:rPr>
          <w:rFonts w:ascii="Times New Roman" w:hAnsi="Times New Roman" w:cs="Times New Roman"/>
          <w:i/>
          <w:sz w:val="28"/>
          <w:szCs w:val="28"/>
        </w:rPr>
        <w:t>.</w:t>
      </w:r>
    </w:p>
    <w:p w:rsidR="00527B60" w:rsidRDefault="00527B60" w:rsidP="00830EB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890" w:rsidRPr="00830EB0" w:rsidRDefault="00B40CE9" w:rsidP="00830EB0">
      <w:pPr>
        <w:tabs>
          <w:tab w:val="left" w:pos="993"/>
        </w:tabs>
        <w:spacing w:after="0"/>
        <w:ind w:firstLine="709"/>
        <w:jc w:val="both"/>
        <w:rPr>
          <w:b/>
          <w:sz w:val="28"/>
          <w:szCs w:val="28"/>
        </w:rPr>
      </w:pPr>
      <w:r w:rsidRPr="00830EB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F1890" w:rsidRPr="00830EB0">
        <w:rPr>
          <w:rFonts w:ascii="Times New Roman" w:hAnsi="Times New Roman" w:cs="Times New Roman"/>
          <w:b/>
          <w:sz w:val="28"/>
          <w:szCs w:val="28"/>
        </w:rPr>
        <w:t>Иные вопросы, вытекающие из организационно-управленческой деятельности</w:t>
      </w:r>
    </w:p>
    <w:p w:rsidR="00B528BD" w:rsidRPr="00C97D01" w:rsidRDefault="00C97D01" w:rsidP="00B528BD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 w:rsidR="00B528BD" w:rsidRPr="00C97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7DA2" w:rsidRPr="00C97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528BD" w:rsidRPr="00C97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 организации закупок:</w:t>
      </w:r>
    </w:p>
    <w:p w:rsidR="00B528BD" w:rsidRPr="00FA7DA2" w:rsidRDefault="00B528BD" w:rsidP="00FA7DA2">
      <w:pPr>
        <w:tabs>
          <w:tab w:val="left" w:pos="993"/>
          <w:tab w:val="left" w:pos="156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FA7DA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A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акупок </w:t>
      </w:r>
      <w:r w:rsidR="00FA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Обществе </w:t>
      </w:r>
      <w:r w:rsidRPr="00FA7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регламентируется</w:t>
      </w:r>
      <w:r w:rsidR="005A65EA" w:rsidRPr="005A65EA">
        <w:t xml:space="preserve"> </w:t>
      </w:r>
      <w:r w:rsidR="005A65EA" w:rsidRPr="005A65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5A65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A65EA" w:rsidRPr="005A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«О закупках отдельных субъектов квазигосударственного сектора»</w:t>
      </w:r>
      <w:r w:rsidR="005A65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DA2" w:rsidRPr="00FA7D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FA7DA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FA7DA2" w:rsidRPr="00FA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</w:t>
      </w:r>
      <w:r w:rsidRPr="00FA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 </w:t>
      </w:r>
      <w:r w:rsidR="00FA7D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 w:rsidR="005A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</w:t>
      </w:r>
      <w:r w:rsidRPr="00FA7DA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закупки осуществляются на основании представленных структурными подразделениями</w:t>
      </w:r>
      <w:r w:rsidR="00FA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</w:t>
      </w:r>
      <w:r w:rsidRPr="00FA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что обеспечивает прозрачность процесса.</w:t>
      </w:r>
    </w:p>
    <w:p w:rsidR="00B528BD" w:rsidRPr="00FA7DA2" w:rsidRDefault="00B528BD" w:rsidP="00B528BD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спецификации, квалификационные требования и конкурсная документация разрабатываются и утверждаются на основании установленных форм и процедур. Это минимизирует возможность неправомерного отклонения заявок потенциальных поставщиков и заключения договоров на завышенные суммы.</w:t>
      </w:r>
    </w:p>
    <w:p w:rsidR="00B528BD" w:rsidRPr="00FA7DA2" w:rsidRDefault="00B528BD" w:rsidP="00B528BD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меры и установленные процедуры обеспечивают прозрачность, подотчетность и эффективность в бюджетном планировании и проведении закупок.</w:t>
      </w:r>
    </w:p>
    <w:p w:rsidR="00B528BD" w:rsidRPr="007D01BF" w:rsidRDefault="007A5B6A" w:rsidP="00B528BD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план закупок товаров, работ и услуг акционерного общества «Национальная компания «Kazakh Tourism» на 2024 год </w:t>
      </w:r>
      <w:r w:rsidR="00B528BD" w:rsidRPr="007D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  <w:r w:rsidR="00654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</w:t>
      </w:r>
      <w:r w:rsidR="00B528BD" w:rsidRPr="007D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1BF">
        <w:rPr>
          <w:rFonts w:ascii="Times New Roman" w:eastAsia="Times New Roman" w:hAnsi="Times New Roman" w:cs="Times New Roman"/>
          <w:sz w:val="28"/>
          <w:szCs w:val="28"/>
          <w:lang w:eastAsia="ru-RU"/>
        </w:rPr>
        <w:t>904 046,</w:t>
      </w:r>
      <w:r w:rsidR="00B528BD" w:rsidRPr="007D01BF">
        <w:rPr>
          <w:rFonts w:ascii="Times New Roman" w:eastAsia="Times New Roman" w:hAnsi="Times New Roman" w:cs="Times New Roman"/>
          <w:sz w:val="28"/>
          <w:szCs w:val="28"/>
          <w:lang w:eastAsia="ru-RU"/>
        </w:rPr>
        <w:t>3 тыс. тенге.</w:t>
      </w:r>
    </w:p>
    <w:p w:rsidR="00B528BD" w:rsidRPr="00FC02FB" w:rsidRDefault="00B528BD" w:rsidP="00B528BD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Заключено </w:t>
      </w:r>
      <w:r w:rsidR="00AF51BC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547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6547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</w:t>
      </w:r>
      <w:r w:rsidR="00AF51BC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D735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2635">
        <w:rPr>
          <w:rFonts w:ascii="Times New Roman" w:eastAsia="Times New Roman" w:hAnsi="Times New Roman" w:cs="Times New Roman"/>
          <w:sz w:val="28"/>
          <w:szCs w:val="28"/>
          <w:lang w:eastAsia="ru-RU"/>
        </w:rPr>
        <w:t>6 963</w:t>
      </w:r>
      <w:r w:rsidR="007A5B6A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26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тенге.</w:t>
      </w:r>
    </w:p>
    <w:p w:rsidR="00B528BD" w:rsidRPr="00FC02FB" w:rsidRDefault="00B528BD" w:rsidP="00B528BD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закупок:</w:t>
      </w:r>
    </w:p>
    <w:p w:rsidR="00B528BD" w:rsidRPr="00FC02FB" w:rsidRDefault="00B528BD" w:rsidP="00B528BD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запросом ценовых предложений </w:t>
      </w:r>
      <w:r w:rsidR="00CC6BD6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28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5B6A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0C7223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A5B6A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 1</w:t>
      </w:r>
      <w:r w:rsidR="001F20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286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542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8286A">
        <w:rPr>
          <w:rFonts w:ascii="Times New Roman" w:eastAsia="Times New Roman" w:hAnsi="Times New Roman" w:cs="Times New Roman"/>
          <w:sz w:val="28"/>
          <w:szCs w:val="28"/>
          <w:lang w:eastAsia="ru-RU"/>
        </w:rPr>
        <w:t>721</w:t>
      </w: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тенге (</w:t>
      </w:r>
      <w:r w:rsidR="000C7223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3796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B528BD" w:rsidRPr="00FC02FB" w:rsidRDefault="00B528BD" w:rsidP="00B528BD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одного источника путем прямого заключения договора</w:t>
      </w:r>
      <w:r w:rsidR="00071ED1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ED1" w:rsidRPr="00FC02F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(далее - один источник)</w:t>
      </w:r>
      <w:r w:rsidRPr="00FC02F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="00682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</w:t>
      </w:r>
      <w:r w:rsidR="007A5B6A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</w:t>
      </w: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="000C7223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68286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C7223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8286A"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="000C7223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86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тенге (</w:t>
      </w:r>
      <w:r w:rsidR="000C7223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337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379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25427C" w:rsidRPr="0025427C" w:rsidRDefault="00B528BD" w:rsidP="00B528BD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C7223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одного источника по </w:t>
      </w:r>
      <w:r w:rsidR="007D01BF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несостоявшимся</w:t>
      </w:r>
      <w:r w:rsidR="000C7223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закупкам после ЗЦП 1</w:t>
      </w:r>
      <w:r w:rsidR="0025427C" w:rsidRPr="0025427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A5B6A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</w:t>
      </w:r>
      <w:r w:rsidR="000C7223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2</w:t>
      </w:r>
      <w:r w:rsidR="00BC26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7223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635">
        <w:rPr>
          <w:rFonts w:ascii="Times New Roman" w:eastAsia="Times New Roman" w:hAnsi="Times New Roman" w:cs="Times New Roman"/>
          <w:sz w:val="28"/>
          <w:szCs w:val="28"/>
          <w:lang w:eastAsia="ru-RU"/>
        </w:rPr>
        <w:t>640</w:t>
      </w:r>
      <w:r w:rsidR="000C7223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263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C7223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ыс. тенге (</w:t>
      </w:r>
      <w:r w:rsidR="000C7223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37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3796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25427C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B528BD" w:rsidRPr="00FC02FB" w:rsidRDefault="00B528BD" w:rsidP="00B528BD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Экономия по результатам проведенных закупок </w:t>
      </w:r>
      <w:r w:rsidR="008F5843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</w:t>
      </w: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8F5843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44D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F5843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731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C44D5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44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тенге.</w:t>
      </w:r>
    </w:p>
    <w:p w:rsidR="00A44CCC" w:rsidRDefault="005D4F8F" w:rsidP="00B528BD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71ED1" w:rsidRPr="00FC02F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жегодно наблюдается тенденция снижения</w:t>
      </w:r>
      <w:r w:rsidR="0007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Обществом закупок способом из одного источника и применение конкурентных</w:t>
      </w:r>
      <w:r w:rsidR="003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способов закупок. В тоже время, </w:t>
      </w:r>
      <w:r w:rsidR="00071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уменьшение закупок из одного источника в количественном отношении, в денежном эквиваленте закупка остается наиболее высокой. Необходимо отметить, что закупка из одного источника</w:t>
      </w:r>
      <w:r w:rsidR="00ED7D97" w:rsidRPr="00ED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одной из наиболее уязвимых </w:t>
      </w:r>
      <w:r w:rsidR="008F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закупок </w:t>
      </w:r>
      <w:r w:rsidR="00ED7D97" w:rsidRPr="00ED7D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возникновения коррупционных рисков</w:t>
      </w:r>
      <w:r w:rsidR="00305A4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таких как р</w:t>
      </w:r>
      <w:r w:rsidR="00305A40" w:rsidRPr="00305A40">
        <w:rPr>
          <w:rFonts w:ascii="Times New Roman" w:hAnsi="Times New Roman" w:cs="Times New Roman"/>
          <w:sz w:val="28"/>
          <w:szCs w:val="28"/>
        </w:rPr>
        <w:t xml:space="preserve">иск завышения стоимости </w:t>
      </w:r>
      <w:r w:rsidR="00305A40">
        <w:rPr>
          <w:rFonts w:ascii="Times New Roman" w:hAnsi="Times New Roman" w:cs="Times New Roman"/>
          <w:sz w:val="28"/>
          <w:szCs w:val="28"/>
        </w:rPr>
        <w:t>договора</w:t>
      </w:r>
      <w:r w:rsidR="00305A40" w:rsidRPr="00305A40">
        <w:rPr>
          <w:rFonts w:ascii="Times New Roman" w:hAnsi="Times New Roman" w:cs="Times New Roman"/>
          <w:sz w:val="28"/>
          <w:szCs w:val="28"/>
        </w:rPr>
        <w:t xml:space="preserve">, заключение договоров с аффилированными лицами, формальное обоснование </w:t>
      </w:r>
      <w:r w:rsidR="00305A40" w:rsidRPr="00305A40">
        <w:rPr>
          <w:rFonts w:ascii="Times New Roman" w:hAnsi="Times New Roman" w:cs="Times New Roman"/>
          <w:sz w:val="28"/>
          <w:szCs w:val="28"/>
        </w:rPr>
        <w:lastRenderedPageBreak/>
        <w:t>выбора поставщика, риск «откатов» и взяток, затрудненный контроль за целевым использованием средств</w:t>
      </w:r>
      <w:r w:rsidR="00ED7D97" w:rsidRPr="00305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08A" w:rsidRPr="009F108A" w:rsidRDefault="009F108A" w:rsidP="009F108A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 год, фактов пересмотра или отмены закупок по результатам камерального контроля со стороны органов государственного аудита не производилось.</w:t>
      </w:r>
    </w:p>
    <w:p w:rsidR="00B528BD" w:rsidRPr="00C07CEA" w:rsidRDefault="00B528BD" w:rsidP="00B528BD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7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Рекомендация:</w:t>
      </w:r>
    </w:p>
    <w:p w:rsidR="00B528BD" w:rsidRPr="00C07CEA" w:rsidRDefault="00B528BD" w:rsidP="00B528BD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7C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обеспечить контроль за планированием, подготовкой и проведением закупок</w:t>
      </w:r>
      <w:r w:rsidR="007A5B6A" w:rsidRPr="00C07C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товаров, работ и услуг</w:t>
      </w:r>
      <w:r w:rsidRPr="00C07C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B528BD" w:rsidRPr="00C07CEA" w:rsidRDefault="00C07CEA" w:rsidP="00B528BD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продолжить работу по снижению закупок из одного источника</w:t>
      </w:r>
      <w:r w:rsidR="00B528BD" w:rsidRPr="00C07C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E1281" w:rsidRDefault="00DE1281" w:rsidP="00A463B5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890" w:rsidRPr="00DF1890" w:rsidRDefault="00DF1890" w:rsidP="00A463B5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C97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F1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D3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D39E1" w:rsidRPr="00DF1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рганизация </w:t>
      </w:r>
      <w:r w:rsidRPr="00DF1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по противодействию коррупции</w:t>
      </w:r>
    </w:p>
    <w:p w:rsidR="00A95313" w:rsidRPr="00A95313" w:rsidRDefault="00A95313" w:rsidP="00A953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Обязанность вырабатывать и организовывать меры по профилактике и недопущению коррупционных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равонарушений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Обществе 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>возложена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Антикоррупционную комплаенс-службу (далее - АКС) Общества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313" w:rsidRPr="00A95313" w:rsidRDefault="00A95313" w:rsidP="00A953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АКС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 проводит анализ состояния законности</w:t>
      </w:r>
      <w:r w:rsidR="005D4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противодействия коррупции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313" w:rsidRPr="00A95313" w:rsidRDefault="00A95313" w:rsidP="00A953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Также на </w:t>
      </w:r>
      <w:r>
        <w:rPr>
          <w:rFonts w:ascii="Times New Roman" w:eastAsia="Times New Roman" w:hAnsi="Times New Roman" w:cs="Times New Roman"/>
          <w:sz w:val="28"/>
          <w:szCs w:val="28"/>
        </w:rPr>
        <w:t>АКС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 возложены функции по анализу коррупционных рисков и их пресечению, а также проверке соблюдения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должностными лицами Общества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>, принятых на себя антикоррупционных ограничений.</w:t>
      </w:r>
    </w:p>
    <w:p w:rsidR="00A95313" w:rsidRPr="00A95313" w:rsidRDefault="00A95313" w:rsidP="00A953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В ходе анализа не установлены факты несвоевременного принятия или непринятия </w:t>
      </w:r>
      <w:r w:rsidR="006D5A2C">
        <w:rPr>
          <w:rFonts w:ascii="Times New Roman" w:eastAsia="Times New Roman" w:hAnsi="Times New Roman" w:cs="Times New Roman"/>
          <w:sz w:val="28"/>
          <w:szCs w:val="28"/>
        </w:rPr>
        <w:t>должностными лицами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 антикоррупционных ограничений.</w:t>
      </w:r>
    </w:p>
    <w:p w:rsidR="00A95313" w:rsidRPr="00A95313" w:rsidRDefault="006D5A2C" w:rsidP="00A953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Обществом</w:t>
      </w:r>
      <w:r w:rsidR="00A95313" w:rsidRPr="00A95313">
        <w:rPr>
          <w:rFonts w:ascii="Times New Roman" w:eastAsia="Times New Roman" w:hAnsi="Times New Roman" w:cs="Times New Roman"/>
          <w:sz w:val="28"/>
          <w:szCs w:val="28"/>
        </w:rPr>
        <w:t xml:space="preserve"> на постоянной основе проводится работа по профилактике коррупционных проявлений в собственных рядах, а также обеспечению соблюдения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работниками</w:t>
      </w:r>
      <w:r w:rsidR="006D348D">
        <w:rPr>
          <w:rFonts w:ascii="Times New Roman" w:eastAsia="Times New Roman" w:hAnsi="Times New Roman" w:cs="Times New Roman"/>
          <w:sz w:val="28"/>
          <w:szCs w:val="28"/>
        </w:rPr>
        <w:t xml:space="preserve"> кодекса деловой и корпоративной этики.</w:t>
      </w:r>
    </w:p>
    <w:p w:rsidR="00A95313" w:rsidRPr="00A95313" w:rsidRDefault="00A95313" w:rsidP="00A953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За анализируемый период </w:t>
      </w:r>
      <w:r w:rsidR="006D348D">
        <w:rPr>
          <w:rFonts w:ascii="Times New Roman" w:eastAsia="Times New Roman" w:hAnsi="Times New Roman" w:cs="Times New Roman"/>
          <w:sz w:val="28"/>
          <w:szCs w:val="28"/>
        </w:rPr>
        <w:t>уполномоченными органами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 фактов задержаний </w:t>
      </w:r>
      <w:r w:rsidR="006D348D">
        <w:rPr>
          <w:rFonts w:ascii="Times New Roman" w:eastAsia="Times New Roman" w:hAnsi="Times New Roman" w:cs="Times New Roman"/>
          <w:sz w:val="28"/>
          <w:szCs w:val="28"/>
        </w:rPr>
        <w:t xml:space="preserve">работников Общества 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>за совершение коррупционных преступлений не имелось.</w:t>
      </w:r>
    </w:p>
    <w:p w:rsidR="00A95313" w:rsidRPr="00A95313" w:rsidRDefault="00A95313" w:rsidP="00A953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В целях повышения эффективности деятельности, формирования устойчивой, эффективно функционирующей системы, профилактики </w:t>
      </w:r>
      <w:r w:rsidR="006D348D">
        <w:rPr>
          <w:rFonts w:ascii="Times New Roman" w:eastAsia="Times New Roman" w:hAnsi="Times New Roman" w:cs="Times New Roman"/>
          <w:sz w:val="28"/>
          <w:szCs w:val="28"/>
        </w:rPr>
        <w:t xml:space="preserve">коррупционных 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правонарушений продолжена практика проведения </w:t>
      </w:r>
      <w:r w:rsidR="006D348D">
        <w:rPr>
          <w:rFonts w:ascii="Times New Roman" w:eastAsia="Times New Roman" w:hAnsi="Times New Roman" w:cs="Times New Roman"/>
          <w:sz w:val="28"/>
          <w:szCs w:val="28"/>
        </w:rPr>
        <w:t>семинаров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, публикаций материалов </w:t>
      </w:r>
      <w:r w:rsidR="006D348D">
        <w:rPr>
          <w:rFonts w:ascii="Times New Roman" w:eastAsia="Times New Roman" w:hAnsi="Times New Roman" w:cs="Times New Roman"/>
          <w:sz w:val="28"/>
          <w:szCs w:val="28"/>
        </w:rPr>
        <w:t>на интернет – ресурсе Общества.</w:t>
      </w:r>
    </w:p>
    <w:p w:rsidR="00A95313" w:rsidRPr="00A95313" w:rsidRDefault="00A95313" w:rsidP="00A953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канала сообщения информации о коррупционных проявлениях в </w:t>
      </w:r>
      <w:r w:rsidR="006D348D">
        <w:rPr>
          <w:rFonts w:ascii="Times New Roman" w:eastAsia="Times New Roman" w:hAnsi="Times New Roman" w:cs="Times New Roman"/>
          <w:sz w:val="28"/>
          <w:szCs w:val="28"/>
        </w:rPr>
        <w:t>Обществе функционирует</w:t>
      </w:r>
      <w:r w:rsidR="005D4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48D">
        <w:rPr>
          <w:rFonts w:ascii="Times New Roman" w:eastAsia="Times New Roman" w:hAnsi="Times New Roman" w:cs="Times New Roman"/>
          <w:sz w:val="28"/>
          <w:szCs w:val="28"/>
        </w:rPr>
        <w:t>«горяч</w:t>
      </w:r>
      <w:r w:rsidR="005D4F8F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6D348D">
        <w:rPr>
          <w:rFonts w:ascii="Times New Roman" w:eastAsia="Times New Roman" w:hAnsi="Times New Roman" w:cs="Times New Roman"/>
          <w:sz w:val="28"/>
          <w:szCs w:val="28"/>
        </w:rPr>
        <w:t xml:space="preserve"> лини</w:t>
      </w:r>
      <w:r w:rsidR="005D4F8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D348D">
        <w:rPr>
          <w:rFonts w:ascii="Times New Roman" w:eastAsia="Times New Roman" w:hAnsi="Times New Roman" w:cs="Times New Roman"/>
          <w:sz w:val="28"/>
          <w:szCs w:val="28"/>
        </w:rPr>
        <w:t xml:space="preserve">»: 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телефон доверия и </w:t>
      </w:r>
      <w:r w:rsidR="006D348D">
        <w:rPr>
          <w:rFonts w:ascii="Times New Roman" w:eastAsia="Times New Roman" w:hAnsi="Times New Roman" w:cs="Times New Roman"/>
          <w:sz w:val="28"/>
          <w:szCs w:val="28"/>
        </w:rPr>
        <w:t>электронная почта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>. За а</w:t>
      </w:r>
      <w:r w:rsidR="006D348D">
        <w:rPr>
          <w:rFonts w:ascii="Times New Roman" w:eastAsia="Times New Roman" w:hAnsi="Times New Roman" w:cs="Times New Roman"/>
          <w:sz w:val="28"/>
          <w:szCs w:val="28"/>
        </w:rPr>
        <w:t xml:space="preserve">нализируемый период на электронную почту поступило одно обращение, не относящееся к </w:t>
      </w:r>
      <w:r w:rsidR="00DE1281">
        <w:rPr>
          <w:rFonts w:ascii="Times New Roman" w:eastAsia="Times New Roman" w:hAnsi="Times New Roman" w:cs="Times New Roman"/>
          <w:sz w:val="28"/>
          <w:szCs w:val="28"/>
        </w:rPr>
        <w:t xml:space="preserve">вопросам </w:t>
      </w:r>
      <w:r w:rsidR="006D348D">
        <w:rPr>
          <w:rFonts w:ascii="Times New Roman" w:eastAsia="Times New Roman" w:hAnsi="Times New Roman" w:cs="Times New Roman"/>
          <w:sz w:val="28"/>
          <w:szCs w:val="28"/>
        </w:rPr>
        <w:t>коррупционны</w:t>
      </w:r>
      <w:r w:rsidR="00DE128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6D348D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="00DE1281">
        <w:rPr>
          <w:rFonts w:ascii="Times New Roman" w:eastAsia="Times New Roman" w:hAnsi="Times New Roman" w:cs="Times New Roman"/>
          <w:sz w:val="28"/>
          <w:szCs w:val="28"/>
        </w:rPr>
        <w:t>авонарушений</w:t>
      </w:r>
      <w:r w:rsidR="005D4F8F">
        <w:rPr>
          <w:rFonts w:ascii="Times New Roman" w:eastAsia="Times New Roman" w:hAnsi="Times New Roman" w:cs="Times New Roman"/>
          <w:sz w:val="28"/>
          <w:szCs w:val="28"/>
        </w:rPr>
        <w:t xml:space="preserve"> Общества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313" w:rsidRDefault="00A95313" w:rsidP="00A953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В рамках Правил осуществления проектного управления </w:t>
      </w:r>
      <w:r w:rsidRPr="006D348D">
        <w:rPr>
          <w:rFonts w:ascii="Times New Roman" w:eastAsia="Times New Roman" w:hAnsi="Times New Roman" w:cs="Times New Roman"/>
          <w:i/>
          <w:sz w:val="24"/>
          <w:szCs w:val="28"/>
        </w:rPr>
        <w:t>(утверждены постановлением Правительства №358 от 31.05.2021г.)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D348D">
        <w:rPr>
          <w:rFonts w:ascii="Times New Roman" w:eastAsia="Times New Roman" w:hAnsi="Times New Roman" w:cs="Times New Roman"/>
          <w:sz w:val="28"/>
          <w:szCs w:val="28"/>
        </w:rPr>
        <w:t xml:space="preserve">АКС Общества 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t>реализуется проект Типовое базовое направление №4 «Предупреждение и противодействие коррупции» (далее – ТБН №4).</w:t>
      </w:r>
    </w:p>
    <w:p w:rsidR="00DE1281" w:rsidRPr="00476BDB" w:rsidRDefault="00DE1281" w:rsidP="00DE12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D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 Республики Казахстан по противодействию коррупции как уполномоченный орган обеспечивает разработку, координацию внедрения, методологическую поддержку и мониторинг исполнения по ТБН №4.</w:t>
      </w:r>
    </w:p>
    <w:p w:rsidR="00A95313" w:rsidRPr="00A95313" w:rsidRDefault="00A95313" w:rsidP="00A953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313">
        <w:rPr>
          <w:rFonts w:ascii="Times New Roman" w:eastAsia="Times New Roman" w:hAnsi="Times New Roman" w:cs="Times New Roman"/>
          <w:sz w:val="28"/>
          <w:szCs w:val="28"/>
        </w:rPr>
        <w:t xml:space="preserve">Основной его целью является обеспечение эффективности реализации </w:t>
      </w:r>
      <w:r w:rsidRPr="00A95313">
        <w:rPr>
          <w:rFonts w:ascii="Times New Roman" w:eastAsia="Times New Roman" w:hAnsi="Times New Roman" w:cs="Times New Roman"/>
          <w:sz w:val="28"/>
          <w:szCs w:val="28"/>
        </w:rPr>
        <w:lastRenderedPageBreak/>
        <w:t>антикоррупционной политики посредством повышения качества организации работы государственных органов и организаций квазигосударственного сектора по превенции коррупции.</w:t>
      </w:r>
    </w:p>
    <w:p w:rsidR="00A95313" w:rsidRPr="00A95313" w:rsidRDefault="00A95313" w:rsidP="00A953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313">
        <w:rPr>
          <w:rFonts w:ascii="Times New Roman" w:eastAsia="Times New Roman" w:hAnsi="Times New Roman" w:cs="Times New Roman"/>
          <w:sz w:val="28"/>
          <w:szCs w:val="28"/>
        </w:rPr>
        <w:t>Реализация ТБН №4 охватывает как деятельность госоргана, так и его ведомств, территориальных подразделений и подведомственных субъектов квазигосударственного сектора.</w:t>
      </w:r>
    </w:p>
    <w:p w:rsidR="00A95313" w:rsidRPr="00A95313" w:rsidRDefault="00A95313" w:rsidP="00A953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313">
        <w:rPr>
          <w:rFonts w:ascii="Times New Roman" w:eastAsia="Times New Roman" w:hAnsi="Times New Roman" w:cs="Times New Roman"/>
          <w:sz w:val="28"/>
          <w:szCs w:val="28"/>
        </w:rPr>
        <w:t>ТБН №4 включает 4 группы проектов:</w:t>
      </w:r>
    </w:p>
    <w:p w:rsidR="00A95313" w:rsidRPr="00A95313" w:rsidRDefault="00A95313" w:rsidP="00A953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313">
        <w:rPr>
          <w:rFonts w:ascii="Times New Roman" w:eastAsia="Times New Roman" w:hAnsi="Times New Roman" w:cs="Times New Roman"/>
          <w:sz w:val="28"/>
          <w:szCs w:val="28"/>
        </w:rPr>
        <w:t>1) «Выявление коррупционных рисков»;</w:t>
      </w:r>
    </w:p>
    <w:p w:rsidR="00A95313" w:rsidRPr="00A95313" w:rsidRDefault="00A95313" w:rsidP="00A953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313">
        <w:rPr>
          <w:rFonts w:ascii="Times New Roman" w:eastAsia="Times New Roman" w:hAnsi="Times New Roman" w:cs="Times New Roman"/>
          <w:sz w:val="28"/>
          <w:szCs w:val="28"/>
        </w:rPr>
        <w:t>2) «Устранение коррупционных рисков»;</w:t>
      </w:r>
    </w:p>
    <w:p w:rsidR="00A95313" w:rsidRPr="00A95313" w:rsidRDefault="00A95313" w:rsidP="00A953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313">
        <w:rPr>
          <w:rFonts w:ascii="Times New Roman" w:eastAsia="Times New Roman" w:hAnsi="Times New Roman" w:cs="Times New Roman"/>
          <w:sz w:val="28"/>
          <w:szCs w:val="28"/>
        </w:rPr>
        <w:t>3) «Укрепление антикоррупционной культуры»;</w:t>
      </w:r>
    </w:p>
    <w:p w:rsidR="00A95313" w:rsidRPr="00A95313" w:rsidRDefault="00A95313" w:rsidP="00A953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313">
        <w:rPr>
          <w:rFonts w:ascii="Times New Roman" w:eastAsia="Times New Roman" w:hAnsi="Times New Roman" w:cs="Times New Roman"/>
          <w:sz w:val="28"/>
          <w:szCs w:val="28"/>
        </w:rPr>
        <w:t>4) «Превенция коррупции в квазигосударственном секторе».</w:t>
      </w:r>
    </w:p>
    <w:p w:rsidR="00E13861" w:rsidRDefault="00DF1890" w:rsidP="00A463B5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0"/>
          <w:lang w:eastAsia="ru-RU"/>
        </w:rPr>
      </w:pPr>
      <w:r w:rsidRPr="009850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0"/>
          <w:lang w:eastAsia="ru-RU"/>
        </w:rPr>
        <w:t>Рекомендации</w:t>
      </w:r>
      <w:r w:rsidR="00292D51" w:rsidRPr="009850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0"/>
          <w:lang w:eastAsia="ru-RU"/>
        </w:rPr>
        <w:t>:</w:t>
      </w:r>
      <w:r w:rsidR="00292D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0"/>
          <w:lang w:eastAsia="ru-RU"/>
        </w:rPr>
        <w:t xml:space="preserve"> </w:t>
      </w:r>
    </w:p>
    <w:p w:rsidR="00DE1281" w:rsidRPr="00DE1281" w:rsidRDefault="00DE1281" w:rsidP="00DE1281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0"/>
          <w:lang w:eastAsia="ru-RU"/>
        </w:rPr>
      </w:pPr>
      <w:r w:rsidRPr="00DE128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0"/>
          <w:lang w:eastAsia="ru-RU"/>
        </w:rPr>
        <w:t xml:space="preserve">- продолжить работу по профилактике коррупции и иных правонарушений в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0"/>
          <w:lang w:eastAsia="ru-RU"/>
        </w:rPr>
        <w:t>Обществе</w:t>
      </w:r>
      <w:r w:rsidRPr="00DE128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0"/>
          <w:lang w:eastAsia="ru-RU"/>
        </w:rPr>
        <w:t>;</w:t>
      </w:r>
    </w:p>
    <w:p w:rsidR="00DE1281" w:rsidRPr="00D6240C" w:rsidRDefault="00DE1281" w:rsidP="00DE1281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0"/>
          <w:lang w:val="kk-KZ" w:eastAsia="ru-RU"/>
        </w:rPr>
      </w:pPr>
      <w:r w:rsidRPr="00DE128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0"/>
          <w:lang w:eastAsia="ru-RU"/>
        </w:rPr>
        <w:t xml:space="preserve">предусмотреть </w:t>
      </w:r>
      <w:r w:rsidR="006150B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0"/>
          <w:lang w:eastAsia="ru-RU"/>
        </w:rPr>
        <w:t xml:space="preserve">профессиональное развитие и </w:t>
      </w:r>
      <w:r w:rsidRPr="00DE128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0"/>
          <w:lang w:eastAsia="ru-RU"/>
        </w:rPr>
        <w:t>обучени</w:t>
      </w:r>
      <w:r w:rsidR="006150B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0"/>
          <w:lang w:eastAsia="ru-RU"/>
        </w:rPr>
        <w:t>е</w:t>
      </w:r>
      <w:r w:rsidRPr="00DE128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0"/>
          <w:lang w:eastAsia="ru-RU"/>
        </w:rPr>
        <w:t xml:space="preserve"> работников</w:t>
      </w:r>
      <w:r w:rsidR="006150B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0"/>
          <w:lang w:eastAsia="ru-RU"/>
        </w:rPr>
        <w:t xml:space="preserve"> Общества по противодействию коррупции за счет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0"/>
          <w:lang w:eastAsia="ru-RU"/>
        </w:rPr>
        <w:t>Общества</w:t>
      </w:r>
      <w:r w:rsidR="00D6240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0"/>
          <w:lang w:val="kk-KZ" w:eastAsia="ru-RU"/>
        </w:rPr>
        <w:t>.</w:t>
      </w:r>
    </w:p>
    <w:p w:rsidR="00DF1890" w:rsidRPr="00DF1890" w:rsidRDefault="00DF1890" w:rsidP="00A463B5">
      <w:pPr>
        <w:widowControl w:val="0"/>
        <w:tabs>
          <w:tab w:val="left" w:pos="0"/>
          <w:tab w:val="left" w:pos="426"/>
        </w:tabs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F1890" w:rsidRPr="00DF1890" w:rsidRDefault="00DF1890" w:rsidP="00A463B5">
      <w:pPr>
        <w:tabs>
          <w:tab w:val="left" w:pos="22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C97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F1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87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87529" w:rsidRPr="00DF1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беспечение </w:t>
      </w:r>
      <w:r w:rsidRPr="00DF1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прозрачности и гласности деятельности Общества</w:t>
      </w:r>
    </w:p>
    <w:p w:rsidR="000F240F" w:rsidRPr="000F240F" w:rsidRDefault="000F240F" w:rsidP="000F240F">
      <w:pPr>
        <w:tabs>
          <w:tab w:val="left" w:pos="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Республики Казахстан «О доступе к информации» на интернет-ресурсе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Pr="000F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размещается информация о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Pr="000F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40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(размещение проектов нормативных правовых актов с пояснительными записками и сравнительными таблицами (в случаях внесения изменений и (или) дополнений); об открытых конкурсах, проводимых Обществом; публикации информационных сообщений, пресс-релизов и т.д.)</w:t>
      </w:r>
      <w:r w:rsidRPr="000F2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40F" w:rsidRPr="000F240F" w:rsidRDefault="000F240F" w:rsidP="000F240F">
      <w:pPr>
        <w:tabs>
          <w:tab w:val="left" w:pos="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негативных публикаций, которые могут отразиться на имидже и доверии общества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«НК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Kazakh</w:t>
      </w:r>
      <w:r w:rsidRPr="000F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Tourism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F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оперативного реагирования на них необходимо осуществлять мониторинг публикаций в СМИ, социальных сетях и интернет - ресурсах, касающиеся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Pr="000F2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40F" w:rsidRPr="000F240F" w:rsidRDefault="000F240F" w:rsidP="000F240F">
      <w:pPr>
        <w:tabs>
          <w:tab w:val="left" w:pos="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24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Рекомендаци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0F24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0F240F" w:rsidRPr="00D6240C" w:rsidRDefault="000F240F" w:rsidP="000F240F">
      <w:pPr>
        <w:tabs>
          <w:tab w:val="left" w:pos="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62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проводить мониторинг размещения информации на интернет-ресурсах Общества в соответствии с требованиями Закона Республики Казахстан «О доступе к информации» и требований к их содержанию;</w:t>
      </w:r>
    </w:p>
    <w:p w:rsidR="000F240F" w:rsidRPr="000F240F" w:rsidRDefault="000F240F" w:rsidP="000F240F">
      <w:pPr>
        <w:tabs>
          <w:tab w:val="left" w:pos="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осуществлять мониторинг публикаций в СМИ, социальных сетях и интернет-ресурсах, касающиеся деятельности Общества, в целях выявления негативных публикаций и оперативного реагирования на них</w:t>
      </w:r>
      <w:r w:rsidRPr="000F2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40F" w:rsidRDefault="000F240F" w:rsidP="000F240F">
      <w:pPr>
        <w:tabs>
          <w:tab w:val="left" w:pos="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40" w:rsidRPr="00DF1890" w:rsidRDefault="00E44B40" w:rsidP="00A463B5">
      <w:pPr>
        <w:tabs>
          <w:tab w:val="left" w:pos="993"/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40" w:rsidRDefault="00ED7D97" w:rsidP="00A463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Председатель </w:t>
      </w:r>
      <w:r w:rsidR="00E44B40">
        <w:rPr>
          <w:rFonts w:ascii="Times New Roman" w:hAnsi="Times New Roman" w:cs="Times New Roman"/>
          <w:b/>
          <w:sz w:val="28"/>
          <w:szCs w:val="28"/>
        </w:rPr>
        <w:t>Правления</w:t>
      </w:r>
      <w:r w:rsidR="00DF1890" w:rsidRPr="00DF189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F1890" w:rsidRDefault="001B1CA2" w:rsidP="00A463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1B8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44B40">
        <w:rPr>
          <w:rFonts w:ascii="Times New Roman" w:hAnsi="Times New Roman" w:cs="Times New Roman"/>
          <w:b/>
          <w:sz w:val="28"/>
          <w:szCs w:val="28"/>
        </w:rPr>
        <w:t>АО «НК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Kazakh</w:t>
      </w:r>
      <w:r w:rsidRPr="00C21B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Tourism</w:t>
      </w:r>
      <w:r w:rsidR="00E44B40">
        <w:rPr>
          <w:rFonts w:ascii="Times New Roman" w:hAnsi="Times New Roman" w:cs="Times New Roman"/>
          <w:b/>
          <w:sz w:val="28"/>
          <w:szCs w:val="28"/>
        </w:rPr>
        <w:t>»</w:t>
      </w:r>
      <w:r w:rsidR="00DF1890" w:rsidRPr="00DF189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21B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890" w:rsidRPr="00DF189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36A16">
        <w:rPr>
          <w:rFonts w:ascii="Times New Roman" w:hAnsi="Times New Roman" w:cs="Times New Roman"/>
          <w:b/>
          <w:sz w:val="28"/>
          <w:szCs w:val="28"/>
        </w:rPr>
        <w:tab/>
      </w:r>
      <w:r w:rsidR="00436A16">
        <w:rPr>
          <w:rFonts w:ascii="Times New Roman" w:hAnsi="Times New Roman" w:cs="Times New Roman"/>
          <w:b/>
          <w:sz w:val="28"/>
          <w:szCs w:val="28"/>
        </w:rPr>
        <w:tab/>
      </w:r>
      <w:r w:rsidR="00E44B40">
        <w:rPr>
          <w:rFonts w:ascii="Times New Roman" w:hAnsi="Times New Roman" w:cs="Times New Roman"/>
          <w:b/>
          <w:sz w:val="28"/>
          <w:szCs w:val="28"/>
        </w:rPr>
        <w:t>К. Садвакасов</w:t>
      </w:r>
    </w:p>
    <w:p w:rsidR="00013236" w:rsidRDefault="00013236" w:rsidP="00A463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6DEA" w:rsidRDefault="003A228A">
      <w:pPr>
        <w:rPr>
          <w:lang w:val="en-US"/>
        </w:rPr>
      </w:pPr>
    </w:p>
    <w:p w:rsidR="000F74C6" w:rsidRDefault="003A228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:rsidR="000F74C6" w:rsidRDefault="003A228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16.01.2025 16:41 Жакенов Марат</w:t>
      </w:r>
    </w:p>
    <w:p w:rsidR="000F74C6" w:rsidRDefault="003A228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16.01.2025 16:45 </w:t>
      </w:r>
      <w:r>
        <w:rPr>
          <w:rFonts w:ascii="Times New Roman" w:eastAsia="Times New Roman" w:hAnsi="Times New Roman" w:cs="Times New Roman"/>
          <w:lang w:eastAsia="ru-RU"/>
        </w:rPr>
        <w:t>Каламбаева Айжан Оразбековна</w:t>
      </w:r>
    </w:p>
    <w:p w:rsidR="000F74C6" w:rsidRDefault="003A228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16.01.2025 16:47 Жансаитов Рустем</w:t>
      </w:r>
    </w:p>
    <w:p w:rsidR="000F74C6" w:rsidRDefault="003A228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Подпись</w:t>
      </w:r>
    </w:p>
    <w:p w:rsidR="000F74C6" w:rsidRDefault="003A228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17.01.2025 10:43 Садвакасов Кайрат Серикович</w:t>
      </w:r>
    </w:p>
    <w:p w:rsidR="000F74C6" w:rsidRDefault="003A228A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4C6" w:rsidSect="00436A16">
      <w:headerReference w:type="default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28A" w:rsidRDefault="003A228A" w:rsidP="00627D21">
      <w:pPr>
        <w:spacing w:after="0" w:line="240" w:lineRule="auto"/>
      </w:pPr>
      <w:r>
        <w:separator/>
      </w:r>
    </w:p>
  </w:endnote>
  <w:endnote w:type="continuationSeparator" w:id="0">
    <w:p w:rsidR="003A228A" w:rsidRDefault="003A228A" w:rsidP="0062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F74C6" w:rsidRPr="00AC16FB" w:rsidRDefault="003A228A" w:rsidP="00100EBB">
          <w:pPr>
            <w:pStyle w:val="a3"/>
            <w:ind w:left="113" w:right="113"/>
            <w:jc w:val="center"/>
            <w:rPr>
              <w:rFonts w:cs="Times New Roman"/>
              <w:sz w:val="14"/>
              <w:szCs w:val="14"/>
            </w:rPr>
          </w:pPr>
          <w:r w:rsidRPr="00AC16FB">
            <w:rPr>
              <w:rFonts w:cs="Times New Roman"/>
              <w:sz w:val="14"/>
              <w:szCs w:val="14"/>
            </w:rPr>
            <w:t xml:space="preserve">Дата: 18.02.2025 15:21. Копия электронного документа. Версия СЭД: Documentolog 7.22.1. 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3A228A" w:rsidP="00AC16FB">
          <w:pPr>
            <w:pStyle w:val="a3"/>
            <w:ind w:left="113" w:right="113"/>
            <w:jc w:val="center"/>
            <w:rPr>
              <w:rFonts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F74C6" w:rsidRPr="00AC16FB" w:rsidRDefault="003A228A" w:rsidP="00100EBB">
          <w:pPr>
            <w:pStyle w:val="a3"/>
            <w:ind w:left="113" w:right="113"/>
            <w:jc w:val="center"/>
            <w:rPr>
              <w:rFonts w:cs="Times New Roman"/>
              <w:sz w:val="14"/>
              <w:szCs w:val="14"/>
            </w:rPr>
          </w:pPr>
          <w:r w:rsidRPr="00AC16FB">
            <w:rPr>
              <w:rFonts w:cs="Times New Roman"/>
              <w:sz w:val="14"/>
              <w:szCs w:val="14"/>
            </w:rPr>
            <w:t xml:space="preserve">Дата: 18.02.2025 15:21. Копия электронного документа. Версия СЭД: Documentolog 7.22.1. 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3A228A" w:rsidP="00AC16FB">
          <w:pPr>
            <w:pStyle w:val="a3"/>
            <w:ind w:left="113" w:right="113"/>
            <w:jc w:val="center"/>
            <w:rPr>
              <w:rFonts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28A" w:rsidRDefault="003A228A" w:rsidP="00627D21">
      <w:pPr>
        <w:spacing w:after="0" w:line="240" w:lineRule="auto"/>
      </w:pPr>
      <w:r>
        <w:separator/>
      </w:r>
    </w:p>
  </w:footnote>
  <w:footnote w:type="continuationSeparator" w:id="0">
    <w:p w:rsidR="003A228A" w:rsidRDefault="003A228A" w:rsidP="00627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71668"/>
      <w:docPartObj>
        <w:docPartGallery w:val="Page Numbers (Top of Page)"/>
        <w:docPartUnique/>
      </w:docPartObj>
    </w:sdtPr>
    <w:sdtEndPr/>
    <w:sdtContent>
      <w:p w:rsidR="00071ED1" w:rsidRDefault="00071E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743">
          <w:rPr>
            <w:noProof/>
          </w:rPr>
          <w:t>2</w:t>
        </w:r>
        <w:r>
          <w:fldChar w:fldCharType="end"/>
        </w:r>
      </w:p>
    </w:sdtContent>
  </w:sdt>
  <w:p w:rsidR="00071ED1" w:rsidRDefault="00071E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0F80"/>
    <w:multiLevelType w:val="hybridMultilevel"/>
    <w:tmpl w:val="921E2C2A"/>
    <w:lvl w:ilvl="0" w:tplc="C6542790">
      <w:start w:val="1"/>
      <w:numFmt w:val="decimal"/>
      <w:lvlText w:val="%1)"/>
      <w:lvlJc w:val="left"/>
      <w:pPr>
        <w:ind w:left="112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17AD996">
      <w:numFmt w:val="bullet"/>
      <w:lvlText w:val="•"/>
      <w:lvlJc w:val="left"/>
      <w:pPr>
        <w:ind w:left="2000" w:hanging="303"/>
      </w:pPr>
      <w:rPr>
        <w:rFonts w:hint="default"/>
        <w:lang w:val="ru-RU" w:eastAsia="en-US" w:bidi="ar-SA"/>
      </w:rPr>
    </w:lvl>
    <w:lvl w:ilvl="2" w:tplc="FC6EAA16">
      <w:numFmt w:val="bullet"/>
      <w:lvlText w:val="•"/>
      <w:lvlJc w:val="left"/>
      <w:pPr>
        <w:ind w:left="2880" w:hanging="303"/>
      </w:pPr>
      <w:rPr>
        <w:rFonts w:hint="default"/>
        <w:lang w:val="ru-RU" w:eastAsia="en-US" w:bidi="ar-SA"/>
      </w:rPr>
    </w:lvl>
    <w:lvl w:ilvl="3" w:tplc="BC664390">
      <w:numFmt w:val="bullet"/>
      <w:lvlText w:val="•"/>
      <w:lvlJc w:val="left"/>
      <w:pPr>
        <w:ind w:left="3761" w:hanging="303"/>
      </w:pPr>
      <w:rPr>
        <w:rFonts w:hint="default"/>
        <w:lang w:val="ru-RU" w:eastAsia="en-US" w:bidi="ar-SA"/>
      </w:rPr>
    </w:lvl>
    <w:lvl w:ilvl="4" w:tplc="5EF69E3A">
      <w:numFmt w:val="bullet"/>
      <w:lvlText w:val="•"/>
      <w:lvlJc w:val="left"/>
      <w:pPr>
        <w:ind w:left="4641" w:hanging="303"/>
      </w:pPr>
      <w:rPr>
        <w:rFonts w:hint="default"/>
        <w:lang w:val="ru-RU" w:eastAsia="en-US" w:bidi="ar-SA"/>
      </w:rPr>
    </w:lvl>
    <w:lvl w:ilvl="5" w:tplc="A99EA822">
      <w:numFmt w:val="bullet"/>
      <w:lvlText w:val="•"/>
      <w:lvlJc w:val="left"/>
      <w:pPr>
        <w:ind w:left="5522" w:hanging="303"/>
      </w:pPr>
      <w:rPr>
        <w:rFonts w:hint="default"/>
        <w:lang w:val="ru-RU" w:eastAsia="en-US" w:bidi="ar-SA"/>
      </w:rPr>
    </w:lvl>
    <w:lvl w:ilvl="6" w:tplc="90AC9ACA">
      <w:numFmt w:val="bullet"/>
      <w:lvlText w:val="•"/>
      <w:lvlJc w:val="left"/>
      <w:pPr>
        <w:ind w:left="6402" w:hanging="303"/>
      </w:pPr>
      <w:rPr>
        <w:rFonts w:hint="default"/>
        <w:lang w:val="ru-RU" w:eastAsia="en-US" w:bidi="ar-SA"/>
      </w:rPr>
    </w:lvl>
    <w:lvl w:ilvl="7" w:tplc="DF845DD8">
      <w:numFmt w:val="bullet"/>
      <w:lvlText w:val="•"/>
      <w:lvlJc w:val="left"/>
      <w:pPr>
        <w:ind w:left="7282" w:hanging="303"/>
      </w:pPr>
      <w:rPr>
        <w:rFonts w:hint="default"/>
        <w:lang w:val="ru-RU" w:eastAsia="en-US" w:bidi="ar-SA"/>
      </w:rPr>
    </w:lvl>
    <w:lvl w:ilvl="8" w:tplc="7C16F9EA">
      <w:numFmt w:val="bullet"/>
      <w:lvlText w:val="•"/>
      <w:lvlJc w:val="left"/>
      <w:pPr>
        <w:ind w:left="8163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00E20FE3"/>
    <w:multiLevelType w:val="multilevel"/>
    <w:tmpl w:val="4824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754A4"/>
    <w:multiLevelType w:val="hybridMultilevel"/>
    <w:tmpl w:val="4A90E476"/>
    <w:lvl w:ilvl="0" w:tplc="EEE6B0D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90002A"/>
    <w:multiLevelType w:val="hybridMultilevel"/>
    <w:tmpl w:val="0AC43E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7F3445"/>
    <w:multiLevelType w:val="hybridMultilevel"/>
    <w:tmpl w:val="C9EE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919FC"/>
    <w:multiLevelType w:val="hybridMultilevel"/>
    <w:tmpl w:val="01B601F4"/>
    <w:lvl w:ilvl="0" w:tplc="4D6EC4CC">
      <w:start w:val="1"/>
      <w:numFmt w:val="decimal"/>
      <w:lvlText w:val="%1)"/>
      <w:lvlJc w:val="left"/>
      <w:pPr>
        <w:ind w:left="112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9085A82">
      <w:numFmt w:val="bullet"/>
      <w:lvlText w:val="•"/>
      <w:lvlJc w:val="left"/>
      <w:pPr>
        <w:ind w:left="2000" w:hanging="303"/>
      </w:pPr>
      <w:rPr>
        <w:rFonts w:hint="default"/>
        <w:lang w:val="ru-RU" w:eastAsia="en-US" w:bidi="ar-SA"/>
      </w:rPr>
    </w:lvl>
    <w:lvl w:ilvl="2" w:tplc="BEB0EE7E">
      <w:numFmt w:val="bullet"/>
      <w:lvlText w:val="•"/>
      <w:lvlJc w:val="left"/>
      <w:pPr>
        <w:ind w:left="2880" w:hanging="303"/>
      </w:pPr>
      <w:rPr>
        <w:rFonts w:hint="default"/>
        <w:lang w:val="ru-RU" w:eastAsia="en-US" w:bidi="ar-SA"/>
      </w:rPr>
    </w:lvl>
    <w:lvl w:ilvl="3" w:tplc="11BA8532">
      <w:numFmt w:val="bullet"/>
      <w:lvlText w:val="•"/>
      <w:lvlJc w:val="left"/>
      <w:pPr>
        <w:ind w:left="3761" w:hanging="303"/>
      </w:pPr>
      <w:rPr>
        <w:rFonts w:hint="default"/>
        <w:lang w:val="ru-RU" w:eastAsia="en-US" w:bidi="ar-SA"/>
      </w:rPr>
    </w:lvl>
    <w:lvl w:ilvl="4" w:tplc="517ED544">
      <w:numFmt w:val="bullet"/>
      <w:lvlText w:val="•"/>
      <w:lvlJc w:val="left"/>
      <w:pPr>
        <w:ind w:left="4641" w:hanging="303"/>
      </w:pPr>
      <w:rPr>
        <w:rFonts w:hint="default"/>
        <w:lang w:val="ru-RU" w:eastAsia="en-US" w:bidi="ar-SA"/>
      </w:rPr>
    </w:lvl>
    <w:lvl w:ilvl="5" w:tplc="0C52F52E">
      <w:numFmt w:val="bullet"/>
      <w:lvlText w:val="•"/>
      <w:lvlJc w:val="left"/>
      <w:pPr>
        <w:ind w:left="5522" w:hanging="303"/>
      </w:pPr>
      <w:rPr>
        <w:rFonts w:hint="default"/>
        <w:lang w:val="ru-RU" w:eastAsia="en-US" w:bidi="ar-SA"/>
      </w:rPr>
    </w:lvl>
    <w:lvl w:ilvl="6" w:tplc="8A484ED2">
      <w:numFmt w:val="bullet"/>
      <w:lvlText w:val="•"/>
      <w:lvlJc w:val="left"/>
      <w:pPr>
        <w:ind w:left="6402" w:hanging="303"/>
      </w:pPr>
      <w:rPr>
        <w:rFonts w:hint="default"/>
        <w:lang w:val="ru-RU" w:eastAsia="en-US" w:bidi="ar-SA"/>
      </w:rPr>
    </w:lvl>
    <w:lvl w:ilvl="7" w:tplc="5D8C229E">
      <w:numFmt w:val="bullet"/>
      <w:lvlText w:val="•"/>
      <w:lvlJc w:val="left"/>
      <w:pPr>
        <w:ind w:left="7282" w:hanging="303"/>
      </w:pPr>
      <w:rPr>
        <w:rFonts w:hint="default"/>
        <w:lang w:val="ru-RU" w:eastAsia="en-US" w:bidi="ar-SA"/>
      </w:rPr>
    </w:lvl>
    <w:lvl w:ilvl="8" w:tplc="51CEC154">
      <w:numFmt w:val="bullet"/>
      <w:lvlText w:val="•"/>
      <w:lvlJc w:val="left"/>
      <w:pPr>
        <w:ind w:left="8163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1835595C"/>
    <w:multiLevelType w:val="multilevel"/>
    <w:tmpl w:val="B4A4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37778"/>
    <w:multiLevelType w:val="hybridMultilevel"/>
    <w:tmpl w:val="9082630A"/>
    <w:lvl w:ilvl="0" w:tplc="85C6727C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823779"/>
    <w:multiLevelType w:val="multilevel"/>
    <w:tmpl w:val="AD6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D19BC"/>
    <w:multiLevelType w:val="hybridMultilevel"/>
    <w:tmpl w:val="0A0CB14E"/>
    <w:lvl w:ilvl="0" w:tplc="7938DCAC">
      <w:start w:val="1"/>
      <w:numFmt w:val="decimal"/>
      <w:lvlText w:val="%1."/>
      <w:lvlJc w:val="left"/>
      <w:pPr>
        <w:ind w:left="1110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54C8FCCC">
      <w:start w:val="1"/>
      <w:numFmt w:val="decimal"/>
      <w:lvlText w:val="%2."/>
      <w:lvlJc w:val="left"/>
      <w:pPr>
        <w:ind w:left="352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 w:tplc="C8482E0E">
      <w:start w:val="1"/>
      <w:numFmt w:val="decimal"/>
      <w:lvlText w:val="%3)"/>
      <w:lvlJc w:val="left"/>
      <w:pPr>
        <w:ind w:left="112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5AD05056">
      <w:numFmt w:val="bullet"/>
      <w:lvlText w:val="•"/>
      <w:lvlJc w:val="left"/>
      <w:pPr>
        <w:ind w:left="4943" w:hanging="303"/>
      </w:pPr>
      <w:rPr>
        <w:rFonts w:hint="default"/>
        <w:lang w:val="ru-RU" w:eastAsia="en-US" w:bidi="ar-SA"/>
      </w:rPr>
    </w:lvl>
    <w:lvl w:ilvl="4" w:tplc="4CF6FACC">
      <w:numFmt w:val="bullet"/>
      <w:lvlText w:val="•"/>
      <w:lvlJc w:val="left"/>
      <w:pPr>
        <w:ind w:left="5654" w:hanging="303"/>
      </w:pPr>
      <w:rPr>
        <w:rFonts w:hint="default"/>
        <w:lang w:val="ru-RU" w:eastAsia="en-US" w:bidi="ar-SA"/>
      </w:rPr>
    </w:lvl>
    <w:lvl w:ilvl="5" w:tplc="E56E72D0">
      <w:numFmt w:val="bullet"/>
      <w:lvlText w:val="•"/>
      <w:lvlJc w:val="left"/>
      <w:pPr>
        <w:ind w:left="6366" w:hanging="303"/>
      </w:pPr>
      <w:rPr>
        <w:rFonts w:hint="default"/>
        <w:lang w:val="ru-RU" w:eastAsia="en-US" w:bidi="ar-SA"/>
      </w:rPr>
    </w:lvl>
    <w:lvl w:ilvl="6" w:tplc="21B80830">
      <w:numFmt w:val="bullet"/>
      <w:lvlText w:val="•"/>
      <w:lvlJc w:val="left"/>
      <w:pPr>
        <w:ind w:left="7077" w:hanging="303"/>
      </w:pPr>
      <w:rPr>
        <w:rFonts w:hint="default"/>
        <w:lang w:val="ru-RU" w:eastAsia="en-US" w:bidi="ar-SA"/>
      </w:rPr>
    </w:lvl>
    <w:lvl w:ilvl="7" w:tplc="65586650">
      <w:numFmt w:val="bullet"/>
      <w:lvlText w:val="•"/>
      <w:lvlJc w:val="left"/>
      <w:pPr>
        <w:ind w:left="7789" w:hanging="303"/>
      </w:pPr>
      <w:rPr>
        <w:rFonts w:hint="default"/>
        <w:lang w:val="ru-RU" w:eastAsia="en-US" w:bidi="ar-SA"/>
      </w:rPr>
    </w:lvl>
    <w:lvl w:ilvl="8" w:tplc="A6FC8EC0">
      <w:numFmt w:val="bullet"/>
      <w:lvlText w:val="•"/>
      <w:lvlJc w:val="left"/>
      <w:pPr>
        <w:ind w:left="8500" w:hanging="303"/>
      </w:pPr>
      <w:rPr>
        <w:rFonts w:hint="default"/>
        <w:lang w:val="ru-RU" w:eastAsia="en-US" w:bidi="ar-SA"/>
      </w:rPr>
    </w:lvl>
  </w:abstractNum>
  <w:abstractNum w:abstractNumId="10" w15:restartNumberingAfterBreak="0">
    <w:nsid w:val="3682654C"/>
    <w:multiLevelType w:val="multilevel"/>
    <w:tmpl w:val="C14AC1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1" w15:restartNumberingAfterBreak="0">
    <w:nsid w:val="376E31E6"/>
    <w:multiLevelType w:val="multilevel"/>
    <w:tmpl w:val="F3DCFB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2" w15:restartNumberingAfterBreak="0">
    <w:nsid w:val="380978BF"/>
    <w:multiLevelType w:val="hybridMultilevel"/>
    <w:tmpl w:val="A614E672"/>
    <w:lvl w:ilvl="0" w:tplc="3A82E55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AF45843"/>
    <w:multiLevelType w:val="multilevel"/>
    <w:tmpl w:val="BA6C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234B53"/>
    <w:multiLevelType w:val="hybridMultilevel"/>
    <w:tmpl w:val="C92C30EE"/>
    <w:lvl w:ilvl="0" w:tplc="6414C448">
      <w:start w:val="1"/>
      <w:numFmt w:val="decimal"/>
      <w:lvlText w:val="%1)"/>
      <w:lvlJc w:val="left"/>
      <w:pPr>
        <w:ind w:left="1326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102225C">
      <w:numFmt w:val="bullet"/>
      <w:lvlText w:val="•"/>
      <w:lvlJc w:val="left"/>
      <w:pPr>
        <w:ind w:left="2180" w:hanging="500"/>
      </w:pPr>
      <w:rPr>
        <w:rFonts w:hint="default"/>
        <w:lang w:val="ru-RU" w:eastAsia="en-US" w:bidi="ar-SA"/>
      </w:rPr>
    </w:lvl>
    <w:lvl w:ilvl="2" w:tplc="8E4EB6D0">
      <w:numFmt w:val="bullet"/>
      <w:lvlText w:val="•"/>
      <w:lvlJc w:val="left"/>
      <w:pPr>
        <w:ind w:left="3040" w:hanging="500"/>
      </w:pPr>
      <w:rPr>
        <w:rFonts w:hint="default"/>
        <w:lang w:val="ru-RU" w:eastAsia="en-US" w:bidi="ar-SA"/>
      </w:rPr>
    </w:lvl>
    <w:lvl w:ilvl="3" w:tplc="C0E46E4C">
      <w:numFmt w:val="bullet"/>
      <w:lvlText w:val="•"/>
      <w:lvlJc w:val="left"/>
      <w:pPr>
        <w:ind w:left="3901" w:hanging="500"/>
      </w:pPr>
      <w:rPr>
        <w:rFonts w:hint="default"/>
        <w:lang w:val="ru-RU" w:eastAsia="en-US" w:bidi="ar-SA"/>
      </w:rPr>
    </w:lvl>
    <w:lvl w:ilvl="4" w:tplc="C2886CA4">
      <w:numFmt w:val="bullet"/>
      <w:lvlText w:val="•"/>
      <w:lvlJc w:val="left"/>
      <w:pPr>
        <w:ind w:left="4761" w:hanging="500"/>
      </w:pPr>
      <w:rPr>
        <w:rFonts w:hint="default"/>
        <w:lang w:val="ru-RU" w:eastAsia="en-US" w:bidi="ar-SA"/>
      </w:rPr>
    </w:lvl>
    <w:lvl w:ilvl="5" w:tplc="45FC2BB4">
      <w:numFmt w:val="bullet"/>
      <w:lvlText w:val="•"/>
      <w:lvlJc w:val="left"/>
      <w:pPr>
        <w:ind w:left="5622" w:hanging="500"/>
      </w:pPr>
      <w:rPr>
        <w:rFonts w:hint="default"/>
        <w:lang w:val="ru-RU" w:eastAsia="en-US" w:bidi="ar-SA"/>
      </w:rPr>
    </w:lvl>
    <w:lvl w:ilvl="6" w:tplc="0DEC5FFE">
      <w:numFmt w:val="bullet"/>
      <w:lvlText w:val="•"/>
      <w:lvlJc w:val="left"/>
      <w:pPr>
        <w:ind w:left="6482" w:hanging="500"/>
      </w:pPr>
      <w:rPr>
        <w:rFonts w:hint="default"/>
        <w:lang w:val="ru-RU" w:eastAsia="en-US" w:bidi="ar-SA"/>
      </w:rPr>
    </w:lvl>
    <w:lvl w:ilvl="7" w:tplc="25801AA4">
      <w:numFmt w:val="bullet"/>
      <w:lvlText w:val="•"/>
      <w:lvlJc w:val="left"/>
      <w:pPr>
        <w:ind w:left="7342" w:hanging="500"/>
      </w:pPr>
      <w:rPr>
        <w:rFonts w:hint="default"/>
        <w:lang w:val="ru-RU" w:eastAsia="en-US" w:bidi="ar-SA"/>
      </w:rPr>
    </w:lvl>
    <w:lvl w:ilvl="8" w:tplc="4EB4C3F4">
      <w:numFmt w:val="bullet"/>
      <w:lvlText w:val="•"/>
      <w:lvlJc w:val="left"/>
      <w:pPr>
        <w:ind w:left="8203" w:hanging="500"/>
      </w:pPr>
      <w:rPr>
        <w:rFonts w:hint="default"/>
        <w:lang w:val="ru-RU" w:eastAsia="en-US" w:bidi="ar-SA"/>
      </w:rPr>
    </w:lvl>
  </w:abstractNum>
  <w:abstractNum w:abstractNumId="15" w15:restartNumberingAfterBreak="0">
    <w:nsid w:val="438D40F2"/>
    <w:multiLevelType w:val="multilevel"/>
    <w:tmpl w:val="AFEC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F10F1A"/>
    <w:multiLevelType w:val="multilevel"/>
    <w:tmpl w:val="AEEAF122"/>
    <w:lvl w:ilvl="0">
      <w:start w:val="1"/>
      <w:numFmt w:val="decimal"/>
      <w:lvlText w:val="%1."/>
      <w:lvlJc w:val="left"/>
      <w:pPr>
        <w:ind w:left="48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9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19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8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7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4FA3584A"/>
    <w:multiLevelType w:val="hybridMultilevel"/>
    <w:tmpl w:val="3FCA8B8E"/>
    <w:lvl w:ilvl="0" w:tplc="664A8AD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57062BD"/>
    <w:multiLevelType w:val="multilevel"/>
    <w:tmpl w:val="668C8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757F23"/>
    <w:multiLevelType w:val="hybridMultilevel"/>
    <w:tmpl w:val="D6D084A2"/>
    <w:lvl w:ilvl="0" w:tplc="7BC4A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6470C8"/>
    <w:multiLevelType w:val="multilevel"/>
    <w:tmpl w:val="ECAE58B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 w15:restartNumberingAfterBreak="0">
    <w:nsid w:val="66E8303B"/>
    <w:multiLevelType w:val="hybridMultilevel"/>
    <w:tmpl w:val="2402A67C"/>
    <w:lvl w:ilvl="0" w:tplc="54CCAC34">
      <w:numFmt w:val="bullet"/>
      <w:lvlText w:val="-"/>
      <w:lvlJc w:val="left"/>
      <w:pPr>
        <w:ind w:left="338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76C4E4">
      <w:numFmt w:val="bullet"/>
      <w:lvlText w:val="•"/>
      <w:lvlJc w:val="left"/>
      <w:pPr>
        <w:ind w:left="1338" w:hanging="197"/>
      </w:pPr>
      <w:rPr>
        <w:lang w:val="ru-RU" w:eastAsia="en-US" w:bidi="ar-SA"/>
      </w:rPr>
    </w:lvl>
    <w:lvl w:ilvl="2" w:tplc="11868290">
      <w:numFmt w:val="bullet"/>
      <w:lvlText w:val="•"/>
      <w:lvlJc w:val="left"/>
      <w:pPr>
        <w:ind w:left="2337" w:hanging="197"/>
      </w:pPr>
      <w:rPr>
        <w:lang w:val="ru-RU" w:eastAsia="en-US" w:bidi="ar-SA"/>
      </w:rPr>
    </w:lvl>
    <w:lvl w:ilvl="3" w:tplc="39E2FBF2">
      <w:numFmt w:val="bullet"/>
      <w:lvlText w:val="•"/>
      <w:lvlJc w:val="left"/>
      <w:pPr>
        <w:ind w:left="3335" w:hanging="197"/>
      </w:pPr>
      <w:rPr>
        <w:lang w:val="ru-RU" w:eastAsia="en-US" w:bidi="ar-SA"/>
      </w:rPr>
    </w:lvl>
    <w:lvl w:ilvl="4" w:tplc="F6721568">
      <w:numFmt w:val="bullet"/>
      <w:lvlText w:val="•"/>
      <w:lvlJc w:val="left"/>
      <w:pPr>
        <w:ind w:left="4334" w:hanging="197"/>
      </w:pPr>
      <w:rPr>
        <w:lang w:val="ru-RU" w:eastAsia="en-US" w:bidi="ar-SA"/>
      </w:rPr>
    </w:lvl>
    <w:lvl w:ilvl="5" w:tplc="ADD0B9CA">
      <w:numFmt w:val="bullet"/>
      <w:lvlText w:val="•"/>
      <w:lvlJc w:val="left"/>
      <w:pPr>
        <w:ind w:left="5333" w:hanging="197"/>
      </w:pPr>
      <w:rPr>
        <w:lang w:val="ru-RU" w:eastAsia="en-US" w:bidi="ar-SA"/>
      </w:rPr>
    </w:lvl>
    <w:lvl w:ilvl="6" w:tplc="FDA8A0FA">
      <w:numFmt w:val="bullet"/>
      <w:lvlText w:val="•"/>
      <w:lvlJc w:val="left"/>
      <w:pPr>
        <w:ind w:left="6331" w:hanging="197"/>
      </w:pPr>
      <w:rPr>
        <w:lang w:val="ru-RU" w:eastAsia="en-US" w:bidi="ar-SA"/>
      </w:rPr>
    </w:lvl>
    <w:lvl w:ilvl="7" w:tplc="1F3236C8">
      <w:numFmt w:val="bullet"/>
      <w:lvlText w:val="•"/>
      <w:lvlJc w:val="left"/>
      <w:pPr>
        <w:ind w:left="7330" w:hanging="197"/>
      </w:pPr>
      <w:rPr>
        <w:lang w:val="ru-RU" w:eastAsia="en-US" w:bidi="ar-SA"/>
      </w:rPr>
    </w:lvl>
    <w:lvl w:ilvl="8" w:tplc="DE32A742">
      <w:numFmt w:val="bullet"/>
      <w:lvlText w:val="•"/>
      <w:lvlJc w:val="left"/>
      <w:pPr>
        <w:ind w:left="8329" w:hanging="197"/>
      </w:pPr>
      <w:rPr>
        <w:lang w:val="ru-RU" w:eastAsia="en-US" w:bidi="ar-SA"/>
      </w:rPr>
    </w:lvl>
  </w:abstractNum>
  <w:abstractNum w:abstractNumId="22" w15:restartNumberingAfterBreak="0">
    <w:nsid w:val="71940F8D"/>
    <w:multiLevelType w:val="hybridMultilevel"/>
    <w:tmpl w:val="7C60E6B0"/>
    <w:lvl w:ilvl="0" w:tplc="8694459C">
      <w:numFmt w:val="bullet"/>
      <w:lvlText w:val="-"/>
      <w:lvlJc w:val="left"/>
      <w:pPr>
        <w:ind w:left="13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62DC4A">
      <w:numFmt w:val="bullet"/>
      <w:lvlText w:val="•"/>
      <w:lvlJc w:val="left"/>
      <w:pPr>
        <w:ind w:left="1132" w:hanging="168"/>
      </w:pPr>
      <w:rPr>
        <w:rFonts w:hint="default"/>
        <w:lang w:val="ru-RU" w:eastAsia="en-US" w:bidi="ar-SA"/>
      </w:rPr>
    </w:lvl>
    <w:lvl w:ilvl="2" w:tplc="C07E1554">
      <w:numFmt w:val="bullet"/>
      <w:lvlText w:val="•"/>
      <w:lvlJc w:val="left"/>
      <w:pPr>
        <w:ind w:left="2125" w:hanging="168"/>
      </w:pPr>
      <w:rPr>
        <w:rFonts w:hint="default"/>
        <w:lang w:val="ru-RU" w:eastAsia="en-US" w:bidi="ar-SA"/>
      </w:rPr>
    </w:lvl>
    <w:lvl w:ilvl="3" w:tplc="9854626C">
      <w:numFmt w:val="bullet"/>
      <w:lvlText w:val="•"/>
      <w:lvlJc w:val="left"/>
      <w:pPr>
        <w:ind w:left="3117" w:hanging="168"/>
      </w:pPr>
      <w:rPr>
        <w:rFonts w:hint="default"/>
        <w:lang w:val="ru-RU" w:eastAsia="en-US" w:bidi="ar-SA"/>
      </w:rPr>
    </w:lvl>
    <w:lvl w:ilvl="4" w:tplc="67C2128E">
      <w:numFmt w:val="bullet"/>
      <w:lvlText w:val="•"/>
      <w:lvlJc w:val="left"/>
      <w:pPr>
        <w:ind w:left="4110" w:hanging="168"/>
      </w:pPr>
      <w:rPr>
        <w:rFonts w:hint="default"/>
        <w:lang w:val="ru-RU" w:eastAsia="en-US" w:bidi="ar-SA"/>
      </w:rPr>
    </w:lvl>
    <w:lvl w:ilvl="5" w:tplc="2A0C7776">
      <w:numFmt w:val="bullet"/>
      <w:lvlText w:val="•"/>
      <w:lvlJc w:val="left"/>
      <w:pPr>
        <w:ind w:left="5103" w:hanging="168"/>
      </w:pPr>
      <w:rPr>
        <w:rFonts w:hint="default"/>
        <w:lang w:val="ru-RU" w:eastAsia="en-US" w:bidi="ar-SA"/>
      </w:rPr>
    </w:lvl>
    <w:lvl w:ilvl="6" w:tplc="66043CA8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  <w:lvl w:ilvl="7" w:tplc="48067EBA">
      <w:numFmt w:val="bullet"/>
      <w:lvlText w:val="•"/>
      <w:lvlJc w:val="left"/>
      <w:pPr>
        <w:ind w:left="7088" w:hanging="168"/>
      </w:pPr>
      <w:rPr>
        <w:rFonts w:hint="default"/>
        <w:lang w:val="ru-RU" w:eastAsia="en-US" w:bidi="ar-SA"/>
      </w:rPr>
    </w:lvl>
    <w:lvl w:ilvl="8" w:tplc="340C0946">
      <w:numFmt w:val="bullet"/>
      <w:lvlText w:val="•"/>
      <w:lvlJc w:val="left"/>
      <w:pPr>
        <w:ind w:left="8081" w:hanging="168"/>
      </w:pPr>
      <w:rPr>
        <w:rFonts w:hint="default"/>
        <w:lang w:val="ru-RU" w:eastAsia="en-US" w:bidi="ar-SA"/>
      </w:rPr>
    </w:lvl>
  </w:abstractNum>
  <w:abstractNum w:abstractNumId="23" w15:restartNumberingAfterBreak="0">
    <w:nsid w:val="72B5587C"/>
    <w:multiLevelType w:val="multilevel"/>
    <w:tmpl w:val="9E9C44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 w15:restartNumberingAfterBreak="0">
    <w:nsid w:val="72D935B7"/>
    <w:multiLevelType w:val="hybridMultilevel"/>
    <w:tmpl w:val="84D69C88"/>
    <w:lvl w:ilvl="0" w:tplc="D17063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7E2180"/>
    <w:multiLevelType w:val="hybridMultilevel"/>
    <w:tmpl w:val="C02CFEB4"/>
    <w:lvl w:ilvl="0" w:tplc="8BAA7E18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6" w15:restartNumberingAfterBreak="0">
    <w:nsid w:val="761F5F98"/>
    <w:multiLevelType w:val="multilevel"/>
    <w:tmpl w:val="361C5B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DBE39AE"/>
    <w:multiLevelType w:val="hybridMultilevel"/>
    <w:tmpl w:val="177087E2"/>
    <w:lvl w:ilvl="0" w:tplc="6780084E">
      <w:start w:val="1"/>
      <w:numFmt w:val="decimal"/>
      <w:lvlText w:val="%1)"/>
      <w:lvlJc w:val="left"/>
      <w:pPr>
        <w:ind w:left="135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D0F080">
      <w:numFmt w:val="bullet"/>
      <w:lvlText w:val="•"/>
      <w:lvlJc w:val="left"/>
      <w:pPr>
        <w:ind w:left="2256" w:hanging="305"/>
      </w:pPr>
      <w:rPr>
        <w:lang w:val="ru-RU" w:eastAsia="en-US" w:bidi="ar-SA"/>
      </w:rPr>
    </w:lvl>
    <w:lvl w:ilvl="2" w:tplc="22CC44B2">
      <w:numFmt w:val="bullet"/>
      <w:lvlText w:val="•"/>
      <w:lvlJc w:val="left"/>
      <w:pPr>
        <w:ind w:left="3153" w:hanging="305"/>
      </w:pPr>
      <w:rPr>
        <w:lang w:val="ru-RU" w:eastAsia="en-US" w:bidi="ar-SA"/>
      </w:rPr>
    </w:lvl>
    <w:lvl w:ilvl="3" w:tplc="BCDCD70A">
      <w:numFmt w:val="bullet"/>
      <w:lvlText w:val="•"/>
      <w:lvlJc w:val="left"/>
      <w:pPr>
        <w:ind w:left="4049" w:hanging="305"/>
      </w:pPr>
      <w:rPr>
        <w:lang w:val="ru-RU" w:eastAsia="en-US" w:bidi="ar-SA"/>
      </w:rPr>
    </w:lvl>
    <w:lvl w:ilvl="4" w:tplc="2C32DEAE">
      <w:numFmt w:val="bullet"/>
      <w:lvlText w:val="•"/>
      <w:lvlJc w:val="left"/>
      <w:pPr>
        <w:ind w:left="4946" w:hanging="305"/>
      </w:pPr>
      <w:rPr>
        <w:lang w:val="ru-RU" w:eastAsia="en-US" w:bidi="ar-SA"/>
      </w:rPr>
    </w:lvl>
    <w:lvl w:ilvl="5" w:tplc="72FEFE0A">
      <w:numFmt w:val="bullet"/>
      <w:lvlText w:val="•"/>
      <w:lvlJc w:val="left"/>
      <w:pPr>
        <w:ind w:left="5843" w:hanging="305"/>
      </w:pPr>
      <w:rPr>
        <w:lang w:val="ru-RU" w:eastAsia="en-US" w:bidi="ar-SA"/>
      </w:rPr>
    </w:lvl>
    <w:lvl w:ilvl="6" w:tplc="628C2586">
      <w:numFmt w:val="bullet"/>
      <w:lvlText w:val="•"/>
      <w:lvlJc w:val="left"/>
      <w:pPr>
        <w:ind w:left="6739" w:hanging="305"/>
      </w:pPr>
      <w:rPr>
        <w:lang w:val="ru-RU" w:eastAsia="en-US" w:bidi="ar-SA"/>
      </w:rPr>
    </w:lvl>
    <w:lvl w:ilvl="7" w:tplc="1062D9E8">
      <w:numFmt w:val="bullet"/>
      <w:lvlText w:val="•"/>
      <w:lvlJc w:val="left"/>
      <w:pPr>
        <w:ind w:left="7636" w:hanging="305"/>
      </w:pPr>
      <w:rPr>
        <w:lang w:val="ru-RU" w:eastAsia="en-US" w:bidi="ar-SA"/>
      </w:rPr>
    </w:lvl>
    <w:lvl w:ilvl="8" w:tplc="2550D75E">
      <w:numFmt w:val="bullet"/>
      <w:lvlText w:val="•"/>
      <w:lvlJc w:val="left"/>
      <w:pPr>
        <w:ind w:left="8533" w:hanging="305"/>
      </w:pPr>
      <w:rPr>
        <w:lang w:val="ru-RU" w:eastAsia="en-US" w:bidi="ar-SA"/>
      </w:rPr>
    </w:lvl>
  </w:abstractNum>
  <w:abstractNum w:abstractNumId="28" w15:restartNumberingAfterBreak="0">
    <w:nsid w:val="7FD90341"/>
    <w:multiLevelType w:val="hybridMultilevel"/>
    <w:tmpl w:val="C55269AE"/>
    <w:lvl w:ilvl="0" w:tplc="5C3E3AC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6"/>
  </w:num>
  <w:num w:numId="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</w:num>
  <w:num w:numId="6">
    <w:abstractNumId w:val="16"/>
  </w:num>
  <w:num w:numId="7">
    <w:abstractNumId w:val="22"/>
  </w:num>
  <w:num w:numId="8">
    <w:abstractNumId w:val="23"/>
  </w:num>
  <w:num w:numId="9">
    <w:abstractNumId w:val="9"/>
  </w:num>
  <w:num w:numId="10">
    <w:abstractNumId w:val="14"/>
  </w:num>
  <w:num w:numId="11">
    <w:abstractNumId w:val="0"/>
  </w:num>
  <w:num w:numId="12">
    <w:abstractNumId w:val="5"/>
  </w:num>
  <w:num w:numId="13">
    <w:abstractNumId w:val="11"/>
  </w:num>
  <w:num w:numId="14">
    <w:abstractNumId w:val="25"/>
  </w:num>
  <w:num w:numId="15">
    <w:abstractNumId w:val="17"/>
  </w:num>
  <w:num w:numId="16">
    <w:abstractNumId w:val="10"/>
  </w:num>
  <w:num w:numId="17">
    <w:abstractNumId w:val="2"/>
  </w:num>
  <w:num w:numId="18">
    <w:abstractNumId w:val="20"/>
  </w:num>
  <w:num w:numId="19">
    <w:abstractNumId w:val="7"/>
  </w:num>
  <w:num w:numId="20">
    <w:abstractNumId w:val="8"/>
  </w:num>
  <w:num w:numId="21">
    <w:abstractNumId w:val="15"/>
  </w:num>
  <w:num w:numId="22">
    <w:abstractNumId w:val="24"/>
  </w:num>
  <w:num w:numId="23">
    <w:abstractNumId w:val="6"/>
  </w:num>
  <w:num w:numId="24">
    <w:abstractNumId w:val="13"/>
  </w:num>
  <w:num w:numId="25">
    <w:abstractNumId w:val="18"/>
  </w:num>
  <w:num w:numId="26">
    <w:abstractNumId w:val="1"/>
  </w:num>
  <w:num w:numId="27">
    <w:abstractNumId w:val="19"/>
  </w:num>
  <w:num w:numId="28">
    <w:abstractNumId w:val="3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14"/>
    <w:rsid w:val="00002999"/>
    <w:rsid w:val="0000370A"/>
    <w:rsid w:val="00010A5B"/>
    <w:rsid w:val="00013236"/>
    <w:rsid w:val="00025B75"/>
    <w:rsid w:val="00043B61"/>
    <w:rsid w:val="00052572"/>
    <w:rsid w:val="00056970"/>
    <w:rsid w:val="00065A13"/>
    <w:rsid w:val="00071ED1"/>
    <w:rsid w:val="00074DED"/>
    <w:rsid w:val="0008253A"/>
    <w:rsid w:val="0008610E"/>
    <w:rsid w:val="00086465"/>
    <w:rsid w:val="00090B9F"/>
    <w:rsid w:val="00090C41"/>
    <w:rsid w:val="00094516"/>
    <w:rsid w:val="00096325"/>
    <w:rsid w:val="000A0A9E"/>
    <w:rsid w:val="000A3A2F"/>
    <w:rsid w:val="000A6C40"/>
    <w:rsid w:val="000B49C0"/>
    <w:rsid w:val="000B5020"/>
    <w:rsid w:val="000C04AB"/>
    <w:rsid w:val="000C7223"/>
    <w:rsid w:val="000C7418"/>
    <w:rsid w:val="000D2CFE"/>
    <w:rsid w:val="000D39B1"/>
    <w:rsid w:val="000E0CF7"/>
    <w:rsid w:val="000E7C22"/>
    <w:rsid w:val="000F240F"/>
    <w:rsid w:val="000F3F71"/>
    <w:rsid w:val="000F74C6"/>
    <w:rsid w:val="00110804"/>
    <w:rsid w:val="00111164"/>
    <w:rsid w:val="0011129A"/>
    <w:rsid w:val="001243DA"/>
    <w:rsid w:val="0012789E"/>
    <w:rsid w:val="00130103"/>
    <w:rsid w:val="001338E0"/>
    <w:rsid w:val="0013635D"/>
    <w:rsid w:val="00151F59"/>
    <w:rsid w:val="00153E50"/>
    <w:rsid w:val="00160D18"/>
    <w:rsid w:val="00160D73"/>
    <w:rsid w:val="00177475"/>
    <w:rsid w:val="001837DD"/>
    <w:rsid w:val="001A3DD8"/>
    <w:rsid w:val="001B1CA2"/>
    <w:rsid w:val="001B285C"/>
    <w:rsid w:val="001B4407"/>
    <w:rsid w:val="001F14F8"/>
    <w:rsid w:val="001F2089"/>
    <w:rsid w:val="002026B9"/>
    <w:rsid w:val="00207C80"/>
    <w:rsid w:val="00211FC1"/>
    <w:rsid w:val="00212735"/>
    <w:rsid w:val="0021276A"/>
    <w:rsid w:val="0025427C"/>
    <w:rsid w:val="0025458D"/>
    <w:rsid w:val="00263ACA"/>
    <w:rsid w:val="002676A0"/>
    <w:rsid w:val="00281D2B"/>
    <w:rsid w:val="00287529"/>
    <w:rsid w:val="00292949"/>
    <w:rsid w:val="00292D51"/>
    <w:rsid w:val="002A3108"/>
    <w:rsid w:val="002A6484"/>
    <w:rsid w:val="002B0584"/>
    <w:rsid w:val="002B3094"/>
    <w:rsid w:val="002C7F42"/>
    <w:rsid w:val="002D10F9"/>
    <w:rsid w:val="002D2B92"/>
    <w:rsid w:val="002E1955"/>
    <w:rsid w:val="002E1A9A"/>
    <w:rsid w:val="002E60C1"/>
    <w:rsid w:val="0030327F"/>
    <w:rsid w:val="00305A40"/>
    <w:rsid w:val="00311373"/>
    <w:rsid w:val="0031399B"/>
    <w:rsid w:val="00326237"/>
    <w:rsid w:val="00330B2D"/>
    <w:rsid w:val="00336D22"/>
    <w:rsid w:val="00346316"/>
    <w:rsid w:val="00347E1A"/>
    <w:rsid w:val="00351C01"/>
    <w:rsid w:val="00352F7D"/>
    <w:rsid w:val="00357A40"/>
    <w:rsid w:val="0037607D"/>
    <w:rsid w:val="003778E5"/>
    <w:rsid w:val="003958BD"/>
    <w:rsid w:val="003A228A"/>
    <w:rsid w:val="003A4820"/>
    <w:rsid w:val="003A660D"/>
    <w:rsid w:val="003A6B0A"/>
    <w:rsid w:val="003A76C4"/>
    <w:rsid w:val="003B7B51"/>
    <w:rsid w:val="003C1B0E"/>
    <w:rsid w:val="003C47D3"/>
    <w:rsid w:val="003D1C0E"/>
    <w:rsid w:val="003D3583"/>
    <w:rsid w:val="003D59B9"/>
    <w:rsid w:val="003D7C52"/>
    <w:rsid w:val="003E0A3D"/>
    <w:rsid w:val="003E3479"/>
    <w:rsid w:val="003F59CD"/>
    <w:rsid w:val="004058AB"/>
    <w:rsid w:val="00426A97"/>
    <w:rsid w:val="00435A31"/>
    <w:rsid w:val="00436A16"/>
    <w:rsid w:val="004436BE"/>
    <w:rsid w:val="00450D98"/>
    <w:rsid w:val="00453828"/>
    <w:rsid w:val="00462504"/>
    <w:rsid w:val="00484762"/>
    <w:rsid w:val="004870AF"/>
    <w:rsid w:val="00487FE0"/>
    <w:rsid w:val="00490C70"/>
    <w:rsid w:val="00493DF4"/>
    <w:rsid w:val="00495DD5"/>
    <w:rsid w:val="004A68DD"/>
    <w:rsid w:val="004B6AFA"/>
    <w:rsid w:val="004B7B7A"/>
    <w:rsid w:val="004B7BAC"/>
    <w:rsid w:val="004C1D46"/>
    <w:rsid w:val="004C67EB"/>
    <w:rsid w:val="004D4427"/>
    <w:rsid w:val="004D5B7F"/>
    <w:rsid w:val="004D62E1"/>
    <w:rsid w:val="004E32AE"/>
    <w:rsid w:val="004E4C0A"/>
    <w:rsid w:val="004F4743"/>
    <w:rsid w:val="005117A1"/>
    <w:rsid w:val="00511BCF"/>
    <w:rsid w:val="005170F6"/>
    <w:rsid w:val="00520360"/>
    <w:rsid w:val="00526BC0"/>
    <w:rsid w:val="00527B60"/>
    <w:rsid w:val="00551A88"/>
    <w:rsid w:val="00570AC7"/>
    <w:rsid w:val="0057294A"/>
    <w:rsid w:val="00592863"/>
    <w:rsid w:val="00597B14"/>
    <w:rsid w:val="005A32FB"/>
    <w:rsid w:val="005A3FF9"/>
    <w:rsid w:val="005A65EA"/>
    <w:rsid w:val="005B6375"/>
    <w:rsid w:val="005C37EA"/>
    <w:rsid w:val="005D4F8F"/>
    <w:rsid w:val="005E2D94"/>
    <w:rsid w:val="005E64B6"/>
    <w:rsid w:val="005F17FC"/>
    <w:rsid w:val="005F205F"/>
    <w:rsid w:val="005F2747"/>
    <w:rsid w:val="006019FD"/>
    <w:rsid w:val="0060292C"/>
    <w:rsid w:val="00606AA2"/>
    <w:rsid w:val="00611D10"/>
    <w:rsid w:val="0061305F"/>
    <w:rsid w:val="006150B4"/>
    <w:rsid w:val="00615656"/>
    <w:rsid w:val="006169BC"/>
    <w:rsid w:val="00623312"/>
    <w:rsid w:val="00627C81"/>
    <w:rsid w:val="00627D21"/>
    <w:rsid w:val="0063038F"/>
    <w:rsid w:val="00632E2C"/>
    <w:rsid w:val="006502CE"/>
    <w:rsid w:val="00651539"/>
    <w:rsid w:val="00654721"/>
    <w:rsid w:val="006630EB"/>
    <w:rsid w:val="0068286A"/>
    <w:rsid w:val="00683DBD"/>
    <w:rsid w:val="00690B18"/>
    <w:rsid w:val="006A25B0"/>
    <w:rsid w:val="006A42F6"/>
    <w:rsid w:val="006B0A59"/>
    <w:rsid w:val="006C31B5"/>
    <w:rsid w:val="006C64B6"/>
    <w:rsid w:val="006D348D"/>
    <w:rsid w:val="006D3F62"/>
    <w:rsid w:val="006D4EE0"/>
    <w:rsid w:val="006D5A2C"/>
    <w:rsid w:val="006D7350"/>
    <w:rsid w:val="006E5252"/>
    <w:rsid w:val="006F3523"/>
    <w:rsid w:val="006F3903"/>
    <w:rsid w:val="006F421F"/>
    <w:rsid w:val="006F486B"/>
    <w:rsid w:val="00701E5F"/>
    <w:rsid w:val="00706C0C"/>
    <w:rsid w:val="007129D0"/>
    <w:rsid w:val="00724445"/>
    <w:rsid w:val="007419B9"/>
    <w:rsid w:val="00743956"/>
    <w:rsid w:val="00745686"/>
    <w:rsid w:val="007462DE"/>
    <w:rsid w:val="00746D01"/>
    <w:rsid w:val="00762901"/>
    <w:rsid w:val="007636B5"/>
    <w:rsid w:val="00765AC2"/>
    <w:rsid w:val="00772567"/>
    <w:rsid w:val="00777C19"/>
    <w:rsid w:val="00783F62"/>
    <w:rsid w:val="00785DDC"/>
    <w:rsid w:val="00790C01"/>
    <w:rsid w:val="007A0A9A"/>
    <w:rsid w:val="007A1192"/>
    <w:rsid w:val="007A5B6A"/>
    <w:rsid w:val="007B6AAF"/>
    <w:rsid w:val="007C59FA"/>
    <w:rsid w:val="007D01BF"/>
    <w:rsid w:val="007D2132"/>
    <w:rsid w:val="007D2AF2"/>
    <w:rsid w:val="007D3FAA"/>
    <w:rsid w:val="007D51EC"/>
    <w:rsid w:val="007E05DC"/>
    <w:rsid w:val="00800E07"/>
    <w:rsid w:val="00806AF1"/>
    <w:rsid w:val="0081547A"/>
    <w:rsid w:val="00830EB0"/>
    <w:rsid w:val="008345CF"/>
    <w:rsid w:val="008406FB"/>
    <w:rsid w:val="00843E82"/>
    <w:rsid w:val="0084650F"/>
    <w:rsid w:val="008522D8"/>
    <w:rsid w:val="008621EB"/>
    <w:rsid w:val="00864ED5"/>
    <w:rsid w:val="00892B1B"/>
    <w:rsid w:val="008A3667"/>
    <w:rsid w:val="008B09F6"/>
    <w:rsid w:val="008C2C43"/>
    <w:rsid w:val="008C3CA0"/>
    <w:rsid w:val="008C55AA"/>
    <w:rsid w:val="008D1C2B"/>
    <w:rsid w:val="008D3F91"/>
    <w:rsid w:val="008D58B0"/>
    <w:rsid w:val="008E1DEC"/>
    <w:rsid w:val="008E481B"/>
    <w:rsid w:val="008F5843"/>
    <w:rsid w:val="00905660"/>
    <w:rsid w:val="009303F8"/>
    <w:rsid w:val="00930B52"/>
    <w:rsid w:val="009367A8"/>
    <w:rsid w:val="00946BB0"/>
    <w:rsid w:val="00966957"/>
    <w:rsid w:val="00970517"/>
    <w:rsid w:val="009742B9"/>
    <w:rsid w:val="00977DD2"/>
    <w:rsid w:val="009807A0"/>
    <w:rsid w:val="00980947"/>
    <w:rsid w:val="00985092"/>
    <w:rsid w:val="009904C7"/>
    <w:rsid w:val="009A4C1B"/>
    <w:rsid w:val="009B05CB"/>
    <w:rsid w:val="009B174C"/>
    <w:rsid w:val="009C3DF9"/>
    <w:rsid w:val="009D2983"/>
    <w:rsid w:val="009E060C"/>
    <w:rsid w:val="009F108A"/>
    <w:rsid w:val="009F1A52"/>
    <w:rsid w:val="009F435E"/>
    <w:rsid w:val="00A0217F"/>
    <w:rsid w:val="00A0458F"/>
    <w:rsid w:val="00A11E12"/>
    <w:rsid w:val="00A12FE9"/>
    <w:rsid w:val="00A13566"/>
    <w:rsid w:val="00A2333E"/>
    <w:rsid w:val="00A31CC0"/>
    <w:rsid w:val="00A326B7"/>
    <w:rsid w:val="00A34F19"/>
    <w:rsid w:val="00A44CCC"/>
    <w:rsid w:val="00A4626B"/>
    <w:rsid w:val="00A463B5"/>
    <w:rsid w:val="00A471D8"/>
    <w:rsid w:val="00A52777"/>
    <w:rsid w:val="00A672DB"/>
    <w:rsid w:val="00A7702B"/>
    <w:rsid w:val="00A83AC4"/>
    <w:rsid w:val="00A86DF3"/>
    <w:rsid w:val="00A940FC"/>
    <w:rsid w:val="00A95313"/>
    <w:rsid w:val="00A978CB"/>
    <w:rsid w:val="00AA2CB3"/>
    <w:rsid w:val="00AA7F88"/>
    <w:rsid w:val="00AC3EAF"/>
    <w:rsid w:val="00AD0516"/>
    <w:rsid w:val="00AD5725"/>
    <w:rsid w:val="00AD7664"/>
    <w:rsid w:val="00AF51BC"/>
    <w:rsid w:val="00B00036"/>
    <w:rsid w:val="00B03C6E"/>
    <w:rsid w:val="00B1029B"/>
    <w:rsid w:val="00B1538D"/>
    <w:rsid w:val="00B1631D"/>
    <w:rsid w:val="00B22C81"/>
    <w:rsid w:val="00B267C1"/>
    <w:rsid w:val="00B270AD"/>
    <w:rsid w:val="00B340EF"/>
    <w:rsid w:val="00B36897"/>
    <w:rsid w:val="00B40CE9"/>
    <w:rsid w:val="00B528BD"/>
    <w:rsid w:val="00B52B4A"/>
    <w:rsid w:val="00B62E8A"/>
    <w:rsid w:val="00B737F4"/>
    <w:rsid w:val="00B87D53"/>
    <w:rsid w:val="00B91943"/>
    <w:rsid w:val="00B92CC7"/>
    <w:rsid w:val="00B92E52"/>
    <w:rsid w:val="00B930EF"/>
    <w:rsid w:val="00B95DD5"/>
    <w:rsid w:val="00B971CC"/>
    <w:rsid w:val="00BA0D85"/>
    <w:rsid w:val="00BA30BB"/>
    <w:rsid w:val="00BA3A85"/>
    <w:rsid w:val="00BB565B"/>
    <w:rsid w:val="00BC2635"/>
    <w:rsid w:val="00BC2824"/>
    <w:rsid w:val="00BC315F"/>
    <w:rsid w:val="00BC35B0"/>
    <w:rsid w:val="00BC63E9"/>
    <w:rsid w:val="00BD36D5"/>
    <w:rsid w:val="00BD3FFF"/>
    <w:rsid w:val="00BE0E25"/>
    <w:rsid w:val="00BE5D2C"/>
    <w:rsid w:val="00BF48ED"/>
    <w:rsid w:val="00C00EAF"/>
    <w:rsid w:val="00C07902"/>
    <w:rsid w:val="00C07CEA"/>
    <w:rsid w:val="00C1402E"/>
    <w:rsid w:val="00C20A39"/>
    <w:rsid w:val="00C21B8C"/>
    <w:rsid w:val="00C24FF9"/>
    <w:rsid w:val="00C25258"/>
    <w:rsid w:val="00C356EA"/>
    <w:rsid w:val="00C43083"/>
    <w:rsid w:val="00C50E2A"/>
    <w:rsid w:val="00C634F5"/>
    <w:rsid w:val="00C67304"/>
    <w:rsid w:val="00C72572"/>
    <w:rsid w:val="00C80C05"/>
    <w:rsid w:val="00C84F19"/>
    <w:rsid w:val="00C85E06"/>
    <w:rsid w:val="00C90691"/>
    <w:rsid w:val="00C97D01"/>
    <w:rsid w:val="00CB5BC8"/>
    <w:rsid w:val="00CB71B4"/>
    <w:rsid w:val="00CC44D5"/>
    <w:rsid w:val="00CC6BD6"/>
    <w:rsid w:val="00CD1421"/>
    <w:rsid w:val="00CD39DF"/>
    <w:rsid w:val="00CD479E"/>
    <w:rsid w:val="00CF1B84"/>
    <w:rsid w:val="00CF424B"/>
    <w:rsid w:val="00D06102"/>
    <w:rsid w:val="00D30F48"/>
    <w:rsid w:val="00D31C0D"/>
    <w:rsid w:val="00D32F0A"/>
    <w:rsid w:val="00D429FB"/>
    <w:rsid w:val="00D44177"/>
    <w:rsid w:val="00D468E9"/>
    <w:rsid w:val="00D47EAB"/>
    <w:rsid w:val="00D50DA6"/>
    <w:rsid w:val="00D559B0"/>
    <w:rsid w:val="00D6240C"/>
    <w:rsid w:val="00D63F44"/>
    <w:rsid w:val="00D7244E"/>
    <w:rsid w:val="00D868F8"/>
    <w:rsid w:val="00D92C13"/>
    <w:rsid w:val="00DA0731"/>
    <w:rsid w:val="00DB127E"/>
    <w:rsid w:val="00DB31FF"/>
    <w:rsid w:val="00DC5C60"/>
    <w:rsid w:val="00DC6790"/>
    <w:rsid w:val="00DE1281"/>
    <w:rsid w:val="00DE6192"/>
    <w:rsid w:val="00DF1890"/>
    <w:rsid w:val="00DF249A"/>
    <w:rsid w:val="00E01906"/>
    <w:rsid w:val="00E01CAA"/>
    <w:rsid w:val="00E10C16"/>
    <w:rsid w:val="00E13861"/>
    <w:rsid w:val="00E14DA8"/>
    <w:rsid w:val="00E154B5"/>
    <w:rsid w:val="00E247C9"/>
    <w:rsid w:val="00E33796"/>
    <w:rsid w:val="00E4381C"/>
    <w:rsid w:val="00E44B40"/>
    <w:rsid w:val="00E556E2"/>
    <w:rsid w:val="00E61462"/>
    <w:rsid w:val="00E64F25"/>
    <w:rsid w:val="00E779C0"/>
    <w:rsid w:val="00E83E13"/>
    <w:rsid w:val="00E84F0C"/>
    <w:rsid w:val="00E9083C"/>
    <w:rsid w:val="00E90928"/>
    <w:rsid w:val="00EA3322"/>
    <w:rsid w:val="00EB0297"/>
    <w:rsid w:val="00EB1B09"/>
    <w:rsid w:val="00EC2A58"/>
    <w:rsid w:val="00ED0672"/>
    <w:rsid w:val="00ED7D97"/>
    <w:rsid w:val="00EE01EE"/>
    <w:rsid w:val="00EF2A35"/>
    <w:rsid w:val="00F02446"/>
    <w:rsid w:val="00F050EB"/>
    <w:rsid w:val="00F055F5"/>
    <w:rsid w:val="00F0637D"/>
    <w:rsid w:val="00F147DB"/>
    <w:rsid w:val="00F33024"/>
    <w:rsid w:val="00F42A77"/>
    <w:rsid w:val="00F5552A"/>
    <w:rsid w:val="00F56371"/>
    <w:rsid w:val="00F776B4"/>
    <w:rsid w:val="00F8358A"/>
    <w:rsid w:val="00F94C90"/>
    <w:rsid w:val="00F97653"/>
    <w:rsid w:val="00FA0F9E"/>
    <w:rsid w:val="00FA1482"/>
    <w:rsid w:val="00FA664A"/>
    <w:rsid w:val="00FA7DA2"/>
    <w:rsid w:val="00FA7F80"/>
    <w:rsid w:val="00FB6246"/>
    <w:rsid w:val="00FC02FB"/>
    <w:rsid w:val="00FC6DA4"/>
    <w:rsid w:val="00FC6DB1"/>
    <w:rsid w:val="00FC6EF7"/>
    <w:rsid w:val="00FD092C"/>
    <w:rsid w:val="00FD39E1"/>
    <w:rsid w:val="00FD7864"/>
    <w:rsid w:val="00FE1389"/>
    <w:rsid w:val="00FE2DEC"/>
    <w:rsid w:val="00FE6BD5"/>
    <w:rsid w:val="00FF188F"/>
    <w:rsid w:val="00FF48B0"/>
    <w:rsid w:val="00FF54B2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4586C-0081-4F2A-A128-B0F33C0C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B14"/>
  </w:style>
  <w:style w:type="paragraph" w:styleId="1">
    <w:name w:val="heading 1"/>
    <w:basedOn w:val="a"/>
    <w:next w:val="a"/>
    <w:link w:val="10"/>
    <w:uiPriority w:val="9"/>
    <w:qFormat/>
    <w:rsid w:val="00FA7D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5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597B14"/>
    <w:pPr>
      <w:spacing w:after="0" w:line="240" w:lineRule="auto"/>
      <w:ind w:firstLine="709"/>
      <w:jc w:val="both"/>
    </w:pPr>
    <w:rPr>
      <w:rFonts w:ascii="Times New Roman" w:eastAsia="Times New Roman" w:hAnsi="Times New Roman" w:cs="Tahoma"/>
      <w:sz w:val="28"/>
      <w:szCs w:val="20"/>
    </w:rPr>
  </w:style>
  <w:style w:type="character" w:styleId="a4">
    <w:name w:val="Emphasis"/>
    <w:uiPriority w:val="20"/>
    <w:qFormat/>
    <w:rsid w:val="00597B14"/>
    <w:rPr>
      <w:i/>
      <w:iCs/>
    </w:rPr>
  </w:style>
  <w:style w:type="paragraph" w:styleId="a5">
    <w:name w:val="List Paragraph"/>
    <w:aliases w:val="маркированный,List Paragraph,Абзац списка41,strich,2nd Tier Header,Абзац,Elenco Normale,Абзац с отступом,Heading1,Colorful List - Accent 11,Абзац списка11,Colorful List - Accent 11CxSpLast,H1-1,Абзац списка4,Абзац списка2,Абзац списка1"/>
    <w:basedOn w:val="a"/>
    <w:link w:val="a6"/>
    <w:uiPriority w:val="34"/>
    <w:qFormat/>
    <w:rsid w:val="00526B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маркированный Знак,List Paragraph Знак,Абзац списка41 Знак,strich Знак,2nd Tier Header Знак,Абзац Знак,Elenco Normale Знак,Абзац с отступом Знак,Heading1 Знак,Colorful List - Accent 11 Знак,Абзац списка11 Знак,H1-1 Знак"/>
    <w:basedOn w:val="a0"/>
    <w:link w:val="a5"/>
    <w:uiPriority w:val="34"/>
    <w:qFormat/>
    <w:rsid w:val="00526B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2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7D21"/>
  </w:style>
  <w:style w:type="paragraph" w:styleId="a9">
    <w:name w:val="footer"/>
    <w:basedOn w:val="a"/>
    <w:link w:val="aa"/>
    <w:uiPriority w:val="99"/>
    <w:unhideWhenUsed/>
    <w:rsid w:val="0062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7D21"/>
  </w:style>
  <w:style w:type="paragraph" w:styleId="ab">
    <w:name w:val="Body Text"/>
    <w:basedOn w:val="a"/>
    <w:link w:val="ac"/>
    <w:uiPriority w:val="1"/>
    <w:qFormat/>
    <w:rsid w:val="00281D2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281D2B"/>
    <w:rPr>
      <w:rFonts w:ascii="Times New Roman" w:eastAsia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2E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60C1"/>
    <w:rPr>
      <w:rFonts w:ascii="Segoe UI" w:hAnsi="Segoe UI" w:cs="Segoe UI"/>
      <w:sz w:val="18"/>
      <w:szCs w:val="18"/>
    </w:rPr>
  </w:style>
  <w:style w:type="paragraph" w:styleId="af">
    <w:name w:val="Block Text"/>
    <w:basedOn w:val="a"/>
    <w:rsid w:val="00892B1B"/>
    <w:pPr>
      <w:spacing w:after="240" w:line="240" w:lineRule="auto"/>
      <w:ind w:left="5103" w:right="2238" w:hanging="5103"/>
      <w:jc w:val="both"/>
    </w:pPr>
    <w:rPr>
      <w:rFonts w:ascii="Arial" w:eastAsia="Calibri" w:hAnsi="Arial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7D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rsid w:val="00B40CE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40CE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40CE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40CE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40CE9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7725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5">
    <w:name w:val="Normal (Web)"/>
    <w:basedOn w:val="a"/>
    <w:uiPriority w:val="99"/>
    <w:semiHidden/>
    <w:unhideWhenUsed/>
    <w:rsid w:val="00772567"/>
    <w:rPr>
      <w:rFonts w:ascii="Times New Roman" w:hAnsi="Times New Roman" w:cs="Times New Roman"/>
      <w:sz w:val="24"/>
      <w:szCs w:val="24"/>
    </w:rPr>
  </w:style>
  <w:style w:type="paragraph" w:styleId="af6">
    <w:name w:val="Revision"/>
    <w:hidden/>
    <w:uiPriority w:val="99"/>
    <w:semiHidden/>
    <w:rsid w:val="00570A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4697B-1453-4DB8-8029-F7501391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4528</Words>
  <Characters>25814</Characters>
  <Application>Microsoft Office Word</Application>
  <DocSecurity>8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Жакенов Марат</dc:creator>
  <cp:keywords/>
  <dc:description/>
  <cp:lastModifiedBy>Жакенов Марат</cp:lastModifiedBy>
  <cp:revision>2</cp:revision>
  <cp:lastPrinted>2023-12-06T08:58:00Z</cp:lastPrinted>
  <dcterms:created xsi:type="dcterms:W3CDTF">2025-02-18T10:23:00Z</dcterms:created>
  <dcterms:modified xsi:type="dcterms:W3CDTF">2025-02-18T10:23:00Z</dcterms:modified>
</cp:coreProperties>
</file>